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57637F" w14:paraId="20F0B4A5" w14:textId="77777777" w:rsidTr="00DC25F8">
        <w:trPr>
          <w:cantSplit/>
          <w:trHeight w:val="397"/>
        </w:trPr>
        <w:tc>
          <w:tcPr>
            <w:tcW w:w="10456" w:type="dxa"/>
            <w:gridSpan w:val="2"/>
            <w:shd w:val="clear" w:color="auto" w:fill="4F81BD" w:themeFill="accent1"/>
            <w:vAlign w:val="center"/>
          </w:tcPr>
          <w:p w14:paraId="056F7BE5" w14:textId="77777777" w:rsidR="00F3142C" w:rsidRPr="0057637F" w:rsidRDefault="00AA202B" w:rsidP="00843BA6">
            <w:pPr>
              <w:rPr>
                <w:rFonts w:ascii="Arial" w:hAnsi="Arial" w:cs="Arial"/>
                <w:color w:val="4F81BD" w:themeColor="accent1"/>
                <w:sz w:val="32"/>
                <w:szCs w:val="32"/>
              </w:rPr>
            </w:pPr>
            <w:r w:rsidRPr="0057637F">
              <w:rPr>
                <w:rFonts w:ascii="Arial" w:hAnsi="Arial" w:cs="Arial"/>
                <w:color w:val="FFFFFF" w:themeColor="background1"/>
                <w:sz w:val="32"/>
                <w:szCs w:val="32"/>
              </w:rPr>
              <w:t>Service and job specific context statement</w:t>
            </w:r>
          </w:p>
        </w:tc>
      </w:tr>
      <w:tr w:rsidR="00843BA6" w:rsidRPr="0057637F" w14:paraId="4C0F6893" w14:textId="77777777" w:rsidTr="00DC25F8">
        <w:trPr>
          <w:cantSplit/>
          <w:trHeight w:val="397"/>
        </w:trPr>
        <w:tc>
          <w:tcPr>
            <w:tcW w:w="2235" w:type="dxa"/>
            <w:vAlign w:val="center"/>
          </w:tcPr>
          <w:p w14:paraId="4D4ED71C" w14:textId="77777777" w:rsidR="00843BA6" w:rsidRPr="0057637F" w:rsidRDefault="00843BA6" w:rsidP="00843BA6">
            <w:pPr>
              <w:rPr>
                <w:rFonts w:ascii="Arial" w:hAnsi="Arial" w:cs="Arial"/>
                <w:sz w:val="24"/>
                <w:szCs w:val="24"/>
              </w:rPr>
            </w:pPr>
            <w:r w:rsidRPr="0057637F">
              <w:rPr>
                <w:rFonts w:ascii="Arial" w:hAnsi="Arial" w:cs="Arial"/>
                <w:b/>
                <w:sz w:val="24"/>
                <w:szCs w:val="24"/>
              </w:rPr>
              <w:t>Directorate:</w:t>
            </w:r>
          </w:p>
        </w:tc>
        <w:tc>
          <w:tcPr>
            <w:tcW w:w="8221" w:type="dxa"/>
            <w:vAlign w:val="center"/>
          </w:tcPr>
          <w:p w14:paraId="649F3DB6" w14:textId="77777777" w:rsidR="00843BA6" w:rsidRPr="0057637F" w:rsidRDefault="001A6A4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23804" w:rsidRPr="0057637F">
                  <w:rPr>
                    <w:rFonts w:ascii="Arial" w:eastAsia="Times New Roman" w:hAnsi="Arial" w:cs="Arial"/>
                    <w:lang w:eastAsia="en-GB"/>
                  </w:rPr>
                  <w:t>Central Services</w:t>
                </w:r>
              </w:sdtContent>
            </w:sdt>
          </w:p>
        </w:tc>
      </w:tr>
      <w:tr w:rsidR="00843BA6" w:rsidRPr="0057637F" w14:paraId="513445F4" w14:textId="77777777" w:rsidTr="00DC25F8">
        <w:trPr>
          <w:cantSplit/>
          <w:trHeight w:val="397"/>
        </w:trPr>
        <w:tc>
          <w:tcPr>
            <w:tcW w:w="2235" w:type="dxa"/>
            <w:vAlign w:val="center"/>
          </w:tcPr>
          <w:p w14:paraId="062BBA1B" w14:textId="77777777" w:rsidR="00843BA6" w:rsidRPr="0057637F" w:rsidRDefault="00843BA6" w:rsidP="00843BA6">
            <w:pPr>
              <w:rPr>
                <w:rFonts w:ascii="Arial" w:hAnsi="Arial" w:cs="Arial"/>
                <w:sz w:val="24"/>
                <w:szCs w:val="24"/>
              </w:rPr>
            </w:pPr>
            <w:r w:rsidRPr="0057637F">
              <w:rPr>
                <w:rFonts w:ascii="Arial" w:hAnsi="Arial" w:cs="Arial"/>
                <w:b/>
                <w:sz w:val="24"/>
                <w:szCs w:val="24"/>
              </w:rPr>
              <w:t>Service:</w:t>
            </w:r>
          </w:p>
        </w:tc>
        <w:tc>
          <w:tcPr>
            <w:tcW w:w="8221" w:type="dxa"/>
            <w:vAlign w:val="center"/>
          </w:tcPr>
          <w:p w14:paraId="568F4419" w14:textId="77777777" w:rsidR="00843BA6" w:rsidRPr="0057637F" w:rsidRDefault="004C13FC" w:rsidP="00936964">
            <w:pPr>
              <w:rPr>
                <w:rFonts w:ascii="Arial" w:hAnsi="Arial" w:cs="Arial"/>
              </w:rPr>
            </w:pPr>
            <w:r w:rsidRPr="0057637F">
              <w:rPr>
                <w:rFonts w:ascii="Arial" w:hAnsi="Arial" w:cs="Arial"/>
              </w:rPr>
              <w:t>Technology and Change</w:t>
            </w:r>
          </w:p>
        </w:tc>
      </w:tr>
      <w:tr w:rsidR="00843BA6" w:rsidRPr="0057637F" w14:paraId="0C15F95B" w14:textId="77777777" w:rsidTr="00DC25F8">
        <w:trPr>
          <w:cantSplit/>
          <w:trHeight w:val="397"/>
        </w:trPr>
        <w:tc>
          <w:tcPr>
            <w:tcW w:w="2235" w:type="dxa"/>
            <w:vAlign w:val="center"/>
          </w:tcPr>
          <w:p w14:paraId="5D6C776F" w14:textId="77777777" w:rsidR="00843BA6" w:rsidRPr="0057637F" w:rsidRDefault="00843BA6" w:rsidP="00843BA6">
            <w:pPr>
              <w:rPr>
                <w:rFonts w:ascii="Arial" w:hAnsi="Arial" w:cs="Arial"/>
                <w:sz w:val="24"/>
                <w:szCs w:val="24"/>
              </w:rPr>
            </w:pPr>
            <w:r w:rsidRPr="0057637F">
              <w:rPr>
                <w:rFonts w:ascii="Arial" w:hAnsi="Arial" w:cs="Arial"/>
                <w:b/>
                <w:sz w:val="24"/>
                <w:szCs w:val="24"/>
              </w:rPr>
              <w:t>Post title:</w:t>
            </w:r>
          </w:p>
        </w:tc>
        <w:tc>
          <w:tcPr>
            <w:tcW w:w="8221" w:type="dxa"/>
            <w:vAlign w:val="center"/>
          </w:tcPr>
          <w:p w14:paraId="252EB657" w14:textId="77777777" w:rsidR="00843BA6" w:rsidRPr="0057637F" w:rsidRDefault="00305BCC" w:rsidP="00305BCC">
            <w:pPr>
              <w:rPr>
                <w:rFonts w:ascii="Arial" w:hAnsi="Arial" w:cs="Arial"/>
              </w:rPr>
            </w:pPr>
            <w:r>
              <w:rPr>
                <w:rFonts w:ascii="Arial" w:hAnsi="Arial" w:cs="Arial"/>
              </w:rPr>
              <w:t>T&amp;C Product Owner</w:t>
            </w:r>
          </w:p>
        </w:tc>
      </w:tr>
      <w:tr w:rsidR="00843BA6" w:rsidRPr="0057637F" w14:paraId="68807CED" w14:textId="77777777" w:rsidTr="00DC25F8">
        <w:trPr>
          <w:cantSplit/>
          <w:trHeight w:val="397"/>
        </w:trPr>
        <w:tc>
          <w:tcPr>
            <w:tcW w:w="2235" w:type="dxa"/>
            <w:vAlign w:val="center"/>
          </w:tcPr>
          <w:p w14:paraId="420BD20E" w14:textId="77777777" w:rsidR="00843BA6" w:rsidRPr="0057637F" w:rsidRDefault="00843BA6" w:rsidP="00843BA6">
            <w:pPr>
              <w:rPr>
                <w:rFonts w:ascii="Arial" w:hAnsi="Arial" w:cs="Arial"/>
                <w:sz w:val="24"/>
                <w:szCs w:val="24"/>
              </w:rPr>
            </w:pPr>
            <w:r w:rsidRPr="0057637F">
              <w:rPr>
                <w:rFonts w:ascii="Arial" w:hAnsi="Arial" w:cs="Arial"/>
                <w:b/>
                <w:sz w:val="24"/>
                <w:szCs w:val="24"/>
              </w:rPr>
              <w:t>Grade:</w:t>
            </w:r>
          </w:p>
        </w:tc>
        <w:tc>
          <w:tcPr>
            <w:tcW w:w="8221" w:type="dxa"/>
            <w:vAlign w:val="center"/>
          </w:tcPr>
          <w:p w14:paraId="5A862D30" w14:textId="77777777" w:rsidR="00843BA6" w:rsidRPr="0057637F" w:rsidRDefault="001D0361" w:rsidP="00843BA6">
            <w:pPr>
              <w:rPr>
                <w:rFonts w:ascii="Arial" w:hAnsi="Arial" w:cs="Arial"/>
              </w:rPr>
            </w:pPr>
            <w:r>
              <w:rPr>
                <w:rFonts w:ascii="Arial" w:hAnsi="Arial" w:cs="Arial"/>
              </w:rPr>
              <w:t>K</w:t>
            </w:r>
          </w:p>
        </w:tc>
      </w:tr>
      <w:tr w:rsidR="000B33FB" w:rsidRPr="0057637F" w14:paraId="669EBBB2" w14:textId="77777777" w:rsidTr="00DC25F8">
        <w:trPr>
          <w:cantSplit/>
          <w:trHeight w:val="397"/>
        </w:trPr>
        <w:tc>
          <w:tcPr>
            <w:tcW w:w="2235" w:type="dxa"/>
            <w:vAlign w:val="center"/>
          </w:tcPr>
          <w:p w14:paraId="24457EEB" w14:textId="77777777" w:rsidR="000B33FB" w:rsidRPr="0057637F" w:rsidRDefault="000B33FB" w:rsidP="00843BA6">
            <w:pPr>
              <w:rPr>
                <w:rFonts w:ascii="Arial" w:hAnsi="Arial" w:cs="Arial"/>
                <w:b/>
                <w:sz w:val="24"/>
                <w:szCs w:val="24"/>
              </w:rPr>
            </w:pPr>
            <w:r w:rsidRPr="0057637F">
              <w:rPr>
                <w:rFonts w:ascii="Arial" w:hAnsi="Arial" w:cs="Arial"/>
                <w:b/>
                <w:sz w:val="24"/>
                <w:szCs w:val="24"/>
              </w:rPr>
              <w:t>Responsible to:</w:t>
            </w:r>
          </w:p>
        </w:tc>
        <w:tc>
          <w:tcPr>
            <w:tcW w:w="8221" w:type="dxa"/>
            <w:vAlign w:val="center"/>
          </w:tcPr>
          <w:p w14:paraId="1922C9A7" w14:textId="77777777" w:rsidR="00906F6F" w:rsidRPr="0057637F" w:rsidRDefault="00CD062B" w:rsidP="00BA7381">
            <w:pPr>
              <w:rPr>
                <w:rFonts w:ascii="Arial" w:hAnsi="Arial" w:cs="Arial"/>
              </w:rPr>
            </w:pPr>
            <w:r>
              <w:rPr>
                <w:rFonts w:ascii="Arial" w:hAnsi="Arial" w:cs="Arial"/>
              </w:rPr>
              <w:t>Team Leader</w:t>
            </w:r>
            <w:r w:rsidR="00856D08">
              <w:rPr>
                <w:rFonts w:ascii="Arial" w:hAnsi="Arial" w:cs="Arial"/>
              </w:rPr>
              <w:t>s (Service Owners</w:t>
            </w:r>
            <w:r w:rsidR="00906F6F">
              <w:rPr>
                <w:rFonts w:ascii="Arial" w:hAnsi="Arial" w:cs="Arial"/>
              </w:rPr>
              <w:t>/Technology Leads</w:t>
            </w:r>
            <w:r w:rsidR="00856D08">
              <w:rPr>
                <w:rFonts w:ascii="Arial" w:hAnsi="Arial" w:cs="Arial"/>
              </w:rPr>
              <w:t>)</w:t>
            </w:r>
            <w:r>
              <w:rPr>
                <w:rFonts w:ascii="Arial" w:hAnsi="Arial" w:cs="Arial"/>
              </w:rPr>
              <w:t xml:space="preserve"> - Corporate</w:t>
            </w:r>
            <w:r w:rsidR="004C13FC" w:rsidRPr="0057637F">
              <w:rPr>
                <w:rFonts w:ascii="Arial" w:hAnsi="Arial" w:cs="Arial"/>
              </w:rPr>
              <w:t xml:space="preserve"> Systems</w:t>
            </w:r>
            <w:r w:rsidR="00906F6F">
              <w:rPr>
                <w:rFonts w:ascii="Arial" w:hAnsi="Arial" w:cs="Arial"/>
              </w:rPr>
              <w:t xml:space="preserve">, </w:t>
            </w:r>
            <w:r w:rsidR="00305BCC">
              <w:rPr>
                <w:rFonts w:ascii="Arial" w:hAnsi="Arial" w:cs="Arial"/>
              </w:rPr>
              <w:t xml:space="preserve">Digital Work Place </w:t>
            </w:r>
            <w:r w:rsidR="00906F6F">
              <w:rPr>
                <w:rFonts w:ascii="Arial" w:hAnsi="Arial" w:cs="Arial"/>
              </w:rPr>
              <w:t>&amp; CIA.</w:t>
            </w:r>
          </w:p>
        </w:tc>
      </w:tr>
      <w:tr w:rsidR="000B33FB" w:rsidRPr="0057637F" w14:paraId="0C647613" w14:textId="77777777" w:rsidTr="00DC25F8">
        <w:trPr>
          <w:cantSplit/>
          <w:trHeight w:val="397"/>
        </w:trPr>
        <w:tc>
          <w:tcPr>
            <w:tcW w:w="2235" w:type="dxa"/>
            <w:vAlign w:val="center"/>
          </w:tcPr>
          <w:p w14:paraId="7293860F" w14:textId="77777777" w:rsidR="000B33FB" w:rsidRPr="0057637F" w:rsidRDefault="00936964" w:rsidP="00843BA6">
            <w:pPr>
              <w:rPr>
                <w:rFonts w:ascii="Arial" w:hAnsi="Arial" w:cs="Arial"/>
                <w:b/>
                <w:sz w:val="24"/>
                <w:szCs w:val="24"/>
              </w:rPr>
            </w:pPr>
            <w:r w:rsidRPr="0057637F">
              <w:rPr>
                <w:rFonts w:ascii="Arial" w:hAnsi="Arial" w:cs="Arial"/>
                <w:b/>
                <w:sz w:val="24"/>
                <w:szCs w:val="24"/>
              </w:rPr>
              <w:t>Staff managed:</w:t>
            </w:r>
          </w:p>
        </w:tc>
        <w:tc>
          <w:tcPr>
            <w:tcW w:w="8221" w:type="dxa"/>
            <w:vAlign w:val="center"/>
          </w:tcPr>
          <w:p w14:paraId="208AEAF5" w14:textId="77777777" w:rsidR="000B33FB" w:rsidRPr="0057637F" w:rsidRDefault="001A6A4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4C13FC" w:rsidRPr="0057637F">
                  <w:rPr>
                    <w:rFonts w:ascii="Arial" w:eastAsia="Times New Roman" w:hAnsi="Arial" w:cs="Arial"/>
                    <w:lang w:eastAsia="en-GB"/>
                  </w:rPr>
                  <w:t>Manage a team of specialist professionals</w:t>
                </w:r>
              </w:sdtContent>
            </w:sdt>
          </w:p>
        </w:tc>
      </w:tr>
      <w:tr w:rsidR="00DC25F8" w:rsidRPr="0057637F" w14:paraId="5C6C8BF5" w14:textId="77777777" w:rsidTr="00DC25F8">
        <w:trPr>
          <w:cantSplit/>
          <w:trHeight w:val="397"/>
        </w:trPr>
        <w:tc>
          <w:tcPr>
            <w:tcW w:w="2235" w:type="dxa"/>
            <w:vAlign w:val="center"/>
          </w:tcPr>
          <w:p w14:paraId="05126BCE" w14:textId="77777777" w:rsidR="00DC25F8" w:rsidRPr="0057637F" w:rsidRDefault="00DC25F8" w:rsidP="00843BA6">
            <w:pPr>
              <w:rPr>
                <w:rFonts w:ascii="Arial" w:hAnsi="Arial" w:cs="Arial"/>
                <w:b/>
                <w:sz w:val="24"/>
                <w:szCs w:val="24"/>
              </w:rPr>
            </w:pPr>
            <w:r w:rsidRPr="0057637F">
              <w:rPr>
                <w:rFonts w:ascii="Arial" w:hAnsi="Arial" w:cs="Arial"/>
                <w:b/>
                <w:sz w:val="24"/>
                <w:szCs w:val="24"/>
              </w:rPr>
              <w:t>Date of issue:</w:t>
            </w:r>
          </w:p>
        </w:tc>
        <w:tc>
          <w:tcPr>
            <w:tcW w:w="8221" w:type="dxa"/>
            <w:vAlign w:val="center"/>
          </w:tcPr>
          <w:p w14:paraId="2EBE7A74" w14:textId="77777777" w:rsidR="00DC25F8" w:rsidRPr="0057637F" w:rsidRDefault="008B5173" w:rsidP="00843BA6">
            <w:pPr>
              <w:rPr>
                <w:rFonts w:ascii="Arial" w:hAnsi="Arial" w:cs="Arial"/>
              </w:rPr>
            </w:pPr>
            <w:r>
              <w:rPr>
                <w:rFonts w:ascii="Arial" w:hAnsi="Arial" w:cs="Arial"/>
              </w:rPr>
              <w:t>July 2020</w:t>
            </w:r>
          </w:p>
        </w:tc>
      </w:tr>
      <w:tr w:rsidR="00DC25F8" w:rsidRPr="0057637F" w14:paraId="640CA407" w14:textId="77777777" w:rsidTr="00DC25F8">
        <w:trPr>
          <w:cantSplit/>
          <w:trHeight w:val="397"/>
        </w:trPr>
        <w:tc>
          <w:tcPr>
            <w:tcW w:w="2235" w:type="dxa"/>
            <w:vAlign w:val="center"/>
          </w:tcPr>
          <w:p w14:paraId="4B420B59" w14:textId="77777777" w:rsidR="00DC25F8" w:rsidRPr="0057637F" w:rsidRDefault="00DC25F8" w:rsidP="00843BA6">
            <w:pPr>
              <w:rPr>
                <w:rFonts w:ascii="Arial" w:hAnsi="Arial" w:cs="Arial"/>
                <w:b/>
                <w:sz w:val="24"/>
                <w:szCs w:val="24"/>
              </w:rPr>
            </w:pPr>
            <w:r w:rsidRPr="0057637F">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FBA2AE7" w14:textId="77777777" w:rsidR="00DC25F8" w:rsidRPr="0057637F" w:rsidRDefault="004C13FC" w:rsidP="00843BA6">
                <w:pPr>
                  <w:rPr>
                    <w:rFonts w:ascii="Arial" w:hAnsi="Arial" w:cs="Arial"/>
                    <w:b/>
                  </w:rPr>
                </w:pPr>
                <w:r w:rsidRPr="0057637F">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57637F" w14:paraId="3EF0ABE7" w14:textId="77777777" w:rsidTr="005532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3FD7EA7" w14:textId="77777777" w:rsidR="00AA202B" w:rsidRPr="0057637F" w:rsidRDefault="00AA202B" w:rsidP="00C376FB">
            <w:pPr>
              <w:jc w:val="both"/>
              <w:rPr>
                <w:rFonts w:ascii="Arial" w:hAnsi="Arial" w:cs="Arial"/>
                <w:sz w:val="24"/>
                <w:szCs w:val="24"/>
              </w:rPr>
            </w:pPr>
            <w:r w:rsidRPr="0057637F">
              <w:rPr>
                <w:rFonts w:ascii="Arial" w:hAnsi="Arial" w:cs="Arial"/>
                <w:sz w:val="24"/>
                <w:szCs w:val="24"/>
              </w:rPr>
              <w:t>Job context</w:t>
            </w:r>
          </w:p>
        </w:tc>
      </w:tr>
      <w:tr w:rsidR="00C376FB" w:rsidRPr="0057637F" w14:paraId="63FCF4DC" w14:textId="77777777" w:rsidTr="00C376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1FF9197" w14:textId="77777777" w:rsidR="00CD062B" w:rsidRDefault="00CD062B" w:rsidP="00CD062B">
            <w:pPr>
              <w:rPr>
                <w:rFonts w:ascii="Arial" w:hAnsi="Arial" w:cs="Arial"/>
                <w:b w:val="0"/>
                <w:sz w:val="20"/>
                <w:szCs w:val="20"/>
              </w:rPr>
            </w:pPr>
            <w:r>
              <w:rPr>
                <w:rFonts w:ascii="Arial" w:hAnsi="Arial" w:cs="Arial"/>
                <w:b w:val="0"/>
                <w:sz w:val="20"/>
                <w:szCs w:val="20"/>
              </w:rPr>
              <w:t>Technology Services is the technical and service delivery arm of Technology and Change (T&amp;C); its products under-pin all the council’s services and some of its partner’s services. The role includes working with regional and national partnerships on shared technology infrastructure and services.</w:t>
            </w:r>
          </w:p>
          <w:p w14:paraId="34810B13" w14:textId="77777777" w:rsidR="00CD062B" w:rsidRDefault="00CD062B" w:rsidP="00CD062B">
            <w:pPr>
              <w:rPr>
                <w:rFonts w:ascii="Arial" w:hAnsi="Arial" w:cs="Arial"/>
                <w:b w:val="0"/>
                <w:sz w:val="20"/>
                <w:szCs w:val="20"/>
              </w:rPr>
            </w:pPr>
          </w:p>
          <w:p w14:paraId="55929ABD" w14:textId="2FDAF4CB" w:rsidR="00CD062B" w:rsidRDefault="00CD062B" w:rsidP="00CD062B">
            <w:pPr>
              <w:rPr>
                <w:rFonts w:ascii="Arial" w:hAnsi="Arial" w:cs="Arial"/>
                <w:b w:val="0"/>
                <w:sz w:val="20"/>
                <w:szCs w:val="20"/>
              </w:rPr>
            </w:pPr>
            <w:r>
              <w:rPr>
                <w:rFonts w:ascii="Arial" w:hAnsi="Arial" w:cs="Arial"/>
                <w:b w:val="0"/>
                <w:sz w:val="20"/>
                <w:szCs w:val="20"/>
              </w:rPr>
              <w:t xml:space="preserve">The </w:t>
            </w:r>
            <w:r w:rsidR="00305BCC">
              <w:rPr>
                <w:rFonts w:ascii="Arial" w:hAnsi="Arial" w:cs="Arial"/>
                <w:b w:val="0"/>
                <w:sz w:val="20"/>
                <w:szCs w:val="20"/>
              </w:rPr>
              <w:t>T&amp;C</w:t>
            </w:r>
            <w:r w:rsidR="00977626">
              <w:rPr>
                <w:rFonts w:ascii="Arial" w:hAnsi="Arial" w:cs="Arial"/>
                <w:b w:val="0"/>
                <w:sz w:val="20"/>
                <w:szCs w:val="20"/>
              </w:rPr>
              <w:t xml:space="preserve"> Product Owners</w:t>
            </w:r>
            <w:r>
              <w:rPr>
                <w:rFonts w:ascii="Arial" w:hAnsi="Arial" w:cs="Arial"/>
                <w:b w:val="0"/>
                <w:sz w:val="20"/>
                <w:szCs w:val="20"/>
              </w:rPr>
              <w:t xml:space="preserve"> work with </w:t>
            </w:r>
            <w:r w:rsidR="00305BCC">
              <w:rPr>
                <w:rFonts w:ascii="Arial" w:hAnsi="Arial" w:cs="Arial"/>
                <w:b w:val="0"/>
                <w:sz w:val="20"/>
                <w:szCs w:val="20"/>
              </w:rPr>
              <w:t>S</w:t>
            </w:r>
            <w:r w:rsidR="00B52F80">
              <w:rPr>
                <w:rFonts w:ascii="Arial" w:hAnsi="Arial" w:cs="Arial"/>
                <w:b w:val="0"/>
                <w:sz w:val="20"/>
                <w:szCs w:val="20"/>
              </w:rPr>
              <w:t xml:space="preserve">ervice </w:t>
            </w:r>
            <w:r w:rsidR="00305BCC">
              <w:rPr>
                <w:rFonts w:ascii="Arial" w:hAnsi="Arial" w:cs="Arial"/>
                <w:b w:val="0"/>
                <w:sz w:val="20"/>
                <w:szCs w:val="20"/>
              </w:rPr>
              <w:t>O</w:t>
            </w:r>
            <w:r w:rsidR="00B52F80">
              <w:rPr>
                <w:rFonts w:ascii="Arial" w:hAnsi="Arial" w:cs="Arial"/>
                <w:b w:val="0"/>
                <w:sz w:val="20"/>
                <w:szCs w:val="20"/>
              </w:rPr>
              <w:t xml:space="preserve">wners </w:t>
            </w:r>
            <w:r>
              <w:rPr>
                <w:rFonts w:ascii="Arial" w:hAnsi="Arial" w:cs="Arial"/>
                <w:b w:val="0"/>
                <w:sz w:val="20"/>
                <w:szCs w:val="20"/>
              </w:rPr>
              <w:t>to ensure their</w:t>
            </w:r>
            <w:r w:rsidR="00B52F80">
              <w:rPr>
                <w:rFonts w:ascii="Arial" w:hAnsi="Arial" w:cs="Arial"/>
                <w:b w:val="0"/>
                <w:sz w:val="20"/>
                <w:szCs w:val="20"/>
              </w:rPr>
              <w:t xml:space="preserve"> products</w:t>
            </w:r>
            <w:r>
              <w:rPr>
                <w:rFonts w:ascii="Arial" w:hAnsi="Arial" w:cs="Arial"/>
                <w:b w:val="0"/>
                <w:sz w:val="20"/>
                <w:szCs w:val="20"/>
              </w:rPr>
              <w:t xml:space="preserve"> meet the current and future needs of the business.  They </w:t>
            </w:r>
            <w:r w:rsidR="00305BCC">
              <w:rPr>
                <w:rFonts w:ascii="Arial" w:hAnsi="Arial" w:cs="Arial"/>
                <w:b w:val="0"/>
                <w:sz w:val="20"/>
                <w:szCs w:val="20"/>
              </w:rPr>
              <w:t xml:space="preserve">act in the capacity as resource managers for their team and </w:t>
            </w:r>
            <w:r>
              <w:rPr>
                <w:rFonts w:ascii="Arial" w:hAnsi="Arial" w:cs="Arial"/>
                <w:b w:val="0"/>
                <w:sz w:val="20"/>
                <w:szCs w:val="20"/>
              </w:rPr>
              <w:t xml:space="preserve">ensure the effective operation </w:t>
            </w:r>
            <w:r w:rsidR="00C25122">
              <w:rPr>
                <w:rFonts w:ascii="Arial" w:hAnsi="Arial" w:cs="Arial"/>
                <w:b w:val="0"/>
                <w:sz w:val="20"/>
                <w:szCs w:val="20"/>
              </w:rPr>
              <w:t>of</w:t>
            </w:r>
            <w:r>
              <w:rPr>
                <w:rFonts w:ascii="Arial" w:hAnsi="Arial" w:cs="Arial"/>
                <w:b w:val="0"/>
                <w:sz w:val="20"/>
                <w:szCs w:val="20"/>
              </w:rPr>
              <w:t xml:space="preserve"> key management information systems, communication systems and equipment across NYCC, aligning them to T&amp;C services, business processes and statutory process and reporting requirements. </w:t>
            </w:r>
          </w:p>
          <w:p w14:paraId="74471F65" w14:textId="77777777" w:rsidR="00CD062B" w:rsidRDefault="00CD062B" w:rsidP="00CD062B">
            <w:pPr>
              <w:rPr>
                <w:rFonts w:ascii="Arial" w:hAnsi="Arial" w:cs="Arial"/>
                <w:b w:val="0"/>
                <w:sz w:val="20"/>
                <w:szCs w:val="20"/>
              </w:rPr>
            </w:pPr>
          </w:p>
          <w:p w14:paraId="678C649E" w14:textId="77777777" w:rsidR="00CD062B" w:rsidRDefault="00CD062B" w:rsidP="00CD062B">
            <w:pPr>
              <w:rPr>
                <w:rFonts w:ascii="Arial" w:hAnsi="Arial" w:cs="Arial"/>
                <w:b w:val="0"/>
                <w:sz w:val="20"/>
                <w:szCs w:val="20"/>
              </w:rPr>
            </w:pPr>
            <w:r>
              <w:rPr>
                <w:rFonts w:ascii="Arial" w:hAnsi="Arial" w:cs="Arial"/>
                <w:b w:val="0"/>
                <w:sz w:val="20"/>
                <w:szCs w:val="20"/>
              </w:rPr>
              <w:t xml:space="preserve">They work closely with colleagues both internal and external to North Yorkshire County Council, in particular service owners, </w:t>
            </w:r>
            <w:r w:rsidR="00856D08">
              <w:rPr>
                <w:rFonts w:ascii="Arial" w:hAnsi="Arial" w:cs="Arial"/>
                <w:b w:val="0"/>
                <w:sz w:val="20"/>
                <w:szCs w:val="20"/>
              </w:rPr>
              <w:t>heads of service, service</w:t>
            </w:r>
            <w:r>
              <w:rPr>
                <w:rFonts w:ascii="Arial" w:hAnsi="Arial" w:cs="Arial"/>
                <w:b w:val="0"/>
                <w:sz w:val="20"/>
                <w:szCs w:val="20"/>
              </w:rPr>
              <w:t xml:space="preserve"> users and suppliers.  </w:t>
            </w:r>
          </w:p>
          <w:p w14:paraId="0FFCF637" w14:textId="77777777" w:rsidR="00CD062B" w:rsidRPr="00CC0FDE" w:rsidRDefault="00CD062B" w:rsidP="00CD062B">
            <w:pPr>
              <w:rPr>
                <w:rFonts w:ascii="Arial" w:hAnsi="Arial" w:cs="Arial"/>
                <w:b w:val="0"/>
                <w:sz w:val="20"/>
                <w:szCs w:val="20"/>
              </w:rPr>
            </w:pPr>
          </w:p>
          <w:p w14:paraId="767E5646" w14:textId="77777777" w:rsidR="00CD062B" w:rsidRDefault="00CD062B" w:rsidP="00CD062B">
            <w:pPr>
              <w:rPr>
                <w:rFonts w:ascii="Arial" w:hAnsi="Arial" w:cs="Arial"/>
                <w:b w:val="0"/>
                <w:sz w:val="20"/>
                <w:szCs w:val="20"/>
              </w:rPr>
            </w:pPr>
            <w:r w:rsidRPr="00CC0FDE">
              <w:rPr>
                <w:rFonts w:ascii="Arial" w:hAnsi="Arial" w:cs="Arial"/>
                <w:b w:val="0"/>
                <w:sz w:val="20"/>
                <w:szCs w:val="20"/>
              </w:rPr>
              <w:t>Occasional out of hours working is required.  The role does require the post holder to occasionally travel for work purposes.</w:t>
            </w:r>
          </w:p>
          <w:p w14:paraId="67C0A168" w14:textId="77777777" w:rsidR="00C376FB" w:rsidRPr="0057637F" w:rsidRDefault="00C376FB" w:rsidP="00CD062B">
            <w:pPr>
              <w:rPr>
                <w:rFonts w:ascii="Arial" w:hAnsi="Arial" w:cs="Arial"/>
                <w:sz w:val="24"/>
                <w:szCs w:val="24"/>
              </w:rPr>
            </w:pPr>
          </w:p>
        </w:tc>
      </w:tr>
      <w:tr w:rsidR="00AA202B" w:rsidRPr="0057637F" w14:paraId="19FE38B0" w14:textId="77777777" w:rsidTr="00C376FB">
        <w:trPr>
          <w:trHeight w:val="414"/>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A4A9334" w14:textId="77777777" w:rsidR="00395A01" w:rsidRPr="00C376FB" w:rsidRDefault="00C376FB" w:rsidP="00C376FB">
            <w:pPr>
              <w:jc w:val="both"/>
              <w:rPr>
                <w:rFonts w:ascii="Arial" w:hAnsi="Arial" w:cs="Arial"/>
                <w:color w:val="FFFFFF" w:themeColor="background1"/>
                <w:sz w:val="24"/>
                <w:szCs w:val="24"/>
              </w:rPr>
            </w:pPr>
            <w:r w:rsidRPr="00C376FB">
              <w:rPr>
                <w:rFonts w:ascii="Arial" w:hAnsi="Arial" w:cs="Arial"/>
                <w:color w:val="FFFFFF" w:themeColor="background1"/>
                <w:sz w:val="24"/>
                <w:szCs w:val="24"/>
              </w:rPr>
              <w:t>Job specifics</w:t>
            </w:r>
          </w:p>
        </w:tc>
      </w:tr>
      <w:tr w:rsidR="00395A01" w:rsidRPr="0057637F" w14:paraId="23D22EB5" w14:textId="77777777" w:rsidTr="000A0CCD">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8D18916" w14:textId="77777777" w:rsidR="00395A01" w:rsidRPr="00CC0FDE" w:rsidRDefault="00395A01" w:rsidP="007E123A">
            <w:pPr>
              <w:pStyle w:val="ListParagraph"/>
              <w:numPr>
                <w:ilvl w:val="0"/>
                <w:numId w:val="11"/>
              </w:numPr>
              <w:rPr>
                <w:rFonts w:ascii="Arial" w:hAnsi="Arial" w:cs="Arial"/>
                <w:b w:val="0"/>
                <w:sz w:val="20"/>
                <w:szCs w:val="20"/>
              </w:rPr>
            </w:pPr>
            <w:r w:rsidRPr="00CC0FDE">
              <w:rPr>
                <w:rFonts w:ascii="Arial" w:hAnsi="Arial" w:cs="Arial"/>
                <w:b w:val="0"/>
                <w:sz w:val="20"/>
                <w:szCs w:val="20"/>
              </w:rPr>
              <w:t xml:space="preserve">The </w:t>
            </w:r>
            <w:r w:rsidR="00305BCC">
              <w:rPr>
                <w:rFonts w:ascii="Arial" w:hAnsi="Arial" w:cs="Arial"/>
                <w:b w:val="0"/>
                <w:sz w:val="20"/>
                <w:szCs w:val="20"/>
              </w:rPr>
              <w:t>T&amp;C Product Owner</w:t>
            </w:r>
            <w:r w:rsidRPr="00CC0FDE">
              <w:rPr>
                <w:rFonts w:ascii="Arial" w:hAnsi="Arial" w:cs="Arial"/>
                <w:b w:val="0"/>
                <w:sz w:val="20"/>
                <w:szCs w:val="20"/>
              </w:rPr>
              <w:t xml:space="preserve"> is required to deliver their service utilising the industry standard best practice processes and </w:t>
            </w:r>
            <w:r>
              <w:rPr>
                <w:rFonts w:ascii="Arial" w:hAnsi="Arial" w:cs="Arial"/>
                <w:b w:val="0"/>
                <w:sz w:val="20"/>
                <w:szCs w:val="20"/>
              </w:rPr>
              <w:t xml:space="preserve">functions detailed in the </w:t>
            </w:r>
            <w:r w:rsidR="00305BCC">
              <w:rPr>
                <w:rFonts w:ascii="Arial" w:hAnsi="Arial" w:cs="Arial"/>
                <w:b w:val="0"/>
                <w:sz w:val="20"/>
                <w:szCs w:val="20"/>
              </w:rPr>
              <w:t xml:space="preserve">latest </w:t>
            </w:r>
            <w:r>
              <w:rPr>
                <w:rFonts w:ascii="Arial" w:hAnsi="Arial" w:cs="Arial"/>
                <w:b w:val="0"/>
                <w:sz w:val="20"/>
                <w:szCs w:val="20"/>
              </w:rPr>
              <w:t>ITIL</w:t>
            </w:r>
            <w:r w:rsidRPr="00CC0FDE">
              <w:rPr>
                <w:rFonts w:ascii="Arial" w:hAnsi="Arial" w:cs="Arial"/>
                <w:b w:val="0"/>
                <w:sz w:val="20"/>
                <w:szCs w:val="20"/>
              </w:rPr>
              <w:t xml:space="preserve"> Service Management framework and in line with the Council’s accreditation to ISO</w:t>
            </w:r>
            <w:r w:rsidR="00305BCC">
              <w:rPr>
                <w:rFonts w:ascii="Arial" w:hAnsi="Arial" w:cs="Arial"/>
                <w:b w:val="0"/>
                <w:sz w:val="20"/>
                <w:szCs w:val="20"/>
              </w:rPr>
              <w:t>/IEC</w:t>
            </w:r>
            <w:r w:rsidRPr="00CC0FDE">
              <w:rPr>
                <w:rFonts w:ascii="Arial" w:hAnsi="Arial" w:cs="Arial"/>
                <w:b w:val="0"/>
                <w:sz w:val="20"/>
                <w:szCs w:val="20"/>
              </w:rPr>
              <w:t xml:space="preserve"> 20000 service management.</w:t>
            </w:r>
          </w:p>
          <w:p w14:paraId="2984DFF8" w14:textId="77777777" w:rsidR="00395A01" w:rsidRPr="00CC0FDE" w:rsidRDefault="00395A01" w:rsidP="007E123A">
            <w:pPr>
              <w:pStyle w:val="ListParagraph"/>
              <w:numPr>
                <w:ilvl w:val="0"/>
                <w:numId w:val="11"/>
              </w:numPr>
              <w:rPr>
                <w:rFonts w:ascii="Arial" w:hAnsi="Arial" w:cs="Arial"/>
                <w:b w:val="0"/>
                <w:sz w:val="20"/>
                <w:szCs w:val="20"/>
              </w:rPr>
            </w:pPr>
            <w:r w:rsidRPr="00CC0FDE">
              <w:rPr>
                <w:rFonts w:ascii="Arial" w:hAnsi="Arial" w:cs="Arial"/>
                <w:b w:val="0"/>
                <w:sz w:val="20"/>
                <w:szCs w:val="20"/>
              </w:rPr>
              <w:t>Ensure compliance with the policies and standards outlined in the Council’s Information Security Management System (ISMS) to ensure the integrity, confidentiality and availability of the Council’s information assets is maintained and accreditation to ISO 27001 is retained.</w:t>
            </w:r>
          </w:p>
          <w:p w14:paraId="6990F1CD" w14:textId="77777777" w:rsidR="00395A01" w:rsidRDefault="00395A01" w:rsidP="007E123A">
            <w:pPr>
              <w:pStyle w:val="ListParagraph"/>
              <w:numPr>
                <w:ilvl w:val="0"/>
                <w:numId w:val="11"/>
              </w:numPr>
              <w:rPr>
                <w:rFonts w:ascii="Arial" w:hAnsi="Arial" w:cs="Arial"/>
                <w:b w:val="0"/>
                <w:sz w:val="20"/>
                <w:szCs w:val="20"/>
              </w:rPr>
            </w:pPr>
            <w:r w:rsidRPr="00CC0FDE">
              <w:rPr>
                <w:rFonts w:ascii="Arial" w:hAnsi="Arial" w:cs="Arial"/>
                <w:b w:val="0"/>
                <w:sz w:val="20"/>
                <w:szCs w:val="20"/>
              </w:rPr>
              <w:t xml:space="preserve">Demonstrate expert knowledge of each </w:t>
            </w:r>
            <w:r w:rsidR="00F42018">
              <w:rPr>
                <w:rFonts w:ascii="Arial" w:hAnsi="Arial" w:cs="Arial"/>
                <w:b w:val="0"/>
                <w:sz w:val="20"/>
                <w:szCs w:val="20"/>
              </w:rPr>
              <w:t xml:space="preserve">service’s </w:t>
            </w:r>
            <w:r>
              <w:rPr>
                <w:rFonts w:ascii="Arial" w:hAnsi="Arial" w:cs="Arial"/>
                <w:b w:val="0"/>
                <w:sz w:val="20"/>
                <w:szCs w:val="20"/>
              </w:rPr>
              <w:t>product’s</w:t>
            </w:r>
            <w:r w:rsidRPr="00CC0FDE">
              <w:rPr>
                <w:rFonts w:ascii="Arial" w:hAnsi="Arial" w:cs="Arial"/>
                <w:b w:val="0"/>
                <w:sz w:val="20"/>
                <w:szCs w:val="20"/>
              </w:rPr>
              <w:t xml:space="preserve"> capabilities and, in conjunction with users</w:t>
            </w:r>
            <w:r>
              <w:rPr>
                <w:rFonts w:ascii="Arial" w:hAnsi="Arial" w:cs="Arial"/>
                <w:b w:val="0"/>
                <w:sz w:val="20"/>
                <w:szCs w:val="20"/>
              </w:rPr>
              <w:t xml:space="preserve"> and business </w:t>
            </w:r>
            <w:r w:rsidR="007A5AD1">
              <w:rPr>
                <w:rFonts w:ascii="Arial" w:hAnsi="Arial" w:cs="Arial"/>
                <w:b w:val="0"/>
                <w:sz w:val="20"/>
                <w:szCs w:val="20"/>
              </w:rPr>
              <w:t>relationship managers</w:t>
            </w:r>
            <w:r>
              <w:rPr>
                <w:rFonts w:ascii="Arial" w:hAnsi="Arial" w:cs="Arial"/>
                <w:b w:val="0"/>
                <w:sz w:val="20"/>
                <w:szCs w:val="20"/>
              </w:rPr>
              <w:t xml:space="preserve">, </w:t>
            </w:r>
            <w:r w:rsidRPr="00CC0FDE">
              <w:rPr>
                <w:rFonts w:ascii="Arial" w:hAnsi="Arial" w:cs="Arial"/>
                <w:b w:val="0"/>
                <w:sz w:val="20"/>
                <w:szCs w:val="20"/>
              </w:rPr>
              <w:t xml:space="preserve">review functionality of each </w:t>
            </w:r>
            <w:r w:rsidR="00F42018">
              <w:rPr>
                <w:rFonts w:ascii="Arial" w:hAnsi="Arial" w:cs="Arial"/>
                <w:b w:val="0"/>
                <w:sz w:val="20"/>
                <w:szCs w:val="20"/>
              </w:rPr>
              <w:t xml:space="preserve">service </w:t>
            </w:r>
            <w:r>
              <w:rPr>
                <w:rFonts w:ascii="Arial" w:hAnsi="Arial" w:cs="Arial"/>
                <w:b w:val="0"/>
                <w:sz w:val="20"/>
                <w:szCs w:val="20"/>
              </w:rPr>
              <w:t>product</w:t>
            </w:r>
            <w:r w:rsidRPr="00CC0FDE">
              <w:rPr>
                <w:rFonts w:ascii="Arial" w:hAnsi="Arial" w:cs="Arial"/>
                <w:b w:val="0"/>
                <w:sz w:val="20"/>
                <w:szCs w:val="20"/>
              </w:rPr>
              <w:t xml:space="preserve"> to ensure that it continually meets changing business needs</w:t>
            </w:r>
            <w:r>
              <w:rPr>
                <w:rFonts w:ascii="Arial" w:hAnsi="Arial" w:cs="Arial"/>
                <w:b w:val="0"/>
                <w:sz w:val="20"/>
                <w:szCs w:val="20"/>
              </w:rPr>
              <w:t xml:space="preserve"> as part of the service portfolio.</w:t>
            </w:r>
          </w:p>
          <w:p w14:paraId="789934F6" w14:textId="77777777" w:rsidR="00236208" w:rsidRDefault="00236208" w:rsidP="007E123A">
            <w:pPr>
              <w:pStyle w:val="ListParagraph"/>
              <w:numPr>
                <w:ilvl w:val="0"/>
                <w:numId w:val="11"/>
              </w:numPr>
              <w:rPr>
                <w:rFonts w:ascii="Arial" w:hAnsi="Arial" w:cs="Arial"/>
                <w:b w:val="0"/>
                <w:sz w:val="20"/>
                <w:szCs w:val="20"/>
              </w:rPr>
            </w:pPr>
            <w:r>
              <w:rPr>
                <w:rFonts w:ascii="Arial" w:hAnsi="Arial" w:cs="Arial"/>
                <w:b w:val="0"/>
                <w:sz w:val="20"/>
                <w:szCs w:val="20"/>
              </w:rPr>
              <w:t xml:space="preserve">Maximise the utilisation of product </w:t>
            </w:r>
            <w:r w:rsidRPr="00DA3D95">
              <w:rPr>
                <w:rFonts w:ascii="Arial" w:hAnsi="Arial" w:cs="Arial"/>
                <w:b w:val="0"/>
                <w:sz w:val="20"/>
                <w:szCs w:val="20"/>
              </w:rPr>
              <w:t>capabilities across the organisation to deliver business benefit and create business value.</w:t>
            </w:r>
          </w:p>
          <w:p w14:paraId="2891CC5C" w14:textId="5CEFEE68" w:rsidR="00AC1022" w:rsidRPr="002612C0" w:rsidRDefault="00D60383" w:rsidP="007E123A">
            <w:pPr>
              <w:numPr>
                <w:ilvl w:val="0"/>
                <w:numId w:val="11"/>
              </w:numPr>
              <w:tabs>
                <w:tab w:val="left" w:pos="-1440"/>
              </w:tabs>
              <w:spacing w:line="227" w:lineRule="auto"/>
              <w:jc w:val="both"/>
              <w:rPr>
                <w:rFonts w:ascii="Arial" w:hAnsi="Arial" w:cs="Arial"/>
                <w:b w:val="0"/>
                <w:sz w:val="20"/>
              </w:rPr>
            </w:pPr>
            <w:r>
              <w:rPr>
                <w:rFonts w:ascii="Arial" w:hAnsi="Arial" w:cs="Arial"/>
                <w:b w:val="0"/>
                <w:sz w:val="20"/>
                <w:szCs w:val="20"/>
              </w:rPr>
              <w:t xml:space="preserve">As part of </w:t>
            </w:r>
            <w:r>
              <w:rPr>
                <w:rFonts w:ascii="Arial" w:hAnsi="Arial" w:cs="Arial"/>
                <w:b w:val="0"/>
                <w:sz w:val="20"/>
              </w:rPr>
              <w:t>continuous service improvement</w:t>
            </w:r>
            <w:r>
              <w:rPr>
                <w:rFonts w:ascii="Arial" w:hAnsi="Arial" w:cs="Arial"/>
                <w:b w:val="0"/>
                <w:sz w:val="20"/>
                <w:szCs w:val="20"/>
              </w:rPr>
              <w:t>, w</w:t>
            </w:r>
            <w:r w:rsidR="00AC1022" w:rsidRPr="00AC1022">
              <w:rPr>
                <w:rFonts w:ascii="Arial" w:hAnsi="Arial" w:cs="Arial"/>
                <w:b w:val="0"/>
                <w:sz w:val="20"/>
                <w:szCs w:val="20"/>
              </w:rPr>
              <w:t xml:space="preserve">ork closely with business </w:t>
            </w:r>
            <w:r w:rsidR="007A5AD1">
              <w:rPr>
                <w:rFonts w:ascii="Arial" w:hAnsi="Arial" w:cs="Arial"/>
                <w:b w:val="0"/>
                <w:sz w:val="20"/>
                <w:szCs w:val="20"/>
              </w:rPr>
              <w:t>relationship manager</w:t>
            </w:r>
            <w:r>
              <w:rPr>
                <w:rFonts w:ascii="Arial" w:hAnsi="Arial" w:cs="Arial"/>
                <w:b w:val="0"/>
                <w:sz w:val="20"/>
                <w:szCs w:val="20"/>
              </w:rPr>
              <w:t xml:space="preserve">s and business </w:t>
            </w:r>
            <w:r w:rsidR="00AC1022" w:rsidRPr="00AC1022">
              <w:rPr>
                <w:rFonts w:ascii="Arial" w:hAnsi="Arial" w:cs="Arial"/>
                <w:b w:val="0"/>
                <w:sz w:val="20"/>
                <w:szCs w:val="20"/>
              </w:rPr>
              <w:t xml:space="preserve">areas across </w:t>
            </w:r>
            <w:r w:rsidR="00236208">
              <w:rPr>
                <w:rFonts w:ascii="Arial" w:hAnsi="Arial" w:cs="Arial"/>
                <w:b w:val="0"/>
                <w:sz w:val="20"/>
                <w:szCs w:val="20"/>
              </w:rPr>
              <w:t xml:space="preserve">the organisation </w:t>
            </w:r>
            <w:r w:rsidR="00AC1022" w:rsidRPr="00AC1022">
              <w:rPr>
                <w:rFonts w:ascii="Arial" w:hAnsi="Arial" w:cs="Arial"/>
                <w:b w:val="0"/>
                <w:sz w:val="20"/>
                <w:szCs w:val="20"/>
              </w:rPr>
              <w:t>to understand, analyse and improve business processes aligning them to r</w:t>
            </w:r>
            <w:r w:rsidR="00236208">
              <w:rPr>
                <w:rFonts w:ascii="Arial" w:hAnsi="Arial" w:cs="Arial"/>
                <w:b w:val="0"/>
                <w:sz w:val="20"/>
                <w:szCs w:val="20"/>
              </w:rPr>
              <w:t>elevant and effective IT products</w:t>
            </w:r>
            <w:r w:rsidR="002612C0">
              <w:rPr>
                <w:rFonts w:ascii="Arial" w:hAnsi="Arial" w:cs="Arial"/>
                <w:b w:val="0"/>
                <w:sz w:val="20"/>
                <w:szCs w:val="20"/>
              </w:rPr>
              <w:t>.</w:t>
            </w:r>
          </w:p>
          <w:p w14:paraId="7C59BD29" w14:textId="77777777" w:rsidR="002612C0" w:rsidRPr="002612C0" w:rsidRDefault="002612C0" w:rsidP="007E123A">
            <w:pPr>
              <w:pStyle w:val="ListParagraph"/>
              <w:numPr>
                <w:ilvl w:val="0"/>
                <w:numId w:val="11"/>
              </w:numPr>
              <w:tabs>
                <w:tab w:val="left" w:pos="-1440"/>
              </w:tabs>
              <w:spacing w:line="227" w:lineRule="auto"/>
              <w:jc w:val="both"/>
              <w:rPr>
                <w:rFonts w:ascii="Arial" w:hAnsi="Arial" w:cs="Arial"/>
                <w:sz w:val="20"/>
                <w:szCs w:val="20"/>
              </w:rPr>
            </w:pPr>
            <w:r>
              <w:rPr>
                <w:rFonts w:ascii="Arial" w:hAnsi="Arial" w:cs="Arial"/>
                <w:b w:val="0"/>
                <w:sz w:val="20"/>
                <w:szCs w:val="20"/>
              </w:rPr>
              <w:lastRenderedPageBreak/>
              <w:t xml:space="preserve">Contribute to the </w:t>
            </w:r>
            <w:r w:rsidRPr="002612C0">
              <w:rPr>
                <w:rFonts w:ascii="Arial" w:hAnsi="Arial" w:cs="Arial"/>
                <w:b w:val="0"/>
                <w:sz w:val="20"/>
                <w:szCs w:val="20"/>
              </w:rPr>
              <w:t>development of the ICT roadmap</w:t>
            </w:r>
            <w:r>
              <w:rPr>
                <w:rFonts w:ascii="Arial" w:hAnsi="Arial" w:cs="Arial"/>
                <w:b w:val="0"/>
                <w:sz w:val="20"/>
                <w:szCs w:val="20"/>
              </w:rPr>
              <w:t>s</w:t>
            </w:r>
            <w:r w:rsidRPr="002612C0">
              <w:rPr>
                <w:rFonts w:ascii="Arial" w:hAnsi="Arial" w:cs="Arial"/>
                <w:b w:val="0"/>
                <w:sz w:val="20"/>
                <w:szCs w:val="20"/>
              </w:rPr>
              <w:t xml:space="preserve"> for</w:t>
            </w:r>
            <w:r w:rsidR="00D60383">
              <w:rPr>
                <w:rFonts w:ascii="Arial" w:hAnsi="Arial" w:cs="Arial"/>
                <w:b w:val="0"/>
                <w:sz w:val="20"/>
                <w:szCs w:val="20"/>
              </w:rPr>
              <w:t xml:space="preserve"> their</w:t>
            </w:r>
            <w:r w:rsidRPr="002612C0">
              <w:rPr>
                <w:rFonts w:ascii="Arial" w:hAnsi="Arial" w:cs="Arial"/>
                <w:b w:val="0"/>
                <w:sz w:val="20"/>
                <w:szCs w:val="20"/>
              </w:rPr>
              <w:t xml:space="preserve"> </w:t>
            </w:r>
            <w:r>
              <w:rPr>
                <w:rFonts w:ascii="Arial" w:hAnsi="Arial" w:cs="Arial"/>
                <w:b w:val="0"/>
                <w:sz w:val="20"/>
                <w:szCs w:val="20"/>
              </w:rPr>
              <w:t xml:space="preserve">portfolio </w:t>
            </w:r>
            <w:r w:rsidR="00D60383">
              <w:rPr>
                <w:rFonts w:ascii="Arial" w:hAnsi="Arial" w:cs="Arial"/>
                <w:b w:val="0"/>
                <w:sz w:val="20"/>
                <w:szCs w:val="20"/>
              </w:rPr>
              <w:t xml:space="preserve">of </w:t>
            </w:r>
            <w:r w:rsidRPr="002612C0">
              <w:rPr>
                <w:rFonts w:ascii="Arial" w:hAnsi="Arial" w:cs="Arial"/>
                <w:b w:val="0"/>
                <w:sz w:val="20"/>
                <w:szCs w:val="20"/>
              </w:rPr>
              <w:t>products through regular engagement with suppliers and market research</w:t>
            </w:r>
            <w:r>
              <w:rPr>
                <w:rFonts w:ascii="Arial" w:hAnsi="Arial" w:cs="Arial"/>
                <w:b w:val="0"/>
                <w:sz w:val="20"/>
                <w:szCs w:val="20"/>
              </w:rPr>
              <w:t>, demonstrating their alignment to the strategic direction of the business.</w:t>
            </w:r>
          </w:p>
          <w:p w14:paraId="19BAC2A3" w14:textId="77777777" w:rsidR="002612C0" w:rsidRDefault="002612C0" w:rsidP="007E123A">
            <w:pPr>
              <w:pStyle w:val="ListParagraph"/>
              <w:numPr>
                <w:ilvl w:val="0"/>
                <w:numId w:val="11"/>
              </w:numPr>
              <w:rPr>
                <w:rFonts w:ascii="Arial" w:hAnsi="Arial" w:cs="Arial"/>
                <w:b w:val="0"/>
                <w:sz w:val="20"/>
                <w:szCs w:val="20"/>
              </w:rPr>
            </w:pPr>
            <w:r>
              <w:rPr>
                <w:rFonts w:ascii="Arial" w:hAnsi="Arial" w:cs="Arial"/>
                <w:b w:val="0"/>
                <w:sz w:val="20"/>
                <w:szCs w:val="20"/>
              </w:rPr>
              <w:t>Support the e</w:t>
            </w:r>
            <w:r w:rsidRPr="00CC0FDE">
              <w:rPr>
                <w:rFonts w:ascii="Arial" w:hAnsi="Arial" w:cs="Arial"/>
                <w:b w:val="0"/>
                <w:sz w:val="20"/>
                <w:szCs w:val="20"/>
              </w:rPr>
              <w:t xml:space="preserve">ffective and robust financial management of all </w:t>
            </w:r>
            <w:r w:rsidR="00E612FA">
              <w:rPr>
                <w:rFonts w:ascii="Arial" w:hAnsi="Arial" w:cs="Arial"/>
                <w:b w:val="0"/>
                <w:sz w:val="20"/>
                <w:szCs w:val="20"/>
              </w:rPr>
              <w:t xml:space="preserve">assets, </w:t>
            </w:r>
            <w:r>
              <w:rPr>
                <w:rFonts w:ascii="Arial" w:hAnsi="Arial" w:cs="Arial"/>
                <w:b w:val="0"/>
                <w:sz w:val="20"/>
                <w:szCs w:val="20"/>
              </w:rPr>
              <w:t xml:space="preserve">applications, products and tools </w:t>
            </w:r>
            <w:r w:rsidRPr="00CC0FDE">
              <w:rPr>
                <w:rFonts w:ascii="Arial" w:hAnsi="Arial" w:cs="Arial"/>
                <w:b w:val="0"/>
                <w:sz w:val="20"/>
                <w:szCs w:val="20"/>
              </w:rPr>
              <w:t xml:space="preserve">within the team’s </w:t>
            </w:r>
            <w:r>
              <w:rPr>
                <w:rFonts w:ascii="Arial" w:hAnsi="Arial" w:cs="Arial"/>
                <w:b w:val="0"/>
                <w:sz w:val="20"/>
                <w:szCs w:val="20"/>
              </w:rPr>
              <w:t xml:space="preserve">product </w:t>
            </w:r>
            <w:r w:rsidRPr="00CC0FDE">
              <w:rPr>
                <w:rFonts w:ascii="Arial" w:hAnsi="Arial" w:cs="Arial"/>
                <w:b w:val="0"/>
                <w:sz w:val="20"/>
                <w:szCs w:val="20"/>
              </w:rPr>
              <w:t>portfolio to ensure delivery against budget</w:t>
            </w:r>
            <w:r>
              <w:rPr>
                <w:rFonts w:ascii="Arial" w:hAnsi="Arial" w:cs="Arial"/>
                <w:b w:val="0"/>
                <w:sz w:val="20"/>
                <w:szCs w:val="20"/>
              </w:rPr>
              <w:t>.</w:t>
            </w:r>
          </w:p>
          <w:p w14:paraId="2CC99AB1" w14:textId="77777777" w:rsidR="00AC1022" w:rsidRPr="00AC1022" w:rsidRDefault="00AC1022" w:rsidP="007E123A">
            <w:pPr>
              <w:numPr>
                <w:ilvl w:val="0"/>
                <w:numId w:val="11"/>
              </w:numPr>
              <w:rPr>
                <w:rFonts w:ascii="Arial" w:hAnsi="Arial" w:cs="Arial"/>
                <w:b w:val="0"/>
                <w:sz w:val="20"/>
              </w:rPr>
            </w:pPr>
            <w:r w:rsidRPr="00AC1022">
              <w:rPr>
                <w:rFonts w:ascii="Arial" w:hAnsi="Arial" w:cs="Arial"/>
                <w:b w:val="0"/>
                <w:sz w:val="20"/>
              </w:rPr>
              <w:t xml:space="preserve">Contribute to the selection, enhancement and development of </w:t>
            </w:r>
            <w:r w:rsidR="00122074">
              <w:rPr>
                <w:rFonts w:ascii="Arial" w:hAnsi="Arial" w:cs="Arial"/>
                <w:b w:val="0"/>
                <w:sz w:val="20"/>
              </w:rPr>
              <w:t xml:space="preserve">new and changed </w:t>
            </w:r>
            <w:r w:rsidRPr="00AC1022">
              <w:rPr>
                <w:rFonts w:ascii="Arial" w:hAnsi="Arial" w:cs="Arial"/>
                <w:b w:val="0"/>
                <w:sz w:val="20"/>
              </w:rPr>
              <w:t>IT</w:t>
            </w:r>
            <w:r w:rsidR="00236208">
              <w:rPr>
                <w:rFonts w:ascii="Arial" w:hAnsi="Arial" w:cs="Arial"/>
                <w:b w:val="0"/>
                <w:sz w:val="20"/>
              </w:rPr>
              <w:t xml:space="preserve"> </w:t>
            </w:r>
            <w:r w:rsidR="00122074">
              <w:rPr>
                <w:rFonts w:ascii="Arial" w:hAnsi="Arial" w:cs="Arial"/>
                <w:b w:val="0"/>
                <w:sz w:val="20"/>
              </w:rPr>
              <w:t xml:space="preserve">services, </w:t>
            </w:r>
            <w:r w:rsidR="00236208">
              <w:rPr>
                <w:rFonts w:ascii="Arial" w:hAnsi="Arial" w:cs="Arial"/>
                <w:b w:val="0"/>
                <w:sz w:val="20"/>
                <w:szCs w:val="20"/>
              </w:rPr>
              <w:t>key management information systems, communication systems and equipment</w:t>
            </w:r>
            <w:r w:rsidRPr="00AC1022">
              <w:rPr>
                <w:rFonts w:ascii="Arial" w:hAnsi="Arial" w:cs="Arial"/>
                <w:b w:val="0"/>
                <w:sz w:val="20"/>
              </w:rPr>
              <w:t xml:space="preserve"> to support the activities of business areas</w:t>
            </w:r>
            <w:r w:rsidR="00122074">
              <w:rPr>
                <w:rFonts w:ascii="Arial" w:hAnsi="Arial" w:cs="Arial"/>
                <w:b w:val="0"/>
                <w:sz w:val="20"/>
              </w:rPr>
              <w:t>, playing an active role in service design activities and documentation</w:t>
            </w:r>
            <w:r w:rsidRPr="00AC1022">
              <w:rPr>
                <w:rFonts w:ascii="Arial" w:hAnsi="Arial" w:cs="Arial"/>
                <w:b w:val="0"/>
                <w:sz w:val="20"/>
              </w:rPr>
              <w:t>.</w:t>
            </w:r>
          </w:p>
          <w:p w14:paraId="4D4049F9" w14:textId="77777777" w:rsidR="002612C0" w:rsidRDefault="002612C0" w:rsidP="007E123A">
            <w:pPr>
              <w:pStyle w:val="ListParagraph"/>
              <w:numPr>
                <w:ilvl w:val="0"/>
                <w:numId w:val="11"/>
              </w:numPr>
              <w:rPr>
                <w:rFonts w:ascii="Arial" w:hAnsi="Arial" w:cs="Arial"/>
                <w:b w:val="0"/>
                <w:sz w:val="20"/>
                <w:szCs w:val="20"/>
              </w:rPr>
            </w:pPr>
            <w:r>
              <w:rPr>
                <w:rFonts w:ascii="Arial" w:hAnsi="Arial" w:cs="Arial"/>
                <w:b w:val="0"/>
                <w:sz w:val="20"/>
                <w:szCs w:val="20"/>
              </w:rPr>
              <w:t>Ensure adherence to Operational Level Agreements (OLAs) with component owners, monitoring performance against the agreements and ensuring corrective action to address areas of underperformance.</w:t>
            </w:r>
          </w:p>
          <w:p w14:paraId="3662AED9" w14:textId="77777777" w:rsidR="002020EF" w:rsidRDefault="002020EF" w:rsidP="007E123A">
            <w:pPr>
              <w:pStyle w:val="ListParagraph"/>
              <w:numPr>
                <w:ilvl w:val="0"/>
                <w:numId w:val="11"/>
              </w:numPr>
              <w:rPr>
                <w:rFonts w:ascii="Arial" w:hAnsi="Arial" w:cs="Arial"/>
                <w:b w:val="0"/>
                <w:sz w:val="20"/>
                <w:szCs w:val="20"/>
              </w:rPr>
            </w:pPr>
            <w:r>
              <w:rPr>
                <w:rFonts w:ascii="Arial" w:hAnsi="Arial" w:cs="Arial"/>
                <w:b w:val="0"/>
                <w:sz w:val="20"/>
                <w:szCs w:val="20"/>
              </w:rPr>
              <w:t xml:space="preserve">Working with other </w:t>
            </w:r>
            <w:r w:rsidR="00305BCC">
              <w:rPr>
                <w:rFonts w:ascii="Arial" w:hAnsi="Arial" w:cs="Arial"/>
                <w:b w:val="0"/>
                <w:sz w:val="20"/>
                <w:szCs w:val="20"/>
              </w:rPr>
              <w:t>T&amp;C Product Owner</w:t>
            </w:r>
            <w:r>
              <w:rPr>
                <w:rFonts w:ascii="Arial" w:hAnsi="Arial" w:cs="Arial"/>
                <w:b w:val="0"/>
                <w:sz w:val="20"/>
                <w:szCs w:val="20"/>
              </w:rPr>
              <w:t>s to ensure a consistent approach, be responsible for the agreement</w:t>
            </w:r>
            <w:r w:rsidR="007D4FD2">
              <w:rPr>
                <w:rFonts w:ascii="Arial" w:hAnsi="Arial" w:cs="Arial"/>
                <w:b w:val="0"/>
                <w:sz w:val="20"/>
                <w:szCs w:val="20"/>
              </w:rPr>
              <w:t xml:space="preserve">, </w:t>
            </w:r>
            <w:r>
              <w:rPr>
                <w:rFonts w:ascii="Arial" w:hAnsi="Arial" w:cs="Arial"/>
                <w:b w:val="0"/>
                <w:sz w:val="20"/>
                <w:szCs w:val="20"/>
              </w:rPr>
              <w:t xml:space="preserve">documentation </w:t>
            </w:r>
            <w:r w:rsidR="007D4FD2">
              <w:rPr>
                <w:rFonts w:ascii="Arial" w:hAnsi="Arial" w:cs="Arial"/>
                <w:b w:val="0"/>
                <w:sz w:val="20"/>
                <w:szCs w:val="20"/>
              </w:rPr>
              <w:t xml:space="preserve">and embedding </w:t>
            </w:r>
            <w:r>
              <w:rPr>
                <w:rFonts w:ascii="Arial" w:hAnsi="Arial" w:cs="Arial"/>
                <w:b w:val="0"/>
                <w:sz w:val="20"/>
                <w:szCs w:val="20"/>
              </w:rPr>
              <w:t xml:space="preserve">of processes and procedures to </w:t>
            </w:r>
            <w:r w:rsidR="007D4FD2">
              <w:rPr>
                <w:rFonts w:ascii="Arial" w:hAnsi="Arial" w:cs="Arial"/>
                <w:b w:val="0"/>
                <w:sz w:val="20"/>
                <w:szCs w:val="20"/>
              </w:rPr>
              <w:t xml:space="preserve">underpin </w:t>
            </w:r>
            <w:r>
              <w:rPr>
                <w:rFonts w:ascii="Arial" w:hAnsi="Arial" w:cs="Arial"/>
                <w:b w:val="0"/>
                <w:sz w:val="20"/>
                <w:szCs w:val="20"/>
              </w:rPr>
              <w:t>all relevant service management policies and practices</w:t>
            </w:r>
            <w:r w:rsidR="007D4FD2">
              <w:rPr>
                <w:rFonts w:ascii="Arial" w:hAnsi="Arial" w:cs="Arial"/>
                <w:b w:val="0"/>
                <w:sz w:val="20"/>
                <w:szCs w:val="20"/>
              </w:rPr>
              <w:t xml:space="preserve"> and monitor performance against these to assure adherence.</w:t>
            </w:r>
          </w:p>
          <w:p w14:paraId="02DA8910" w14:textId="77777777" w:rsidR="00065368" w:rsidRPr="00065368" w:rsidRDefault="00D60383" w:rsidP="007E123A">
            <w:pPr>
              <w:pStyle w:val="ListParagraph"/>
              <w:numPr>
                <w:ilvl w:val="0"/>
                <w:numId w:val="11"/>
              </w:numPr>
              <w:rPr>
                <w:rFonts w:ascii="Arial" w:hAnsi="Arial" w:cs="Arial"/>
                <w:b w:val="0"/>
                <w:sz w:val="20"/>
                <w:szCs w:val="20"/>
              </w:rPr>
            </w:pPr>
            <w:r w:rsidRPr="00065368">
              <w:rPr>
                <w:rFonts w:ascii="Arial" w:hAnsi="Arial" w:cs="Arial"/>
                <w:b w:val="0"/>
                <w:sz w:val="20"/>
              </w:rPr>
              <w:t>Be accountable for the performance of their products, ensuring the appropriate execution of service management practices in relation to those products, for example, change, incidents, problems and requests.</w:t>
            </w:r>
          </w:p>
          <w:p w14:paraId="14C8D034" w14:textId="77777777" w:rsidR="00353F06" w:rsidRPr="00CC0FDE" w:rsidRDefault="00353F06" w:rsidP="007E123A">
            <w:pPr>
              <w:pStyle w:val="ListParagraph"/>
              <w:numPr>
                <w:ilvl w:val="0"/>
                <w:numId w:val="11"/>
              </w:numPr>
              <w:rPr>
                <w:rFonts w:ascii="Arial" w:hAnsi="Arial" w:cs="Arial"/>
                <w:b w:val="0"/>
                <w:sz w:val="20"/>
                <w:szCs w:val="20"/>
              </w:rPr>
            </w:pPr>
            <w:r>
              <w:rPr>
                <w:rFonts w:ascii="Arial" w:hAnsi="Arial" w:cs="Arial"/>
                <w:b w:val="0"/>
                <w:sz w:val="20"/>
                <w:szCs w:val="20"/>
              </w:rPr>
              <w:t>Carry out robust contract management of all portfolio products in accordance with associated risk rating</w:t>
            </w:r>
            <w:r w:rsidRPr="00CC0FDE">
              <w:rPr>
                <w:rFonts w:ascii="Arial" w:hAnsi="Arial" w:cs="Arial"/>
                <w:b w:val="0"/>
                <w:sz w:val="20"/>
                <w:szCs w:val="20"/>
              </w:rPr>
              <w:t>, to drive cost reduction and increase the business value.</w:t>
            </w:r>
          </w:p>
          <w:p w14:paraId="76E826DE" w14:textId="77777777" w:rsidR="005F3610" w:rsidRDefault="005F3610" w:rsidP="005F3610">
            <w:pPr>
              <w:numPr>
                <w:ilvl w:val="0"/>
                <w:numId w:val="11"/>
              </w:numPr>
              <w:tabs>
                <w:tab w:val="left" w:pos="-1440"/>
              </w:tabs>
              <w:spacing w:line="227" w:lineRule="auto"/>
              <w:jc w:val="both"/>
              <w:rPr>
                <w:rFonts w:ascii="Arial" w:hAnsi="Arial" w:cs="Arial"/>
                <w:b w:val="0"/>
                <w:sz w:val="20"/>
              </w:rPr>
            </w:pPr>
            <w:r w:rsidRPr="00AC1022">
              <w:rPr>
                <w:rFonts w:ascii="Arial" w:hAnsi="Arial" w:cs="Arial"/>
                <w:b w:val="0"/>
                <w:sz w:val="20"/>
              </w:rPr>
              <w:t xml:space="preserve">Develop and manage effective relationships with </w:t>
            </w:r>
            <w:r>
              <w:rPr>
                <w:rFonts w:ascii="Arial" w:hAnsi="Arial" w:cs="Arial"/>
                <w:b w:val="0"/>
                <w:sz w:val="20"/>
              </w:rPr>
              <w:t>third party</w:t>
            </w:r>
            <w:r w:rsidRPr="00AC1022">
              <w:rPr>
                <w:rFonts w:ascii="Arial" w:hAnsi="Arial" w:cs="Arial"/>
                <w:b w:val="0"/>
                <w:sz w:val="20"/>
              </w:rPr>
              <w:t xml:space="preserve"> suppliers</w:t>
            </w:r>
            <w:r>
              <w:rPr>
                <w:rFonts w:ascii="Arial" w:hAnsi="Arial" w:cs="Arial"/>
                <w:b w:val="0"/>
                <w:sz w:val="20"/>
              </w:rPr>
              <w:t xml:space="preserve">, </w:t>
            </w:r>
            <w:r w:rsidRPr="00AC1022">
              <w:rPr>
                <w:rFonts w:ascii="Arial" w:hAnsi="Arial" w:cs="Arial"/>
                <w:b w:val="0"/>
                <w:sz w:val="20"/>
              </w:rPr>
              <w:t>monitoring</w:t>
            </w:r>
            <w:r>
              <w:rPr>
                <w:rFonts w:ascii="Arial" w:hAnsi="Arial" w:cs="Arial"/>
                <w:b w:val="0"/>
                <w:sz w:val="20"/>
              </w:rPr>
              <w:t xml:space="preserve">, resolving issues and escalation under performance appropriately. </w:t>
            </w:r>
          </w:p>
          <w:p w14:paraId="43280A89" w14:textId="77777777" w:rsidR="00353F06" w:rsidRPr="00CC0FDE" w:rsidRDefault="00353F06" w:rsidP="007E123A">
            <w:pPr>
              <w:pStyle w:val="ListParagraph"/>
              <w:numPr>
                <w:ilvl w:val="0"/>
                <w:numId w:val="11"/>
              </w:numPr>
              <w:rPr>
                <w:rFonts w:ascii="Arial" w:hAnsi="Arial" w:cs="Arial"/>
                <w:b w:val="0"/>
                <w:sz w:val="20"/>
                <w:szCs w:val="20"/>
              </w:rPr>
            </w:pPr>
            <w:r w:rsidRPr="00CC0FDE">
              <w:rPr>
                <w:rFonts w:ascii="Arial" w:hAnsi="Arial" w:cs="Arial"/>
                <w:b w:val="0"/>
                <w:sz w:val="20"/>
                <w:szCs w:val="20"/>
              </w:rPr>
              <w:t xml:space="preserve">In conjunction with other staff within T&amp;C and the service area(s), </w:t>
            </w:r>
            <w:r>
              <w:rPr>
                <w:rFonts w:ascii="Arial" w:hAnsi="Arial" w:cs="Arial"/>
                <w:b w:val="0"/>
                <w:sz w:val="20"/>
                <w:szCs w:val="20"/>
              </w:rPr>
              <w:t>be actively involved in the</w:t>
            </w:r>
            <w:r w:rsidRPr="00CC0FDE">
              <w:rPr>
                <w:rFonts w:ascii="Arial" w:hAnsi="Arial" w:cs="Arial"/>
                <w:b w:val="0"/>
                <w:sz w:val="20"/>
                <w:szCs w:val="20"/>
              </w:rPr>
              <w:t xml:space="preserve"> research, development, implementation, configuration and migration to new and revised </w:t>
            </w:r>
            <w:r>
              <w:rPr>
                <w:rFonts w:ascii="Arial" w:hAnsi="Arial" w:cs="Arial"/>
                <w:b w:val="0"/>
                <w:sz w:val="20"/>
                <w:szCs w:val="20"/>
              </w:rPr>
              <w:t>applications, products, tools and technologies to meet the service needs.</w:t>
            </w:r>
            <w:r w:rsidRPr="00CC0FDE">
              <w:rPr>
                <w:rFonts w:ascii="Arial" w:hAnsi="Arial" w:cs="Arial"/>
                <w:b w:val="0"/>
                <w:sz w:val="20"/>
                <w:szCs w:val="20"/>
              </w:rPr>
              <w:t xml:space="preserve"> </w:t>
            </w:r>
          </w:p>
          <w:p w14:paraId="7228F538" w14:textId="77777777" w:rsidR="00AC1022" w:rsidRDefault="00AC1022" w:rsidP="007E123A">
            <w:pPr>
              <w:numPr>
                <w:ilvl w:val="0"/>
                <w:numId w:val="11"/>
              </w:numPr>
              <w:rPr>
                <w:rFonts w:ascii="Arial" w:hAnsi="Arial" w:cs="Arial"/>
                <w:b w:val="0"/>
                <w:sz w:val="20"/>
              </w:rPr>
            </w:pPr>
            <w:r w:rsidRPr="00AC1022">
              <w:rPr>
                <w:rFonts w:ascii="Arial" w:hAnsi="Arial" w:cs="Arial"/>
                <w:b w:val="0"/>
                <w:sz w:val="20"/>
              </w:rPr>
              <w:t>Champion the needs of our customers through delivery of ICT-related services, in addition to advocating good use of ICT across NYCC.</w:t>
            </w:r>
          </w:p>
          <w:p w14:paraId="2854622D" w14:textId="581D0EC9" w:rsidR="00AC1022" w:rsidRPr="00AC1022" w:rsidRDefault="00E91A91" w:rsidP="007E123A">
            <w:pPr>
              <w:pStyle w:val="Default"/>
              <w:numPr>
                <w:ilvl w:val="0"/>
                <w:numId w:val="11"/>
              </w:numPr>
              <w:rPr>
                <w:rFonts w:ascii="Arial" w:hAnsi="Arial" w:cs="Arial"/>
                <w:b w:val="0"/>
                <w:color w:val="auto"/>
                <w:sz w:val="20"/>
                <w:szCs w:val="20"/>
              </w:rPr>
            </w:pPr>
            <w:r>
              <w:rPr>
                <w:rFonts w:ascii="Arial" w:hAnsi="Arial" w:cs="Arial"/>
                <w:b w:val="0"/>
                <w:color w:val="auto"/>
                <w:sz w:val="20"/>
                <w:szCs w:val="20"/>
              </w:rPr>
              <w:t>Manage staff t</w:t>
            </w:r>
            <w:r w:rsidR="005F3610">
              <w:rPr>
                <w:rFonts w:ascii="Arial" w:hAnsi="Arial" w:cs="Arial"/>
                <w:b w:val="0"/>
                <w:color w:val="auto"/>
                <w:sz w:val="20"/>
                <w:szCs w:val="20"/>
              </w:rPr>
              <w:t>o</w:t>
            </w:r>
            <w:r w:rsidR="00AC1022" w:rsidRPr="00AC1022">
              <w:rPr>
                <w:rFonts w:ascii="Arial" w:hAnsi="Arial" w:cs="Arial"/>
                <w:b w:val="0"/>
                <w:color w:val="auto"/>
                <w:sz w:val="20"/>
                <w:szCs w:val="20"/>
              </w:rPr>
              <w:t xml:space="preserve"> ensure a high quality second</w:t>
            </w:r>
            <w:r w:rsidR="003C432A">
              <w:rPr>
                <w:rFonts w:ascii="Arial" w:hAnsi="Arial" w:cs="Arial"/>
                <w:b w:val="0"/>
                <w:color w:val="auto"/>
                <w:sz w:val="20"/>
                <w:szCs w:val="20"/>
              </w:rPr>
              <w:t xml:space="preserve"> and third line</w:t>
            </w:r>
            <w:r w:rsidR="00AC1022" w:rsidRPr="00AC1022">
              <w:rPr>
                <w:rFonts w:ascii="Arial" w:hAnsi="Arial" w:cs="Arial"/>
                <w:b w:val="0"/>
                <w:color w:val="auto"/>
                <w:sz w:val="20"/>
                <w:szCs w:val="20"/>
              </w:rPr>
              <w:t xml:space="preserve"> support service</w:t>
            </w:r>
            <w:r w:rsidR="00B21C0C">
              <w:rPr>
                <w:rFonts w:ascii="Arial" w:hAnsi="Arial" w:cs="Arial"/>
                <w:b w:val="0"/>
                <w:color w:val="auto"/>
                <w:sz w:val="20"/>
                <w:szCs w:val="20"/>
              </w:rPr>
              <w:t>s</w:t>
            </w:r>
            <w:r w:rsidR="00AC1022" w:rsidRPr="00AC1022">
              <w:rPr>
                <w:rFonts w:ascii="Arial" w:hAnsi="Arial" w:cs="Arial"/>
                <w:b w:val="0"/>
                <w:color w:val="auto"/>
                <w:sz w:val="20"/>
                <w:szCs w:val="20"/>
              </w:rPr>
              <w:t>, supplying expert solut</w:t>
            </w:r>
            <w:r>
              <w:rPr>
                <w:rFonts w:ascii="Arial" w:hAnsi="Arial" w:cs="Arial"/>
                <w:b w:val="0"/>
                <w:color w:val="auto"/>
                <w:sz w:val="20"/>
                <w:szCs w:val="20"/>
              </w:rPr>
              <w:t>ions to problems within agreed s</w:t>
            </w:r>
            <w:r w:rsidR="00AC1022" w:rsidRPr="00AC1022">
              <w:rPr>
                <w:rFonts w:ascii="Arial" w:hAnsi="Arial" w:cs="Arial"/>
                <w:b w:val="0"/>
                <w:color w:val="auto"/>
                <w:sz w:val="20"/>
                <w:szCs w:val="20"/>
              </w:rPr>
              <w:t xml:space="preserve">ervice </w:t>
            </w:r>
            <w:r>
              <w:rPr>
                <w:rFonts w:ascii="Arial" w:hAnsi="Arial" w:cs="Arial"/>
                <w:b w:val="0"/>
                <w:color w:val="auto"/>
                <w:sz w:val="20"/>
                <w:szCs w:val="20"/>
              </w:rPr>
              <w:t>l</w:t>
            </w:r>
            <w:r w:rsidR="00AC1022" w:rsidRPr="00AC1022">
              <w:rPr>
                <w:rFonts w:ascii="Arial" w:hAnsi="Arial" w:cs="Arial"/>
                <w:b w:val="0"/>
                <w:color w:val="auto"/>
                <w:sz w:val="20"/>
                <w:szCs w:val="20"/>
              </w:rPr>
              <w:t>evels.</w:t>
            </w:r>
          </w:p>
          <w:p w14:paraId="48472380" w14:textId="77777777" w:rsidR="00AC1022" w:rsidRDefault="00AC1022" w:rsidP="007E123A">
            <w:pPr>
              <w:pStyle w:val="Default"/>
              <w:numPr>
                <w:ilvl w:val="0"/>
                <w:numId w:val="11"/>
              </w:numPr>
              <w:rPr>
                <w:rFonts w:ascii="Arial" w:hAnsi="Arial" w:cs="Arial"/>
                <w:b w:val="0"/>
                <w:color w:val="auto"/>
                <w:sz w:val="20"/>
                <w:szCs w:val="20"/>
              </w:rPr>
            </w:pPr>
            <w:r w:rsidRPr="00AC1022">
              <w:rPr>
                <w:rFonts w:ascii="Arial" w:hAnsi="Arial" w:cs="Arial"/>
                <w:b w:val="0"/>
                <w:color w:val="auto"/>
                <w:sz w:val="20"/>
                <w:szCs w:val="20"/>
              </w:rPr>
              <w:t xml:space="preserve">Work proactively to identify and support the implementation of </w:t>
            </w:r>
            <w:r w:rsidR="00E368FD">
              <w:rPr>
                <w:rFonts w:ascii="Arial" w:hAnsi="Arial" w:cs="Arial"/>
                <w:b w:val="0"/>
                <w:color w:val="auto"/>
                <w:sz w:val="20"/>
                <w:szCs w:val="20"/>
              </w:rPr>
              <w:t xml:space="preserve">continuous </w:t>
            </w:r>
            <w:r w:rsidRPr="00AC1022">
              <w:rPr>
                <w:rFonts w:ascii="Arial" w:hAnsi="Arial" w:cs="Arial"/>
                <w:b w:val="0"/>
                <w:color w:val="auto"/>
                <w:sz w:val="20"/>
                <w:szCs w:val="20"/>
              </w:rPr>
              <w:t>service improvement initiatives to increase customer satisfaction.</w:t>
            </w:r>
          </w:p>
          <w:p w14:paraId="6C29C674" w14:textId="77777777" w:rsidR="00353F06" w:rsidRPr="00353F06" w:rsidRDefault="00353F06" w:rsidP="007E123A">
            <w:pPr>
              <w:pStyle w:val="Default"/>
              <w:numPr>
                <w:ilvl w:val="0"/>
                <w:numId w:val="11"/>
              </w:numPr>
              <w:rPr>
                <w:rFonts w:ascii="Arial" w:hAnsi="Arial" w:cs="Arial"/>
                <w:color w:val="auto"/>
                <w:sz w:val="20"/>
                <w:szCs w:val="20"/>
              </w:rPr>
            </w:pPr>
            <w:r w:rsidRPr="00353F06">
              <w:rPr>
                <w:rFonts w:ascii="Arial" w:hAnsi="Arial" w:cs="Arial"/>
                <w:b w:val="0"/>
                <w:sz w:val="20"/>
                <w:szCs w:val="20"/>
              </w:rPr>
              <w:t>Take responsibility for ensuring operational processing is undertaken according to agreed schedules and in a controlled manner.</w:t>
            </w:r>
          </w:p>
          <w:p w14:paraId="19AF51FE" w14:textId="77777777" w:rsidR="00AC1022" w:rsidRPr="00AC1022" w:rsidRDefault="00AC1022" w:rsidP="007E123A">
            <w:pPr>
              <w:numPr>
                <w:ilvl w:val="0"/>
                <w:numId w:val="11"/>
              </w:numPr>
              <w:rPr>
                <w:rFonts w:ascii="Arial" w:hAnsi="Arial" w:cs="Arial"/>
                <w:b w:val="0"/>
                <w:sz w:val="20"/>
              </w:rPr>
            </w:pPr>
            <w:r w:rsidRPr="00AC1022">
              <w:rPr>
                <w:rFonts w:ascii="Arial" w:hAnsi="Arial" w:cs="Arial"/>
                <w:b w:val="0"/>
                <w:sz w:val="20"/>
              </w:rPr>
              <w:t xml:space="preserve">Lead and co-ordinate the thorough testing of </w:t>
            </w:r>
            <w:r w:rsidR="00E368FD">
              <w:rPr>
                <w:rFonts w:ascii="Arial" w:hAnsi="Arial" w:cs="Arial"/>
                <w:b w:val="0"/>
                <w:sz w:val="20"/>
              </w:rPr>
              <w:t xml:space="preserve">information </w:t>
            </w:r>
            <w:r w:rsidR="00F42018">
              <w:rPr>
                <w:rFonts w:ascii="Arial" w:hAnsi="Arial" w:cs="Arial"/>
                <w:b w:val="0"/>
                <w:sz w:val="20"/>
              </w:rPr>
              <w:t>application</w:t>
            </w:r>
            <w:r w:rsidRPr="00AC1022">
              <w:rPr>
                <w:rFonts w:ascii="Arial" w:hAnsi="Arial" w:cs="Arial"/>
                <w:b w:val="0"/>
                <w:sz w:val="20"/>
              </w:rPr>
              <w:t xml:space="preserve"> upgrades and enhancements whilst adhering to </w:t>
            </w:r>
            <w:r w:rsidR="00D60383">
              <w:rPr>
                <w:rFonts w:ascii="Arial" w:hAnsi="Arial" w:cs="Arial"/>
                <w:b w:val="0"/>
                <w:sz w:val="20"/>
              </w:rPr>
              <w:t>Release and Deployment Policy and Practice.</w:t>
            </w:r>
          </w:p>
          <w:p w14:paraId="75E94EDE" w14:textId="77777777" w:rsidR="007E123A" w:rsidRPr="00792B42" w:rsidRDefault="007E123A" w:rsidP="007E123A">
            <w:pPr>
              <w:pStyle w:val="Default"/>
              <w:numPr>
                <w:ilvl w:val="0"/>
                <w:numId w:val="11"/>
              </w:numPr>
              <w:rPr>
                <w:rFonts w:ascii="Arial" w:hAnsi="Arial" w:cs="Arial"/>
                <w:b w:val="0"/>
                <w:sz w:val="20"/>
                <w:szCs w:val="20"/>
              </w:rPr>
            </w:pPr>
            <w:r>
              <w:rPr>
                <w:rFonts w:ascii="Arial" w:hAnsi="Arial" w:cs="Arial"/>
                <w:b w:val="0"/>
                <w:color w:val="auto"/>
                <w:sz w:val="20"/>
                <w:szCs w:val="20"/>
              </w:rPr>
              <w:t>Manage resources to allow time for research and development into new functions and features and upskill team so they can promote them to the user base to maximise their use of the products.</w:t>
            </w:r>
          </w:p>
          <w:p w14:paraId="12839370" w14:textId="77777777" w:rsidR="007E123A" w:rsidRPr="00CC0FDE" w:rsidRDefault="007E123A" w:rsidP="007E123A">
            <w:pPr>
              <w:pStyle w:val="ListParagraph"/>
              <w:numPr>
                <w:ilvl w:val="0"/>
                <w:numId w:val="11"/>
              </w:numPr>
              <w:rPr>
                <w:rFonts w:ascii="Arial" w:hAnsi="Arial" w:cs="Arial"/>
                <w:b w:val="0"/>
                <w:sz w:val="20"/>
                <w:szCs w:val="20"/>
              </w:rPr>
            </w:pPr>
            <w:r>
              <w:rPr>
                <w:rFonts w:ascii="Arial" w:hAnsi="Arial" w:cs="Arial"/>
                <w:b w:val="0"/>
                <w:sz w:val="20"/>
                <w:szCs w:val="20"/>
              </w:rPr>
              <w:t>Adopt a continuous service improvement approach by</w:t>
            </w:r>
            <w:r w:rsidRPr="00CC0FDE">
              <w:rPr>
                <w:rFonts w:ascii="Arial" w:hAnsi="Arial" w:cs="Arial"/>
                <w:b w:val="0"/>
                <w:sz w:val="20"/>
                <w:szCs w:val="20"/>
              </w:rPr>
              <w:t xml:space="preserve"> </w:t>
            </w:r>
            <w:r>
              <w:rPr>
                <w:rFonts w:ascii="Arial" w:hAnsi="Arial" w:cs="Arial"/>
                <w:b w:val="0"/>
                <w:sz w:val="20"/>
                <w:szCs w:val="20"/>
              </w:rPr>
              <w:t xml:space="preserve">responding to customer feedback and instigating the customer escalation process when appropriate to ensure that it is captured, </w:t>
            </w:r>
            <w:r w:rsidRPr="00CC0FDE">
              <w:rPr>
                <w:rFonts w:ascii="Arial" w:hAnsi="Arial" w:cs="Arial"/>
                <w:b w:val="0"/>
                <w:sz w:val="20"/>
                <w:szCs w:val="20"/>
              </w:rPr>
              <w:t>investigate</w:t>
            </w:r>
            <w:r>
              <w:rPr>
                <w:rFonts w:ascii="Arial" w:hAnsi="Arial" w:cs="Arial"/>
                <w:b w:val="0"/>
                <w:sz w:val="20"/>
                <w:szCs w:val="20"/>
              </w:rPr>
              <w:t>d</w:t>
            </w:r>
            <w:r w:rsidRPr="00CC0FDE">
              <w:rPr>
                <w:rFonts w:ascii="Arial" w:hAnsi="Arial" w:cs="Arial"/>
                <w:b w:val="0"/>
                <w:sz w:val="20"/>
                <w:szCs w:val="20"/>
              </w:rPr>
              <w:t>, manage</w:t>
            </w:r>
            <w:r>
              <w:rPr>
                <w:rFonts w:ascii="Arial" w:hAnsi="Arial" w:cs="Arial"/>
                <w:b w:val="0"/>
                <w:sz w:val="20"/>
                <w:szCs w:val="20"/>
              </w:rPr>
              <w:t>d and</w:t>
            </w:r>
            <w:r w:rsidRPr="00CC0FDE">
              <w:rPr>
                <w:rFonts w:ascii="Arial" w:hAnsi="Arial" w:cs="Arial"/>
                <w:b w:val="0"/>
                <w:sz w:val="20"/>
                <w:szCs w:val="20"/>
              </w:rPr>
              <w:t xml:space="preserve"> preventative action</w:t>
            </w:r>
            <w:r>
              <w:rPr>
                <w:rFonts w:ascii="Arial" w:hAnsi="Arial" w:cs="Arial"/>
                <w:b w:val="0"/>
                <w:sz w:val="20"/>
                <w:szCs w:val="20"/>
              </w:rPr>
              <w:t>s are completed</w:t>
            </w:r>
            <w:r w:rsidRPr="00CC0FDE">
              <w:rPr>
                <w:rFonts w:ascii="Arial" w:hAnsi="Arial" w:cs="Arial"/>
                <w:b w:val="0"/>
                <w:sz w:val="20"/>
                <w:szCs w:val="20"/>
              </w:rPr>
              <w:t xml:space="preserve"> to avoid reoccurrence.</w:t>
            </w:r>
          </w:p>
          <w:p w14:paraId="5CBBDBAB" w14:textId="77777777" w:rsidR="00473327" w:rsidRPr="007E123A" w:rsidRDefault="007E123A" w:rsidP="00755E0F">
            <w:pPr>
              <w:pStyle w:val="ListParagraph"/>
              <w:numPr>
                <w:ilvl w:val="0"/>
                <w:numId w:val="11"/>
              </w:numPr>
              <w:tabs>
                <w:tab w:val="left" w:pos="-1440"/>
              </w:tabs>
              <w:spacing w:line="227" w:lineRule="auto"/>
              <w:jc w:val="both"/>
              <w:rPr>
                <w:rFonts w:ascii="Arial" w:hAnsi="Arial" w:cs="Arial"/>
                <w:sz w:val="20"/>
              </w:rPr>
            </w:pPr>
            <w:r w:rsidRPr="007E123A">
              <w:rPr>
                <w:rFonts w:ascii="Arial" w:hAnsi="Arial" w:cs="Arial"/>
                <w:b w:val="0"/>
                <w:sz w:val="20"/>
                <w:szCs w:val="20"/>
              </w:rPr>
              <w:t>Support the identification of end user training needs through analysis of incident data and feedback and support staff in developing on-line training materials, deliver lunch and learn classroom training and ad-hoc training when required.</w:t>
            </w:r>
          </w:p>
          <w:p w14:paraId="2DE720DD" w14:textId="77777777" w:rsidR="00AC1022" w:rsidRPr="00AC1022" w:rsidRDefault="00AC1022" w:rsidP="007E123A">
            <w:pPr>
              <w:numPr>
                <w:ilvl w:val="0"/>
                <w:numId w:val="11"/>
              </w:numPr>
              <w:tabs>
                <w:tab w:val="left" w:pos="-1440"/>
              </w:tabs>
              <w:jc w:val="both"/>
              <w:rPr>
                <w:rFonts w:ascii="Arial" w:hAnsi="Arial" w:cs="Arial"/>
                <w:b w:val="0"/>
                <w:sz w:val="20"/>
              </w:rPr>
            </w:pPr>
            <w:r w:rsidRPr="00AC1022">
              <w:rPr>
                <w:rFonts w:ascii="Arial" w:hAnsi="Arial" w:cs="Arial"/>
                <w:b w:val="0"/>
                <w:sz w:val="20"/>
              </w:rPr>
              <w:t>Coordinate publishing of content on the web through the use of e</w:t>
            </w:r>
            <w:r w:rsidR="00972FE3">
              <w:rPr>
                <w:rFonts w:ascii="Arial" w:hAnsi="Arial" w:cs="Arial"/>
                <w:b w:val="0"/>
                <w:sz w:val="20"/>
              </w:rPr>
              <w:t>-f</w:t>
            </w:r>
            <w:r w:rsidRPr="00AC1022">
              <w:rPr>
                <w:rFonts w:ascii="Arial" w:hAnsi="Arial" w:cs="Arial"/>
                <w:b w:val="0"/>
                <w:sz w:val="20"/>
              </w:rPr>
              <w:t>orms and other technologies.</w:t>
            </w:r>
          </w:p>
          <w:p w14:paraId="16E48DC9" w14:textId="77777777" w:rsidR="00AC1022" w:rsidRPr="00AC1022" w:rsidRDefault="00AC1022" w:rsidP="007E123A">
            <w:pPr>
              <w:numPr>
                <w:ilvl w:val="0"/>
                <w:numId w:val="11"/>
              </w:numPr>
              <w:tabs>
                <w:tab w:val="left" w:pos="-1440"/>
              </w:tabs>
              <w:jc w:val="both"/>
              <w:rPr>
                <w:rFonts w:ascii="Arial" w:hAnsi="Arial" w:cs="Arial"/>
                <w:b w:val="0"/>
                <w:sz w:val="20"/>
              </w:rPr>
            </w:pPr>
            <w:r w:rsidRPr="00AC1022">
              <w:rPr>
                <w:rFonts w:ascii="Arial" w:hAnsi="Arial" w:cs="Arial"/>
                <w:b w:val="0"/>
                <w:sz w:val="20"/>
              </w:rPr>
              <w:t xml:space="preserve">Put in place procedures to ensure that database integrity and data quality used locally and fed into national systems is of the highest accuracy. </w:t>
            </w:r>
          </w:p>
          <w:p w14:paraId="59202725" w14:textId="77777777" w:rsidR="00AC1022" w:rsidRPr="00AC1022" w:rsidRDefault="00AC1022" w:rsidP="007E123A">
            <w:pPr>
              <w:pStyle w:val="Default"/>
              <w:numPr>
                <w:ilvl w:val="0"/>
                <w:numId w:val="11"/>
              </w:numPr>
              <w:rPr>
                <w:rFonts w:ascii="Arial" w:hAnsi="Arial" w:cs="Arial"/>
                <w:b w:val="0"/>
                <w:color w:val="auto"/>
                <w:sz w:val="20"/>
                <w:szCs w:val="22"/>
              </w:rPr>
            </w:pPr>
            <w:r w:rsidRPr="00AC1022">
              <w:rPr>
                <w:rFonts w:ascii="Arial" w:hAnsi="Arial" w:cs="Arial"/>
                <w:b w:val="0"/>
                <w:color w:val="auto"/>
                <w:sz w:val="20"/>
                <w:szCs w:val="22"/>
              </w:rPr>
              <w:t>Develop new more efficient ways of working, influencing both senior and middle management to embrace changes to ICT systems and new working practises.</w:t>
            </w:r>
          </w:p>
          <w:p w14:paraId="418A8916" w14:textId="77777777" w:rsidR="00AC1022" w:rsidRPr="00AC1022" w:rsidRDefault="00AC1022" w:rsidP="007E123A">
            <w:pPr>
              <w:pStyle w:val="Default"/>
              <w:numPr>
                <w:ilvl w:val="0"/>
                <w:numId w:val="11"/>
              </w:numPr>
              <w:rPr>
                <w:rFonts w:ascii="Arial" w:hAnsi="Arial" w:cs="Arial"/>
                <w:b w:val="0"/>
                <w:color w:val="auto"/>
                <w:sz w:val="20"/>
                <w:szCs w:val="22"/>
              </w:rPr>
            </w:pPr>
            <w:r w:rsidRPr="00AC1022">
              <w:rPr>
                <w:rFonts w:ascii="Arial" w:hAnsi="Arial" w:cs="Arial"/>
                <w:b w:val="0"/>
                <w:color w:val="auto"/>
                <w:sz w:val="20"/>
                <w:szCs w:val="22"/>
              </w:rPr>
              <w:t>Manage expectations with system users regarding resolution of errors, inaccuracies, and exceptions in information s</w:t>
            </w:r>
            <w:r w:rsidR="005F3610">
              <w:rPr>
                <w:rFonts w:ascii="Arial" w:hAnsi="Arial" w:cs="Arial"/>
                <w:b w:val="0"/>
                <w:color w:val="auto"/>
                <w:sz w:val="20"/>
                <w:szCs w:val="22"/>
              </w:rPr>
              <w:t>ystems.</w:t>
            </w:r>
          </w:p>
          <w:p w14:paraId="7AB9F83D" w14:textId="77777777" w:rsidR="00AC1022" w:rsidRPr="00AC1022" w:rsidRDefault="005F3610" w:rsidP="007E123A">
            <w:pPr>
              <w:pStyle w:val="Default"/>
              <w:numPr>
                <w:ilvl w:val="0"/>
                <w:numId w:val="11"/>
              </w:numPr>
              <w:rPr>
                <w:rFonts w:ascii="Arial" w:hAnsi="Arial" w:cs="Arial"/>
                <w:b w:val="0"/>
                <w:color w:val="auto"/>
                <w:sz w:val="20"/>
                <w:szCs w:val="20"/>
              </w:rPr>
            </w:pPr>
            <w:r>
              <w:rPr>
                <w:rFonts w:ascii="Arial" w:hAnsi="Arial" w:cs="Arial"/>
                <w:b w:val="0"/>
                <w:color w:val="auto"/>
                <w:sz w:val="20"/>
                <w:szCs w:val="20"/>
              </w:rPr>
              <w:t xml:space="preserve">Be responsible for the ownership and management of problems, alerting the service owner </w:t>
            </w:r>
            <w:r w:rsidR="00AC1022" w:rsidRPr="00AC1022">
              <w:rPr>
                <w:rFonts w:ascii="Arial" w:hAnsi="Arial" w:cs="Arial"/>
                <w:b w:val="0"/>
                <w:color w:val="auto"/>
                <w:sz w:val="20"/>
                <w:szCs w:val="20"/>
              </w:rPr>
              <w:t>to any risks or issu</w:t>
            </w:r>
            <w:r>
              <w:rPr>
                <w:rFonts w:ascii="Arial" w:hAnsi="Arial" w:cs="Arial"/>
                <w:b w:val="0"/>
                <w:color w:val="auto"/>
                <w:sz w:val="20"/>
                <w:szCs w:val="20"/>
              </w:rPr>
              <w:t>es resulting from persistent or re-occurring system issues.</w:t>
            </w:r>
          </w:p>
          <w:p w14:paraId="4B7547E7" w14:textId="77777777" w:rsidR="00AC1022" w:rsidRPr="00AC1022" w:rsidRDefault="005F3610" w:rsidP="007E123A">
            <w:pPr>
              <w:pStyle w:val="Default"/>
              <w:numPr>
                <w:ilvl w:val="0"/>
                <w:numId w:val="11"/>
              </w:numPr>
              <w:rPr>
                <w:rFonts w:ascii="Arial" w:hAnsi="Arial" w:cs="Arial"/>
                <w:b w:val="0"/>
                <w:color w:val="auto"/>
                <w:sz w:val="20"/>
                <w:szCs w:val="20"/>
              </w:rPr>
            </w:pPr>
            <w:r>
              <w:rPr>
                <w:rFonts w:ascii="Arial" w:hAnsi="Arial" w:cs="Arial"/>
                <w:b w:val="0"/>
                <w:color w:val="auto"/>
                <w:sz w:val="20"/>
                <w:szCs w:val="20"/>
              </w:rPr>
              <w:lastRenderedPageBreak/>
              <w:t>Organise, chair, a</w:t>
            </w:r>
            <w:r w:rsidR="00AC1022" w:rsidRPr="00AC1022">
              <w:rPr>
                <w:rFonts w:ascii="Arial" w:hAnsi="Arial" w:cs="Arial"/>
                <w:b w:val="0"/>
                <w:color w:val="auto"/>
                <w:sz w:val="20"/>
                <w:szCs w:val="20"/>
              </w:rPr>
              <w:t xml:space="preserve">ttend and contribute to internal and external user group sessions </w:t>
            </w:r>
            <w:r>
              <w:rPr>
                <w:rFonts w:ascii="Arial" w:hAnsi="Arial" w:cs="Arial"/>
                <w:b w:val="0"/>
                <w:color w:val="auto"/>
                <w:sz w:val="20"/>
                <w:szCs w:val="20"/>
              </w:rPr>
              <w:t xml:space="preserve">working collaboratively with internal external representatives to </w:t>
            </w:r>
            <w:r w:rsidR="00AC1022" w:rsidRPr="00AC1022">
              <w:rPr>
                <w:rFonts w:ascii="Arial" w:hAnsi="Arial" w:cs="Arial"/>
                <w:b w:val="0"/>
                <w:color w:val="auto"/>
                <w:sz w:val="20"/>
                <w:szCs w:val="20"/>
              </w:rPr>
              <w:t>shar</w:t>
            </w:r>
            <w:r>
              <w:rPr>
                <w:rFonts w:ascii="Arial" w:hAnsi="Arial" w:cs="Arial"/>
                <w:b w:val="0"/>
                <w:color w:val="auto"/>
                <w:sz w:val="20"/>
                <w:szCs w:val="20"/>
              </w:rPr>
              <w:t>e</w:t>
            </w:r>
            <w:r w:rsidR="00AC1022" w:rsidRPr="00AC1022">
              <w:rPr>
                <w:rFonts w:ascii="Arial" w:hAnsi="Arial" w:cs="Arial"/>
                <w:b w:val="0"/>
                <w:color w:val="auto"/>
                <w:sz w:val="20"/>
                <w:szCs w:val="20"/>
              </w:rPr>
              <w:t xml:space="preserve"> best practice</w:t>
            </w:r>
            <w:r>
              <w:rPr>
                <w:rFonts w:ascii="Arial" w:hAnsi="Arial" w:cs="Arial"/>
                <w:b w:val="0"/>
                <w:color w:val="auto"/>
                <w:sz w:val="20"/>
                <w:szCs w:val="20"/>
              </w:rPr>
              <w:t xml:space="preserve"> and improve utilisation of product functionality</w:t>
            </w:r>
            <w:r w:rsidR="00AC1022" w:rsidRPr="00AC1022">
              <w:rPr>
                <w:rFonts w:ascii="Arial" w:hAnsi="Arial" w:cs="Arial"/>
                <w:b w:val="0"/>
                <w:color w:val="auto"/>
                <w:sz w:val="20"/>
                <w:szCs w:val="20"/>
              </w:rPr>
              <w:t>.</w:t>
            </w:r>
          </w:p>
          <w:p w14:paraId="6D54399D" w14:textId="77777777" w:rsidR="007E123A" w:rsidRDefault="007E123A" w:rsidP="00395A01">
            <w:pPr>
              <w:ind w:left="357"/>
              <w:rPr>
                <w:rFonts w:ascii="Arial" w:hAnsi="Arial" w:cs="Arial"/>
                <w:sz w:val="20"/>
                <w:szCs w:val="20"/>
              </w:rPr>
            </w:pPr>
          </w:p>
          <w:p w14:paraId="53332DED" w14:textId="4B1944FF" w:rsidR="00F60120" w:rsidRDefault="00305BCC" w:rsidP="00036A28">
            <w:pPr>
              <w:ind w:left="34" w:hanging="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Customer</w:t>
            </w:r>
            <w:r w:rsidR="00B34C43">
              <w:rPr>
                <w:rFonts w:ascii="Arial" w:hAnsi="Arial" w:cs="Arial"/>
                <w:sz w:val="20"/>
                <w:szCs w:val="20"/>
              </w:rPr>
              <w:t>, Legal and Democracy</w:t>
            </w:r>
          </w:p>
          <w:p w14:paraId="03CC177B" w14:textId="721A1095" w:rsidR="00A05184" w:rsidRDefault="00A05184" w:rsidP="00A05184">
            <w:pPr>
              <w:rPr>
                <w:rFonts w:ascii="Arial" w:hAnsi="Arial" w:cs="Arial"/>
                <w:b w:val="0"/>
                <w:sz w:val="20"/>
                <w:szCs w:val="20"/>
              </w:rPr>
            </w:pPr>
            <w:r w:rsidRPr="006D41B9">
              <w:rPr>
                <w:rFonts w:ascii="Arial" w:hAnsi="Arial" w:cs="Arial"/>
                <w:b w:val="0"/>
                <w:sz w:val="20"/>
                <w:szCs w:val="20"/>
              </w:rPr>
              <w:t>The cust</w:t>
            </w:r>
            <w:r>
              <w:rPr>
                <w:rFonts w:ascii="Arial" w:hAnsi="Arial" w:cs="Arial"/>
                <w:b w:val="0"/>
                <w:sz w:val="20"/>
                <w:szCs w:val="20"/>
              </w:rPr>
              <w:t>omer, legal and democrac</w:t>
            </w:r>
            <w:r w:rsidR="001F2B13">
              <w:rPr>
                <w:rFonts w:ascii="Arial" w:hAnsi="Arial" w:cs="Arial"/>
                <w:b w:val="0"/>
                <w:sz w:val="20"/>
                <w:szCs w:val="20"/>
              </w:rPr>
              <w:t>y</w:t>
            </w:r>
            <w:r>
              <w:rPr>
                <w:rFonts w:ascii="Arial" w:hAnsi="Arial" w:cs="Arial"/>
                <w:b w:val="0"/>
                <w:sz w:val="20"/>
                <w:szCs w:val="20"/>
              </w:rPr>
              <w:t xml:space="preserve"> Product Owner, </w:t>
            </w:r>
            <w:r w:rsidRPr="006D41B9">
              <w:rPr>
                <w:rFonts w:ascii="Arial" w:hAnsi="Arial" w:cs="Arial"/>
                <w:b w:val="0"/>
                <w:sz w:val="20"/>
                <w:szCs w:val="20"/>
              </w:rPr>
              <w:t xml:space="preserve">responsible for a wide portfolio of key information systems that support a </w:t>
            </w:r>
            <w:r>
              <w:rPr>
                <w:rFonts w:ascii="Arial" w:hAnsi="Arial" w:cs="Arial"/>
                <w:b w:val="0"/>
                <w:sz w:val="20"/>
                <w:szCs w:val="20"/>
              </w:rPr>
              <w:t xml:space="preserve">varied range </w:t>
            </w:r>
            <w:r w:rsidRPr="006D41B9">
              <w:rPr>
                <w:rFonts w:ascii="Arial" w:hAnsi="Arial" w:cs="Arial"/>
                <w:b w:val="0"/>
                <w:sz w:val="20"/>
                <w:szCs w:val="20"/>
              </w:rPr>
              <w:t xml:space="preserve">of business areas and processes </w:t>
            </w:r>
            <w:r>
              <w:rPr>
                <w:rFonts w:ascii="Arial" w:hAnsi="Arial" w:cs="Arial"/>
                <w:b w:val="0"/>
                <w:sz w:val="20"/>
                <w:szCs w:val="20"/>
              </w:rPr>
              <w:t>includin</w:t>
            </w:r>
            <w:r w:rsidRPr="006D41B9">
              <w:rPr>
                <w:rFonts w:ascii="Arial" w:hAnsi="Arial" w:cs="Arial"/>
                <w:b w:val="0"/>
                <w:sz w:val="20"/>
                <w:szCs w:val="20"/>
              </w:rPr>
              <w:t>g</w:t>
            </w:r>
            <w:r>
              <w:rPr>
                <w:rFonts w:ascii="Arial" w:hAnsi="Arial" w:cs="Arial"/>
                <w:b w:val="0"/>
                <w:sz w:val="20"/>
                <w:szCs w:val="20"/>
              </w:rPr>
              <w:t xml:space="preserve"> </w:t>
            </w:r>
            <w:r w:rsidRPr="006D41B9">
              <w:rPr>
                <w:rFonts w:ascii="Arial" w:hAnsi="Arial" w:cs="Arial"/>
                <w:b w:val="0"/>
                <w:sz w:val="20"/>
                <w:szCs w:val="20"/>
              </w:rPr>
              <w:t xml:space="preserve">corporate customer relationship management, service management, legal, </w:t>
            </w:r>
            <w:r>
              <w:rPr>
                <w:rFonts w:ascii="Arial" w:hAnsi="Arial" w:cs="Arial"/>
                <w:b w:val="0"/>
                <w:sz w:val="20"/>
                <w:szCs w:val="20"/>
              </w:rPr>
              <w:t xml:space="preserve">democratic services </w:t>
            </w:r>
            <w:r w:rsidR="001F2B13">
              <w:rPr>
                <w:rFonts w:ascii="Arial" w:hAnsi="Arial" w:cs="Arial"/>
                <w:b w:val="0"/>
                <w:sz w:val="20"/>
                <w:szCs w:val="20"/>
              </w:rPr>
              <w:t xml:space="preserve">and </w:t>
            </w:r>
            <w:r>
              <w:rPr>
                <w:rFonts w:ascii="Arial" w:hAnsi="Arial" w:cs="Arial"/>
                <w:b w:val="0"/>
                <w:sz w:val="20"/>
                <w:szCs w:val="20"/>
              </w:rPr>
              <w:t>communications</w:t>
            </w:r>
            <w:r w:rsidR="001F2B13">
              <w:rPr>
                <w:rFonts w:ascii="Arial" w:hAnsi="Arial" w:cs="Arial"/>
                <w:b w:val="0"/>
                <w:sz w:val="20"/>
                <w:szCs w:val="20"/>
              </w:rPr>
              <w:t>.</w:t>
            </w:r>
          </w:p>
          <w:p w14:paraId="5881E0A7" w14:textId="77777777" w:rsidR="004B251C" w:rsidRDefault="004B251C" w:rsidP="00395A01">
            <w:pPr>
              <w:ind w:left="34"/>
              <w:rPr>
                <w:rFonts w:ascii="Arial" w:hAnsi="Arial" w:cs="Arial"/>
                <w:sz w:val="20"/>
                <w:szCs w:val="20"/>
              </w:rPr>
            </w:pPr>
          </w:p>
          <w:p w14:paraId="53617FF1" w14:textId="5D79B360" w:rsidR="001A6A40" w:rsidRDefault="00305BCC" w:rsidP="004B251C">
            <w:pPr>
              <w:ind w:left="34" w:hanging="10"/>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w:t>
            </w:r>
            <w:r w:rsidR="006D6649">
              <w:rPr>
                <w:rFonts w:ascii="Arial" w:hAnsi="Arial" w:cs="Arial"/>
                <w:sz w:val="20"/>
                <w:szCs w:val="20"/>
              </w:rPr>
              <w:t xml:space="preserve"> Asset, Transport and Environment</w:t>
            </w:r>
          </w:p>
          <w:p w14:paraId="41B0BB20" w14:textId="3FA338C0" w:rsidR="00A05184" w:rsidRDefault="00A05184" w:rsidP="00A05184">
            <w:pPr>
              <w:rPr>
                <w:rFonts w:ascii="Arial" w:hAnsi="Arial" w:cs="Arial"/>
                <w:b w:val="0"/>
                <w:sz w:val="20"/>
                <w:szCs w:val="20"/>
              </w:rPr>
            </w:pPr>
            <w:bookmarkStart w:id="0" w:name="_GoBack"/>
            <w:bookmarkEnd w:id="0"/>
            <w:r>
              <w:rPr>
                <w:rFonts w:ascii="Arial" w:hAnsi="Arial" w:cs="Arial"/>
                <w:b w:val="0"/>
                <w:sz w:val="20"/>
                <w:szCs w:val="20"/>
              </w:rPr>
              <w:t>The asset, transport and environment Product Owner, responsible for a wide portfolio of key information systems supporting the corporate functions of property including access and premise security, and Business and Environmental Services processes such as highways asset management, passenger transport, fleet management and countryside access.</w:t>
            </w:r>
          </w:p>
          <w:p w14:paraId="2501A38A" w14:textId="77777777" w:rsidR="00A05184" w:rsidRPr="006D41B9" w:rsidRDefault="00A05184" w:rsidP="004B251C">
            <w:pPr>
              <w:ind w:left="34" w:hanging="10"/>
              <w:rPr>
                <w:rFonts w:ascii="Arial" w:hAnsi="Arial" w:cs="Arial"/>
                <w:b w:val="0"/>
                <w:sz w:val="20"/>
                <w:szCs w:val="20"/>
              </w:rPr>
            </w:pPr>
          </w:p>
          <w:p w14:paraId="4ABE6E21" w14:textId="77777777" w:rsidR="000639D5" w:rsidRDefault="000639D5" w:rsidP="00395A01">
            <w:pPr>
              <w:ind w:left="34"/>
              <w:rPr>
                <w:rFonts w:ascii="Arial" w:hAnsi="Arial" w:cs="Arial"/>
                <w:sz w:val="20"/>
                <w:szCs w:val="20"/>
              </w:rPr>
            </w:pPr>
          </w:p>
          <w:p w14:paraId="0693BD1C" w14:textId="77777777" w:rsidR="00783AB6" w:rsidRDefault="00305BCC" w:rsidP="00036A28">
            <w:pPr>
              <w:ind w:left="34" w:hanging="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Education</w:t>
            </w:r>
          </w:p>
          <w:p w14:paraId="6CCA9BD5" w14:textId="77777777" w:rsidR="00783AB6" w:rsidRDefault="00783AB6" w:rsidP="00783AB6">
            <w:pPr>
              <w:rPr>
                <w:rFonts w:ascii="Arial" w:hAnsi="Arial" w:cs="Arial"/>
                <w:b w:val="0"/>
                <w:sz w:val="20"/>
                <w:szCs w:val="20"/>
              </w:rPr>
            </w:pPr>
            <w:r>
              <w:rPr>
                <w:rFonts w:ascii="Arial" w:hAnsi="Arial" w:cs="Arial"/>
                <w:b w:val="0"/>
                <w:sz w:val="20"/>
                <w:szCs w:val="20"/>
              </w:rPr>
              <w:t xml:space="preserve">The </w:t>
            </w:r>
            <w:r w:rsidR="00F60120">
              <w:rPr>
                <w:rFonts w:ascii="Arial" w:hAnsi="Arial" w:cs="Arial"/>
                <w:b w:val="0"/>
                <w:sz w:val="20"/>
                <w:szCs w:val="20"/>
              </w:rPr>
              <w:t xml:space="preserve">education </w:t>
            </w:r>
            <w:r w:rsidR="00495E98">
              <w:rPr>
                <w:rFonts w:ascii="Arial" w:hAnsi="Arial" w:cs="Arial"/>
                <w:b w:val="0"/>
                <w:sz w:val="20"/>
                <w:szCs w:val="20"/>
              </w:rPr>
              <w:t>Product Owner</w:t>
            </w:r>
            <w:r>
              <w:rPr>
                <w:rFonts w:ascii="Arial" w:hAnsi="Arial" w:cs="Arial"/>
                <w:b w:val="0"/>
                <w:sz w:val="20"/>
                <w:szCs w:val="20"/>
              </w:rPr>
              <w:t xml:space="preserve">, responsible for a wide portfolio of key information systems that support the education business areas and processes such as special educational needs, education improvement, health and safety, music service, prevention and adult learning.  </w:t>
            </w:r>
          </w:p>
          <w:p w14:paraId="33C93137" w14:textId="77777777" w:rsidR="00783AB6" w:rsidRDefault="00783AB6" w:rsidP="00395A01">
            <w:pPr>
              <w:ind w:left="34"/>
              <w:rPr>
                <w:rFonts w:ascii="Arial" w:hAnsi="Arial" w:cs="Arial"/>
                <w:sz w:val="20"/>
                <w:szCs w:val="20"/>
              </w:rPr>
            </w:pPr>
          </w:p>
          <w:p w14:paraId="4871E81E" w14:textId="67BCE408" w:rsidR="00F60120" w:rsidRDefault="00305BCC" w:rsidP="00036A28">
            <w:pPr>
              <w:ind w:left="34" w:hanging="10"/>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w:t>
            </w:r>
            <w:r w:rsidR="00A150F0">
              <w:rPr>
                <w:rFonts w:ascii="Arial" w:hAnsi="Arial" w:cs="Arial"/>
                <w:sz w:val="20"/>
                <w:szCs w:val="20"/>
              </w:rPr>
              <w:t xml:space="preserve">Community and </w:t>
            </w:r>
            <w:r w:rsidR="00977626">
              <w:rPr>
                <w:rFonts w:ascii="Arial" w:hAnsi="Arial" w:cs="Arial"/>
                <w:sz w:val="20"/>
                <w:szCs w:val="20"/>
              </w:rPr>
              <w:t>Social Care</w:t>
            </w:r>
          </w:p>
          <w:p w14:paraId="54E29845" w14:textId="0590CF23" w:rsidR="00F60120" w:rsidRDefault="00F60120" w:rsidP="00F60120">
            <w:pPr>
              <w:rPr>
                <w:rFonts w:ascii="Arial" w:hAnsi="Arial" w:cs="Arial"/>
                <w:b w:val="0"/>
                <w:sz w:val="20"/>
                <w:szCs w:val="20"/>
              </w:rPr>
            </w:pPr>
            <w:r>
              <w:rPr>
                <w:rFonts w:ascii="Arial" w:hAnsi="Arial" w:cs="Arial"/>
                <w:b w:val="0"/>
                <w:sz w:val="20"/>
                <w:szCs w:val="20"/>
              </w:rPr>
              <w:t xml:space="preserve">The </w:t>
            </w:r>
            <w:r w:rsidR="00A150F0">
              <w:rPr>
                <w:rFonts w:ascii="Arial" w:hAnsi="Arial" w:cs="Arial"/>
                <w:b w:val="0"/>
                <w:sz w:val="20"/>
                <w:szCs w:val="20"/>
              </w:rPr>
              <w:t xml:space="preserve">community and </w:t>
            </w:r>
            <w:r>
              <w:rPr>
                <w:rFonts w:ascii="Arial" w:hAnsi="Arial" w:cs="Arial"/>
                <w:b w:val="0"/>
                <w:sz w:val="20"/>
                <w:szCs w:val="20"/>
              </w:rPr>
              <w:t xml:space="preserve">social care </w:t>
            </w:r>
            <w:r w:rsidR="00495E98">
              <w:rPr>
                <w:rFonts w:ascii="Arial" w:hAnsi="Arial" w:cs="Arial"/>
                <w:b w:val="0"/>
                <w:sz w:val="20"/>
                <w:szCs w:val="20"/>
              </w:rPr>
              <w:t>Product Owner</w:t>
            </w:r>
            <w:r>
              <w:rPr>
                <w:rFonts w:ascii="Arial" w:hAnsi="Arial" w:cs="Arial"/>
                <w:b w:val="0"/>
                <w:sz w:val="20"/>
                <w:szCs w:val="20"/>
              </w:rPr>
              <w:t>, responsible for a wide portfolio of key information systems that support the social care business areas and processes such as children and adults social care</w:t>
            </w:r>
            <w:r w:rsidR="009A04F8">
              <w:rPr>
                <w:rFonts w:ascii="Arial" w:hAnsi="Arial" w:cs="Arial"/>
                <w:b w:val="0"/>
                <w:sz w:val="20"/>
                <w:szCs w:val="20"/>
              </w:rPr>
              <w:t xml:space="preserve"> alongside other products surrounding </w:t>
            </w:r>
            <w:r w:rsidR="00A150F0">
              <w:rPr>
                <w:rFonts w:ascii="Arial" w:hAnsi="Arial" w:cs="Arial"/>
                <w:b w:val="0"/>
                <w:sz w:val="20"/>
                <w:szCs w:val="20"/>
              </w:rPr>
              <w:t xml:space="preserve">community, </w:t>
            </w:r>
            <w:r w:rsidR="009A04F8">
              <w:rPr>
                <w:rFonts w:ascii="Arial" w:hAnsi="Arial" w:cs="Arial"/>
                <w:b w:val="0"/>
                <w:sz w:val="20"/>
                <w:szCs w:val="20"/>
              </w:rPr>
              <w:t>health and wellbeing</w:t>
            </w:r>
            <w:r>
              <w:rPr>
                <w:rFonts w:ascii="Arial" w:hAnsi="Arial" w:cs="Arial"/>
                <w:b w:val="0"/>
                <w:sz w:val="20"/>
                <w:szCs w:val="20"/>
              </w:rPr>
              <w:t xml:space="preserve"> </w:t>
            </w:r>
          </w:p>
          <w:p w14:paraId="13F872F3" w14:textId="77777777" w:rsidR="00F60120" w:rsidRDefault="00F60120" w:rsidP="00395A01">
            <w:pPr>
              <w:ind w:left="34"/>
              <w:rPr>
                <w:rFonts w:ascii="Arial" w:hAnsi="Arial" w:cs="Arial"/>
                <w:sz w:val="20"/>
                <w:szCs w:val="20"/>
              </w:rPr>
            </w:pPr>
          </w:p>
          <w:p w14:paraId="3D5E8CA0" w14:textId="3987D695" w:rsidR="00F60120" w:rsidRDefault="00305BCC" w:rsidP="00395A01">
            <w:pPr>
              <w:ind w:left="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HR</w:t>
            </w:r>
            <w:r w:rsidR="00A150F0">
              <w:rPr>
                <w:rFonts w:ascii="Arial" w:hAnsi="Arial" w:cs="Arial"/>
                <w:sz w:val="20"/>
                <w:szCs w:val="20"/>
              </w:rPr>
              <w:t>, People and</w:t>
            </w:r>
            <w:r w:rsidR="007E19D4">
              <w:rPr>
                <w:rFonts w:ascii="Arial" w:hAnsi="Arial" w:cs="Arial"/>
                <w:sz w:val="20"/>
                <w:szCs w:val="20"/>
              </w:rPr>
              <w:t xml:space="preserve"> Pensions</w:t>
            </w:r>
          </w:p>
          <w:p w14:paraId="0671F128" w14:textId="3B811AC0" w:rsidR="00A05184" w:rsidRDefault="00A05184" w:rsidP="00A05184">
            <w:pPr>
              <w:rPr>
                <w:rFonts w:ascii="Arial" w:hAnsi="Arial" w:cs="Arial"/>
                <w:b w:val="0"/>
                <w:sz w:val="20"/>
                <w:szCs w:val="20"/>
              </w:rPr>
            </w:pPr>
            <w:r w:rsidRPr="0041543D">
              <w:rPr>
                <w:rFonts w:ascii="Arial" w:hAnsi="Arial" w:cs="Arial"/>
                <w:b w:val="0"/>
                <w:sz w:val="20"/>
                <w:szCs w:val="20"/>
              </w:rPr>
              <w:t>The  HR</w:t>
            </w:r>
            <w:r w:rsidR="00A150F0">
              <w:rPr>
                <w:rFonts w:ascii="Arial" w:hAnsi="Arial" w:cs="Arial"/>
                <w:b w:val="0"/>
                <w:sz w:val="20"/>
                <w:szCs w:val="20"/>
              </w:rPr>
              <w:t>, people</w:t>
            </w:r>
            <w:r>
              <w:rPr>
                <w:rFonts w:ascii="Arial" w:hAnsi="Arial" w:cs="Arial"/>
                <w:b w:val="0"/>
                <w:sz w:val="20"/>
                <w:szCs w:val="20"/>
              </w:rPr>
              <w:t xml:space="preserve"> and pensions Product Owner, </w:t>
            </w:r>
            <w:r w:rsidRPr="0041543D">
              <w:rPr>
                <w:rFonts w:ascii="Arial" w:hAnsi="Arial" w:cs="Arial"/>
                <w:b w:val="0"/>
                <w:sz w:val="20"/>
                <w:szCs w:val="20"/>
              </w:rPr>
              <w:t xml:space="preserve">responsible for a wide portfolio of key information systems that support the corporate HR </w:t>
            </w:r>
            <w:r>
              <w:rPr>
                <w:rFonts w:ascii="Arial" w:hAnsi="Arial" w:cs="Arial"/>
                <w:b w:val="0"/>
                <w:sz w:val="20"/>
                <w:szCs w:val="20"/>
              </w:rPr>
              <w:t xml:space="preserve">and pensions </w:t>
            </w:r>
            <w:r w:rsidRPr="0041543D">
              <w:rPr>
                <w:rFonts w:ascii="Arial" w:hAnsi="Arial" w:cs="Arial"/>
                <w:b w:val="0"/>
                <w:sz w:val="20"/>
                <w:szCs w:val="20"/>
              </w:rPr>
              <w:t xml:space="preserve">business area and processes </w:t>
            </w:r>
            <w:r>
              <w:rPr>
                <w:rFonts w:ascii="Arial" w:hAnsi="Arial" w:cs="Arial"/>
                <w:b w:val="0"/>
                <w:sz w:val="20"/>
                <w:szCs w:val="20"/>
              </w:rPr>
              <w:t>such as</w:t>
            </w:r>
            <w:r w:rsidRPr="0041543D">
              <w:rPr>
                <w:rFonts w:ascii="Arial" w:hAnsi="Arial" w:cs="Arial"/>
                <w:b w:val="0"/>
                <w:sz w:val="20"/>
                <w:szCs w:val="20"/>
              </w:rPr>
              <w:t xml:space="preserve"> staff management, payroll</w:t>
            </w:r>
            <w:r>
              <w:rPr>
                <w:rFonts w:ascii="Arial" w:hAnsi="Arial" w:cs="Arial"/>
                <w:b w:val="0"/>
                <w:sz w:val="20"/>
                <w:szCs w:val="20"/>
              </w:rPr>
              <w:t>, pensions</w:t>
            </w:r>
            <w:r w:rsidRPr="0041543D">
              <w:rPr>
                <w:rFonts w:ascii="Arial" w:hAnsi="Arial" w:cs="Arial"/>
                <w:b w:val="0"/>
                <w:sz w:val="20"/>
                <w:szCs w:val="20"/>
              </w:rPr>
              <w:t>, training, recruitment and occupational health</w:t>
            </w:r>
            <w:r w:rsidR="00A150F0">
              <w:rPr>
                <w:rFonts w:ascii="Arial" w:hAnsi="Arial" w:cs="Arial"/>
                <w:b w:val="0"/>
                <w:sz w:val="20"/>
                <w:szCs w:val="20"/>
              </w:rPr>
              <w:t xml:space="preserve"> alongside other people based services.</w:t>
            </w:r>
            <w:r w:rsidRPr="0041543D">
              <w:rPr>
                <w:rFonts w:ascii="Arial" w:hAnsi="Arial" w:cs="Arial"/>
                <w:b w:val="0"/>
                <w:sz w:val="20"/>
                <w:szCs w:val="20"/>
              </w:rPr>
              <w:t xml:space="preserve"> </w:t>
            </w:r>
          </w:p>
          <w:p w14:paraId="5D26834D" w14:textId="34D80191" w:rsidR="00F60120" w:rsidRDefault="00F60120" w:rsidP="00395A01">
            <w:pPr>
              <w:ind w:left="34"/>
              <w:rPr>
                <w:rFonts w:ascii="Arial" w:hAnsi="Arial" w:cs="Arial"/>
                <w:sz w:val="20"/>
                <w:szCs w:val="20"/>
              </w:rPr>
            </w:pPr>
          </w:p>
          <w:p w14:paraId="5DC0F0C4" w14:textId="77777777" w:rsidR="00A05184" w:rsidRDefault="00A05184" w:rsidP="00395A01">
            <w:pPr>
              <w:ind w:left="34"/>
              <w:rPr>
                <w:rFonts w:ascii="Arial" w:hAnsi="Arial" w:cs="Arial"/>
                <w:sz w:val="20"/>
                <w:szCs w:val="20"/>
              </w:rPr>
            </w:pPr>
          </w:p>
          <w:p w14:paraId="298807B3" w14:textId="77777777" w:rsidR="004C77B9" w:rsidRDefault="00305BCC" w:rsidP="00395A01">
            <w:pPr>
              <w:ind w:left="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Finance</w:t>
            </w:r>
          </w:p>
          <w:p w14:paraId="629C38FD" w14:textId="50B4E307" w:rsidR="004C77B9" w:rsidRDefault="004C77B9" w:rsidP="00395A01">
            <w:pPr>
              <w:ind w:left="34"/>
              <w:rPr>
                <w:rFonts w:ascii="Arial" w:hAnsi="Arial" w:cs="Arial"/>
                <w:sz w:val="20"/>
                <w:szCs w:val="20"/>
              </w:rPr>
            </w:pPr>
            <w:r w:rsidRPr="0041543D">
              <w:rPr>
                <w:rFonts w:ascii="Arial" w:hAnsi="Arial" w:cs="Arial"/>
                <w:b w:val="0"/>
                <w:sz w:val="20"/>
                <w:szCs w:val="20"/>
              </w:rPr>
              <w:t xml:space="preserve">The finance </w:t>
            </w:r>
            <w:r w:rsidR="00495E98">
              <w:rPr>
                <w:rFonts w:ascii="Arial" w:hAnsi="Arial" w:cs="Arial"/>
                <w:b w:val="0"/>
                <w:sz w:val="20"/>
                <w:szCs w:val="20"/>
              </w:rPr>
              <w:t>Product Owner</w:t>
            </w:r>
            <w:r>
              <w:rPr>
                <w:rFonts w:ascii="Arial" w:hAnsi="Arial" w:cs="Arial"/>
                <w:b w:val="0"/>
                <w:sz w:val="20"/>
                <w:szCs w:val="20"/>
              </w:rPr>
              <w:t xml:space="preserve">, </w:t>
            </w:r>
            <w:r w:rsidRPr="0041543D">
              <w:rPr>
                <w:rFonts w:ascii="Arial" w:hAnsi="Arial" w:cs="Arial"/>
                <w:b w:val="0"/>
                <w:sz w:val="20"/>
                <w:szCs w:val="20"/>
              </w:rPr>
              <w:t xml:space="preserve">responsible for a wide portfolio of key information systems that support the corporate finance </w:t>
            </w:r>
            <w:r>
              <w:rPr>
                <w:rFonts w:ascii="Arial" w:hAnsi="Arial" w:cs="Arial"/>
                <w:b w:val="0"/>
                <w:sz w:val="20"/>
                <w:szCs w:val="20"/>
              </w:rPr>
              <w:t>b</w:t>
            </w:r>
            <w:r w:rsidRPr="0041543D">
              <w:rPr>
                <w:rFonts w:ascii="Arial" w:hAnsi="Arial" w:cs="Arial"/>
                <w:b w:val="0"/>
                <w:sz w:val="20"/>
                <w:szCs w:val="20"/>
              </w:rPr>
              <w:t xml:space="preserve">usiness areas and processes </w:t>
            </w:r>
            <w:r>
              <w:rPr>
                <w:rFonts w:ascii="Arial" w:hAnsi="Arial" w:cs="Arial"/>
                <w:b w:val="0"/>
                <w:sz w:val="20"/>
                <w:szCs w:val="20"/>
              </w:rPr>
              <w:t>such as</w:t>
            </w:r>
            <w:r w:rsidRPr="0041543D">
              <w:rPr>
                <w:rFonts w:ascii="Arial" w:hAnsi="Arial" w:cs="Arial"/>
                <w:b w:val="0"/>
                <w:sz w:val="20"/>
                <w:szCs w:val="20"/>
              </w:rPr>
              <w:t xml:space="preserve"> financial management, procurement, income and debt management, payments and cash management</w:t>
            </w:r>
            <w:r>
              <w:rPr>
                <w:rFonts w:ascii="Arial" w:hAnsi="Arial" w:cs="Arial"/>
                <w:b w:val="0"/>
                <w:sz w:val="20"/>
                <w:szCs w:val="20"/>
              </w:rPr>
              <w:t>.</w:t>
            </w:r>
          </w:p>
          <w:p w14:paraId="1E432F62" w14:textId="77777777" w:rsidR="004C77B9" w:rsidRDefault="004C77B9" w:rsidP="00395A01">
            <w:pPr>
              <w:ind w:left="34"/>
              <w:rPr>
                <w:rFonts w:ascii="Arial" w:hAnsi="Arial" w:cs="Arial"/>
                <w:sz w:val="20"/>
                <w:szCs w:val="20"/>
              </w:rPr>
            </w:pPr>
          </w:p>
          <w:p w14:paraId="127D848B" w14:textId="77777777" w:rsidR="004C77B9" w:rsidRDefault="00305BCC" w:rsidP="00395A01">
            <w:pPr>
              <w:ind w:left="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w:t>
            </w:r>
            <w:r w:rsidR="005536E2">
              <w:rPr>
                <w:rFonts w:ascii="Arial" w:hAnsi="Arial" w:cs="Arial"/>
                <w:sz w:val="20"/>
                <w:szCs w:val="20"/>
              </w:rPr>
              <w:t>Office Productivity</w:t>
            </w:r>
          </w:p>
          <w:p w14:paraId="745275FA" w14:textId="77777777" w:rsidR="004C77B9" w:rsidRDefault="004C77B9" w:rsidP="004C77B9">
            <w:pPr>
              <w:ind w:left="34"/>
              <w:rPr>
                <w:rFonts w:ascii="Arial" w:hAnsi="Arial" w:cs="Arial"/>
                <w:b w:val="0"/>
                <w:sz w:val="20"/>
                <w:szCs w:val="20"/>
              </w:rPr>
            </w:pPr>
            <w:r>
              <w:rPr>
                <w:rFonts w:ascii="Arial" w:hAnsi="Arial" w:cs="Arial"/>
                <w:b w:val="0"/>
                <w:sz w:val="20"/>
                <w:szCs w:val="20"/>
              </w:rPr>
              <w:t xml:space="preserve">The </w:t>
            </w:r>
            <w:r w:rsidR="005536E2">
              <w:rPr>
                <w:rFonts w:ascii="Arial" w:hAnsi="Arial" w:cs="Arial"/>
                <w:b w:val="0"/>
                <w:sz w:val="20"/>
                <w:szCs w:val="20"/>
              </w:rPr>
              <w:t>office productivity Product O</w:t>
            </w:r>
            <w:r w:rsidR="00495E98">
              <w:rPr>
                <w:rFonts w:ascii="Arial" w:hAnsi="Arial" w:cs="Arial"/>
                <w:b w:val="0"/>
                <w:sz w:val="20"/>
                <w:szCs w:val="20"/>
              </w:rPr>
              <w:t>wne</w:t>
            </w:r>
            <w:r w:rsidR="005536E2">
              <w:rPr>
                <w:rFonts w:ascii="Arial" w:hAnsi="Arial" w:cs="Arial"/>
                <w:b w:val="0"/>
                <w:sz w:val="20"/>
                <w:szCs w:val="20"/>
              </w:rPr>
              <w:t>r is</w:t>
            </w:r>
            <w:r>
              <w:rPr>
                <w:rFonts w:ascii="Arial" w:hAnsi="Arial" w:cs="Arial"/>
                <w:b w:val="0"/>
                <w:sz w:val="20"/>
                <w:szCs w:val="20"/>
              </w:rPr>
              <w:t xml:space="preserve"> responsible for digital office tools, technology</w:t>
            </w:r>
            <w:r w:rsidR="005536E2">
              <w:rPr>
                <w:rFonts w:ascii="Arial" w:hAnsi="Arial" w:cs="Arial"/>
                <w:b w:val="0"/>
                <w:sz w:val="20"/>
                <w:szCs w:val="20"/>
              </w:rPr>
              <w:t xml:space="preserve"> and</w:t>
            </w:r>
            <w:r w:rsidR="00856D08">
              <w:rPr>
                <w:rFonts w:ascii="Arial" w:hAnsi="Arial" w:cs="Arial"/>
                <w:b w:val="0"/>
                <w:sz w:val="20"/>
                <w:szCs w:val="20"/>
              </w:rPr>
              <w:t xml:space="preserve"> software</w:t>
            </w:r>
            <w:r>
              <w:rPr>
                <w:rFonts w:ascii="Arial" w:hAnsi="Arial" w:cs="Arial"/>
                <w:b w:val="0"/>
                <w:sz w:val="20"/>
                <w:szCs w:val="20"/>
              </w:rPr>
              <w:t xml:space="preserve"> </w:t>
            </w:r>
            <w:r w:rsidR="005536E2">
              <w:rPr>
                <w:rFonts w:ascii="Arial" w:hAnsi="Arial" w:cs="Arial"/>
                <w:b w:val="0"/>
                <w:sz w:val="20"/>
                <w:szCs w:val="20"/>
              </w:rPr>
              <w:t>on all hardware platforms,</w:t>
            </w:r>
            <w:r>
              <w:rPr>
                <w:rFonts w:ascii="Arial" w:hAnsi="Arial" w:cs="Arial"/>
                <w:b w:val="0"/>
                <w:sz w:val="20"/>
                <w:szCs w:val="20"/>
              </w:rPr>
              <w:t xml:space="preserve"> </w:t>
            </w:r>
            <w:r w:rsidR="00856D08">
              <w:rPr>
                <w:rFonts w:ascii="Arial" w:hAnsi="Arial" w:cs="Arial"/>
                <w:b w:val="0"/>
                <w:sz w:val="20"/>
                <w:szCs w:val="20"/>
              </w:rPr>
              <w:t xml:space="preserve">ensuring </w:t>
            </w:r>
            <w:r w:rsidR="000A0CCD">
              <w:rPr>
                <w:rFonts w:ascii="Arial" w:hAnsi="Arial" w:cs="Arial"/>
                <w:b w:val="0"/>
                <w:sz w:val="20"/>
                <w:szCs w:val="20"/>
              </w:rPr>
              <w:t xml:space="preserve">a positive </w:t>
            </w:r>
            <w:r w:rsidR="00495E98">
              <w:rPr>
                <w:rFonts w:ascii="Arial" w:hAnsi="Arial" w:cs="Arial"/>
                <w:b w:val="0"/>
                <w:sz w:val="20"/>
                <w:szCs w:val="20"/>
              </w:rPr>
              <w:t xml:space="preserve">service user </w:t>
            </w:r>
            <w:r>
              <w:rPr>
                <w:rFonts w:ascii="Arial" w:hAnsi="Arial" w:cs="Arial"/>
                <w:b w:val="0"/>
                <w:sz w:val="20"/>
                <w:szCs w:val="20"/>
              </w:rPr>
              <w:t xml:space="preserve">experience, </w:t>
            </w:r>
            <w:r w:rsidR="005536E2">
              <w:rPr>
                <w:rFonts w:ascii="Arial" w:hAnsi="Arial" w:cs="Arial"/>
                <w:b w:val="0"/>
                <w:sz w:val="20"/>
                <w:szCs w:val="20"/>
              </w:rPr>
              <w:t xml:space="preserve">proactive </w:t>
            </w:r>
            <w:r>
              <w:rPr>
                <w:rFonts w:ascii="Arial" w:hAnsi="Arial" w:cs="Arial"/>
                <w:b w:val="0"/>
                <w:sz w:val="20"/>
                <w:szCs w:val="20"/>
              </w:rPr>
              <w:t>engagement</w:t>
            </w:r>
            <w:r w:rsidR="00465EC5">
              <w:rPr>
                <w:rFonts w:ascii="Arial" w:hAnsi="Arial" w:cs="Arial"/>
                <w:b w:val="0"/>
                <w:sz w:val="20"/>
                <w:szCs w:val="20"/>
              </w:rPr>
              <w:t xml:space="preserve"> with staff to </w:t>
            </w:r>
            <w:r w:rsidR="00856D08">
              <w:rPr>
                <w:rFonts w:ascii="Arial" w:hAnsi="Arial" w:cs="Arial"/>
                <w:b w:val="0"/>
                <w:sz w:val="20"/>
                <w:szCs w:val="20"/>
              </w:rPr>
              <w:t>maximise business productivity</w:t>
            </w:r>
            <w:r w:rsidR="005536E2">
              <w:rPr>
                <w:rFonts w:ascii="Arial" w:hAnsi="Arial" w:cs="Arial"/>
                <w:b w:val="0"/>
                <w:sz w:val="20"/>
                <w:szCs w:val="20"/>
              </w:rPr>
              <w:t xml:space="preserve">, </w:t>
            </w:r>
            <w:r>
              <w:rPr>
                <w:rFonts w:ascii="Arial" w:hAnsi="Arial" w:cs="Arial"/>
                <w:b w:val="0"/>
                <w:sz w:val="20"/>
                <w:szCs w:val="20"/>
              </w:rPr>
              <w:t>facilitate innovative and flexible working practises</w:t>
            </w:r>
            <w:r w:rsidR="00465EC5">
              <w:rPr>
                <w:rFonts w:ascii="Arial" w:hAnsi="Arial" w:cs="Arial"/>
                <w:b w:val="0"/>
                <w:sz w:val="20"/>
                <w:szCs w:val="20"/>
              </w:rPr>
              <w:t xml:space="preserve"> through the use of technology.</w:t>
            </w:r>
          </w:p>
          <w:p w14:paraId="1A84DB7A" w14:textId="77777777" w:rsidR="004C77B9" w:rsidRDefault="004C77B9" w:rsidP="00395A01">
            <w:pPr>
              <w:ind w:left="34"/>
              <w:rPr>
                <w:rFonts w:ascii="Arial" w:hAnsi="Arial" w:cs="Arial"/>
                <w:sz w:val="20"/>
                <w:szCs w:val="20"/>
              </w:rPr>
            </w:pPr>
          </w:p>
          <w:p w14:paraId="75E4A146" w14:textId="77777777" w:rsidR="00977626" w:rsidRDefault="00305BCC" w:rsidP="00395A01">
            <w:pPr>
              <w:ind w:left="34"/>
              <w:rPr>
                <w:rFonts w:ascii="Arial" w:hAnsi="Arial" w:cs="Arial"/>
                <w:sz w:val="20"/>
                <w:szCs w:val="20"/>
              </w:rPr>
            </w:pPr>
            <w:r>
              <w:rPr>
                <w:rFonts w:ascii="Arial" w:hAnsi="Arial" w:cs="Arial"/>
                <w:sz w:val="20"/>
                <w:szCs w:val="20"/>
              </w:rPr>
              <w:t>T&amp;C Product Owner</w:t>
            </w:r>
            <w:r w:rsidR="00977626">
              <w:rPr>
                <w:rFonts w:ascii="Arial" w:hAnsi="Arial" w:cs="Arial"/>
                <w:sz w:val="20"/>
                <w:szCs w:val="20"/>
              </w:rPr>
              <w:t xml:space="preserve"> – Field </w:t>
            </w:r>
            <w:r w:rsidR="00495E98">
              <w:rPr>
                <w:rFonts w:ascii="Arial" w:hAnsi="Arial" w:cs="Arial"/>
                <w:sz w:val="20"/>
                <w:szCs w:val="20"/>
              </w:rPr>
              <w:t>Technicians</w:t>
            </w:r>
          </w:p>
          <w:p w14:paraId="5F0BDEFB" w14:textId="77777777" w:rsidR="004C77B9" w:rsidRPr="004C77B9" w:rsidRDefault="004C77B9" w:rsidP="00395A01">
            <w:pPr>
              <w:ind w:left="34"/>
              <w:rPr>
                <w:rFonts w:ascii="Arial" w:hAnsi="Arial" w:cs="Arial"/>
                <w:b w:val="0"/>
                <w:sz w:val="20"/>
                <w:szCs w:val="20"/>
              </w:rPr>
            </w:pPr>
            <w:r w:rsidRPr="004C77B9">
              <w:rPr>
                <w:rFonts w:ascii="Arial" w:hAnsi="Arial" w:cs="Arial"/>
                <w:b w:val="0"/>
                <w:sz w:val="20"/>
                <w:szCs w:val="20"/>
              </w:rPr>
              <w:t xml:space="preserve">The </w:t>
            </w:r>
            <w:r w:rsidR="00495E98">
              <w:rPr>
                <w:rFonts w:ascii="Arial" w:hAnsi="Arial" w:cs="Arial"/>
                <w:b w:val="0"/>
                <w:sz w:val="20"/>
                <w:szCs w:val="20"/>
              </w:rPr>
              <w:t>F</w:t>
            </w:r>
            <w:r w:rsidRPr="004C77B9">
              <w:rPr>
                <w:rFonts w:ascii="Arial" w:hAnsi="Arial" w:cs="Arial"/>
                <w:b w:val="0"/>
                <w:sz w:val="20"/>
                <w:szCs w:val="20"/>
              </w:rPr>
              <w:t xml:space="preserve">ield </w:t>
            </w:r>
            <w:r w:rsidR="00495E98">
              <w:rPr>
                <w:rFonts w:ascii="Arial" w:hAnsi="Arial" w:cs="Arial"/>
                <w:b w:val="0"/>
                <w:sz w:val="20"/>
                <w:szCs w:val="20"/>
              </w:rPr>
              <w:t>Technician Product Owner</w:t>
            </w:r>
            <w:r w:rsidR="000A0CCD">
              <w:rPr>
                <w:rFonts w:ascii="Arial" w:hAnsi="Arial" w:cs="Arial"/>
                <w:b w:val="0"/>
                <w:sz w:val="20"/>
                <w:szCs w:val="20"/>
              </w:rPr>
              <w:t xml:space="preserve">, responsible for the delivery of a </w:t>
            </w:r>
            <w:r w:rsidR="00D32E8F">
              <w:rPr>
                <w:rFonts w:ascii="Arial" w:hAnsi="Arial" w:cs="Arial"/>
                <w:b w:val="0"/>
                <w:sz w:val="20"/>
                <w:szCs w:val="20"/>
              </w:rPr>
              <w:t xml:space="preserve">highly skilled and responsive </w:t>
            </w:r>
            <w:r w:rsidR="00495E98">
              <w:rPr>
                <w:rFonts w:ascii="Arial" w:hAnsi="Arial" w:cs="Arial"/>
                <w:b w:val="0"/>
                <w:sz w:val="20"/>
                <w:szCs w:val="20"/>
              </w:rPr>
              <w:t xml:space="preserve">field based </w:t>
            </w:r>
            <w:r w:rsidR="00D32E8F">
              <w:rPr>
                <w:rFonts w:ascii="Arial" w:hAnsi="Arial" w:cs="Arial"/>
                <w:b w:val="0"/>
                <w:sz w:val="20"/>
                <w:szCs w:val="20"/>
              </w:rPr>
              <w:t xml:space="preserve">second line support service delivering incident resolution and request fulfilment for </w:t>
            </w:r>
            <w:r w:rsidR="00D32E8F" w:rsidRPr="00D32E8F">
              <w:rPr>
                <w:rFonts w:ascii="Arial" w:eastAsia="Times New Roman" w:hAnsi="Arial" w:cs="Arial"/>
                <w:b w:val="0"/>
                <w:sz w:val="20"/>
                <w:szCs w:val="20"/>
                <w:lang w:eastAsia="en-GB"/>
              </w:rPr>
              <w:t>desktops, laptops, tablets, printers</w:t>
            </w:r>
            <w:r w:rsidR="007D4FD2">
              <w:rPr>
                <w:rFonts w:ascii="Arial" w:eastAsia="Times New Roman" w:hAnsi="Arial" w:cs="Arial"/>
                <w:b w:val="0"/>
                <w:sz w:val="20"/>
                <w:szCs w:val="20"/>
                <w:lang w:eastAsia="en-GB"/>
              </w:rPr>
              <w:t xml:space="preserve">, </w:t>
            </w:r>
            <w:r w:rsidR="00D32E8F" w:rsidRPr="00D32E8F">
              <w:rPr>
                <w:rFonts w:ascii="Arial" w:eastAsia="Times New Roman" w:hAnsi="Arial" w:cs="Arial"/>
                <w:b w:val="0"/>
                <w:sz w:val="20"/>
                <w:szCs w:val="20"/>
                <w:lang w:eastAsia="en-GB"/>
              </w:rPr>
              <w:t>mobile devices</w:t>
            </w:r>
            <w:r w:rsidR="007D4FD2">
              <w:rPr>
                <w:rFonts w:ascii="Arial" w:eastAsia="Times New Roman" w:hAnsi="Arial" w:cs="Arial"/>
                <w:b w:val="0"/>
                <w:sz w:val="20"/>
                <w:szCs w:val="20"/>
                <w:lang w:eastAsia="en-GB"/>
              </w:rPr>
              <w:t>, co</w:t>
            </w:r>
            <w:r w:rsidR="00495E98">
              <w:rPr>
                <w:rFonts w:ascii="Arial" w:eastAsia="Times New Roman" w:hAnsi="Arial" w:cs="Arial"/>
                <w:b w:val="0"/>
                <w:sz w:val="20"/>
                <w:szCs w:val="20"/>
                <w:lang w:eastAsia="en-GB"/>
              </w:rPr>
              <w:t>mm</w:t>
            </w:r>
            <w:r w:rsidR="007D4FD2">
              <w:rPr>
                <w:rFonts w:ascii="Arial" w:eastAsia="Times New Roman" w:hAnsi="Arial" w:cs="Arial"/>
                <w:b w:val="0"/>
                <w:sz w:val="20"/>
                <w:szCs w:val="20"/>
                <w:lang w:eastAsia="en-GB"/>
              </w:rPr>
              <w:t>s and networking</w:t>
            </w:r>
            <w:r w:rsidR="00D60383">
              <w:rPr>
                <w:rFonts w:ascii="Arial" w:eastAsia="Times New Roman" w:hAnsi="Arial" w:cs="Arial"/>
                <w:b w:val="0"/>
                <w:sz w:val="20"/>
                <w:szCs w:val="20"/>
                <w:lang w:eastAsia="en-GB"/>
              </w:rPr>
              <w:t>.</w:t>
            </w:r>
          </w:p>
          <w:p w14:paraId="65763A64" w14:textId="77777777" w:rsidR="004C77B9" w:rsidRDefault="004C77B9" w:rsidP="00395A01">
            <w:pPr>
              <w:ind w:left="34"/>
              <w:rPr>
                <w:rFonts w:ascii="Arial" w:hAnsi="Arial" w:cs="Arial"/>
                <w:sz w:val="20"/>
                <w:szCs w:val="20"/>
              </w:rPr>
            </w:pPr>
          </w:p>
          <w:p w14:paraId="03AB0E29" w14:textId="77777777" w:rsidR="00977626" w:rsidRDefault="004A0FC7" w:rsidP="00395A01">
            <w:pPr>
              <w:ind w:left="34"/>
              <w:rPr>
                <w:rFonts w:ascii="Arial" w:hAnsi="Arial" w:cs="Arial"/>
                <w:b w:val="0"/>
                <w:sz w:val="20"/>
                <w:szCs w:val="20"/>
              </w:rPr>
            </w:pPr>
            <w:r>
              <w:rPr>
                <w:rFonts w:ascii="Arial" w:hAnsi="Arial" w:cs="Arial"/>
                <w:sz w:val="20"/>
                <w:szCs w:val="20"/>
              </w:rPr>
              <w:t>T</w:t>
            </w:r>
            <w:r w:rsidR="00305BCC">
              <w:rPr>
                <w:rFonts w:ascii="Arial" w:hAnsi="Arial" w:cs="Arial"/>
                <w:sz w:val="20"/>
                <w:szCs w:val="20"/>
              </w:rPr>
              <w:t>&amp;C Product Owner</w:t>
            </w:r>
            <w:r w:rsidR="00977626">
              <w:rPr>
                <w:rFonts w:ascii="Arial" w:hAnsi="Arial" w:cs="Arial"/>
                <w:sz w:val="20"/>
                <w:szCs w:val="20"/>
              </w:rPr>
              <w:t xml:space="preserve"> – Asset </w:t>
            </w:r>
            <w:r w:rsidR="00465EC5">
              <w:rPr>
                <w:rFonts w:ascii="Arial" w:hAnsi="Arial" w:cs="Arial"/>
                <w:sz w:val="20"/>
                <w:szCs w:val="20"/>
              </w:rPr>
              <w:t xml:space="preserve">&amp; Request </w:t>
            </w:r>
            <w:r w:rsidR="00977626">
              <w:rPr>
                <w:rFonts w:ascii="Arial" w:hAnsi="Arial" w:cs="Arial"/>
                <w:sz w:val="20"/>
                <w:szCs w:val="20"/>
              </w:rPr>
              <w:t>Management</w:t>
            </w:r>
          </w:p>
          <w:p w14:paraId="544AE9B9" w14:textId="77777777" w:rsidR="00906F6F" w:rsidRDefault="00BD6FF4" w:rsidP="000A0CCD">
            <w:pPr>
              <w:ind w:left="34"/>
              <w:rPr>
                <w:rFonts w:ascii="Arial" w:hAnsi="Arial" w:cs="Arial"/>
                <w:b w:val="0"/>
                <w:sz w:val="20"/>
                <w:szCs w:val="20"/>
              </w:rPr>
            </w:pPr>
            <w:r>
              <w:rPr>
                <w:rFonts w:ascii="Arial" w:hAnsi="Arial" w:cs="Arial"/>
                <w:b w:val="0"/>
                <w:sz w:val="20"/>
                <w:szCs w:val="20"/>
              </w:rPr>
              <w:t xml:space="preserve">The asset </w:t>
            </w:r>
            <w:r w:rsidR="00465EC5">
              <w:rPr>
                <w:rFonts w:ascii="Arial" w:hAnsi="Arial" w:cs="Arial"/>
                <w:b w:val="0"/>
                <w:sz w:val="20"/>
                <w:szCs w:val="20"/>
              </w:rPr>
              <w:t xml:space="preserve">&amp; request </w:t>
            </w:r>
            <w:r>
              <w:rPr>
                <w:rFonts w:ascii="Arial" w:hAnsi="Arial" w:cs="Arial"/>
                <w:b w:val="0"/>
                <w:sz w:val="20"/>
                <w:szCs w:val="20"/>
              </w:rPr>
              <w:t xml:space="preserve">management </w:t>
            </w:r>
            <w:r w:rsidR="00495E98">
              <w:rPr>
                <w:rFonts w:ascii="Arial" w:hAnsi="Arial" w:cs="Arial"/>
                <w:b w:val="0"/>
                <w:sz w:val="20"/>
                <w:szCs w:val="20"/>
              </w:rPr>
              <w:t>Product Owner</w:t>
            </w:r>
            <w:r>
              <w:rPr>
                <w:rFonts w:ascii="Arial" w:hAnsi="Arial" w:cs="Arial"/>
                <w:b w:val="0"/>
                <w:sz w:val="20"/>
                <w:szCs w:val="20"/>
              </w:rPr>
              <w:t>,</w:t>
            </w:r>
            <w:r w:rsidR="00465EC5">
              <w:rPr>
                <w:rFonts w:ascii="Arial" w:hAnsi="Arial" w:cs="Arial"/>
                <w:b w:val="0"/>
                <w:sz w:val="20"/>
                <w:szCs w:val="20"/>
              </w:rPr>
              <w:t xml:space="preserve"> </w:t>
            </w:r>
            <w:r w:rsidR="00465EC5" w:rsidRPr="00465EC5">
              <w:rPr>
                <w:rFonts w:ascii="Arial" w:hAnsi="Arial" w:cs="Arial"/>
                <w:b w:val="0"/>
                <w:sz w:val="20"/>
                <w:szCs w:val="20"/>
              </w:rPr>
              <w:t>manage</w:t>
            </w:r>
            <w:r w:rsidR="00465EC5">
              <w:rPr>
                <w:rFonts w:ascii="Arial" w:hAnsi="Arial" w:cs="Arial"/>
                <w:b w:val="0"/>
                <w:sz w:val="20"/>
                <w:szCs w:val="20"/>
              </w:rPr>
              <w:t>s</w:t>
            </w:r>
            <w:r w:rsidR="00465EC5" w:rsidRPr="00465EC5">
              <w:rPr>
                <w:rFonts w:ascii="Arial" w:hAnsi="Arial" w:cs="Arial"/>
                <w:b w:val="0"/>
                <w:sz w:val="20"/>
                <w:szCs w:val="20"/>
              </w:rPr>
              <w:t xml:space="preserve"> the entire lifecycle of all ICT service user hardware and software assets from the request, procurement, configuration, provision, utilisation, reuse and/or disposal. </w:t>
            </w:r>
          </w:p>
          <w:p w14:paraId="58F54C33" w14:textId="77777777" w:rsidR="00906F6F" w:rsidRPr="00BD6FF4" w:rsidRDefault="00906F6F" w:rsidP="00906F6F">
            <w:pPr>
              <w:ind w:left="34"/>
              <w:rPr>
                <w:rFonts w:ascii="Arial" w:hAnsi="Arial" w:cs="Arial"/>
                <w:b w:val="0"/>
                <w:sz w:val="20"/>
                <w:szCs w:val="20"/>
              </w:rPr>
            </w:pPr>
          </w:p>
          <w:p w14:paraId="5579333E" w14:textId="77777777" w:rsidR="00906F6F" w:rsidRDefault="00906F6F" w:rsidP="00906F6F">
            <w:pPr>
              <w:ind w:left="34"/>
              <w:rPr>
                <w:rFonts w:ascii="Arial" w:hAnsi="Arial" w:cs="Arial"/>
                <w:b w:val="0"/>
                <w:sz w:val="20"/>
                <w:szCs w:val="20"/>
              </w:rPr>
            </w:pPr>
            <w:r>
              <w:rPr>
                <w:rFonts w:ascii="Arial" w:hAnsi="Arial" w:cs="Arial"/>
                <w:sz w:val="20"/>
                <w:szCs w:val="20"/>
              </w:rPr>
              <w:t>T&amp;C Product Owner – Access Management</w:t>
            </w:r>
          </w:p>
          <w:p w14:paraId="25AFAEE3" w14:textId="77777777" w:rsidR="00395A01" w:rsidRDefault="00906F6F" w:rsidP="00906F6F">
            <w:pPr>
              <w:ind w:left="34"/>
              <w:rPr>
                <w:rFonts w:ascii="Arial" w:hAnsi="Arial" w:cs="Arial"/>
                <w:b w:val="0"/>
                <w:sz w:val="20"/>
                <w:szCs w:val="20"/>
              </w:rPr>
            </w:pPr>
            <w:r>
              <w:rPr>
                <w:rFonts w:ascii="Arial" w:hAnsi="Arial" w:cs="Arial"/>
                <w:b w:val="0"/>
                <w:sz w:val="20"/>
                <w:szCs w:val="20"/>
              </w:rPr>
              <w:lastRenderedPageBreak/>
              <w:t xml:space="preserve">The Access Management Product Owner, </w:t>
            </w:r>
            <w:r w:rsidRPr="00465EC5">
              <w:rPr>
                <w:rFonts w:ascii="Arial" w:hAnsi="Arial" w:cs="Arial"/>
                <w:b w:val="0"/>
                <w:sz w:val="20"/>
                <w:szCs w:val="20"/>
              </w:rPr>
              <w:t>manage</w:t>
            </w:r>
            <w:r>
              <w:rPr>
                <w:rFonts w:ascii="Arial" w:hAnsi="Arial" w:cs="Arial"/>
                <w:b w:val="0"/>
                <w:sz w:val="20"/>
                <w:szCs w:val="20"/>
              </w:rPr>
              <w:t>s</w:t>
            </w:r>
            <w:r w:rsidRPr="00465EC5">
              <w:rPr>
                <w:rFonts w:ascii="Arial" w:hAnsi="Arial" w:cs="Arial"/>
                <w:b w:val="0"/>
                <w:sz w:val="20"/>
                <w:szCs w:val="20"/>
              </w:rPr>
              <w:t xml:space="preserve"> the entire lifecycle </w:t>
            </w:r>
            <w:r>
              <w:rPr>
                <w:rFonts w:ascii="Arial" w:hAnsi="Arial" w:cs="Arial"/>
                <w:b w:val="0"/>
                <w:sz w:val="20"/>
                <w:szCs w:val="20"/>
              </w:rPr>
              <w:t xml:space="preserve">of staff access to applications and systems provided by T&amp;C. They will ensure the adherence to strict security policies ensuring that all access is approved, granted and withdrawn when the member of staff leaves the role. </w:t>
            </w:r>
            <w:r w:rsidR="008B5173">
              <w:rPr>
                <w:rFonts w:ascii="Arial" w:hAnsi="Arial" w:cs="Arial"/>
                <w:b w:val="0"/>
                <w:sz w:val="20"/>
                <w:szCs w:val="20"/>
              </w:rPr>
              <w:t>Inappropriate access to systems and personal data can lead to heavy fines from the ICO as well as compromising NYCC’s confidentiality, security and availability of services.</w:t>
            </w:r>
          </w:p>
          <w:p w14:paraId="5FD4FA61" w14:textId="77777777" w:rsidR="00E91A91" w:rsidRDefault="00E91A91" w:rsidP="000A0CCD">
            <w:pPr>
              <w:ind w:left="34"/>
              <w:rPr>
                <w:rFonts w:ascii="Arial" w:hAnsi="Arial" w:cs="Arial"/>
                <w:b w:val="0"/>
                <w:sz w:val="20"/>
                <w:szCs w:val="20"/>
              </w:rPr>
            </w:pPr>
          </w:p>
          <w:p w14:paraId="089632C2" w14:textId="77777777" w:rsidR="00E91A91" w:rsidRDefault="00E91A91" w:rsidP="000A0CCD">
            <w:pPr>
              <w:ind w:left="34"/>
              <w:rPr>
                <w:rFonts w:ascii="Arial" w:hAnsi="Arial" w:cs="Arial"/>
                <w:b w:val="0"/>
                <w:sz w:val="20"/>
                <w:szCs w:val="20"/>
              </w:rPr>
            </w:pPr>
          </w:p>
          <w:p w14:paraId="0525F5F3" w14:textId="77777777" w:rsidR="004B251C" w:rsidRDefault="004B251C" w:rsidP="000A0CCD">
            <w:pPr>
              <w:ind w:left="34"/>
              <w:rPr>
                <w:rFonts w:ascii="Arial" w:hAnsi="Arial" w:cs="Arial"/>
                <w:b w:val="0"/>
                <w:sz w:val="20"/>
                <w:szCs w:val="20"/>
              </w:rPr>
            </w:pPr>
          </w:p>
          <w:p w14:paraId="1C592AF8" w14:textId="77777777" w:rsidR="00E240F2" w:rsidRPr="0041543D" w:rsidRDefault="00E240F2" w:rsidP="000A0CCD">
            <w:pPr>
              <w:ind w:left="34"/>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57637F" w14:paraId="029BAE6D" w14:textId="77777777" w:rsidTr="00AA202B">
        <w:trPr>
          <w:cantSplit/>
          <w:trHeight w:val="397"/>
        </w:trPr>
        <w:tc>
          <w:tcPr>
            <w:tcW w:w="10456" w:type="dxa"/>
            <w:shd w:val="clear" w:color="auto" w:fill="4F81BD" w:themeFill="accent1"/>
            <w:vAlign w:val="center"/>
          </w:tcPr>
          <w:p w14:paraId="51569B96" w14:textId="77777777" w:rsidR="00AA202B" w:rsidRPr="0057637F" w:rsidRDefault="00AA202B" w:rsidP="00E05D20">
            <w:pPr>
              <w:rPr>
                <w:rFonts w:ascii="Arial" w:hAnsi="Arial" w:cs="Arial"/>
                <w:color w:val="1F497D" w:themeColor="text2"/>
                <w:sz w:val="32"/>
                <w:szCs w:val="32"/>
              </w:rPr>
            </w:pPr>
            <w:r w:rsidRPr="0057637F">
              <w:rPr>
                <w:rFonts w:ascii="Arial" w:hAnsi="Arial" w:cs="Arial"/>
                <w:color w:val="FFFFFF" w:themeColor="background1"/>
                <w:sz w:val="32"/>
                <w:szCs w:val="32"/>
              </w:rPr>
              <w:lastRenderedPageBreak/>
              <w:t>Structure</w:t>
            </w:r>
          </w:p>
        </w:tc>
      </w:tr>
      <w:tr w:rsidR="00AA202B" w:rsidRPr="0057637F" w14:paraId="0FBDC370" w14:textId="77777777" w:rsidTr="00E05D20">
        <w:trPr>
          <w:cantSplit/>
          <w:trHeight w:val="851"/>
        </w:trPr>
        <w:tc>
          <w:tcPr>
            <w:tcW w:w="10456" w:type="dxa"/>
            <w:vAlign w:val="center"/>
          </w:tcPr>
          <w:p w14:paraId="297F326A" w14:textId="77777777" w:rsidR="00AA202B" w:rsidRPr="0057637F" w:rsidRDefault="00C376FB" w:rsidP="00E05D20">
            <w:pPr>
              <w:pStyle w:val="BodyText"/>
              <w:spacing w:line="276" w:lineRule="auto"/>
              <w:ind w:left="-108"/>
              <w:rPr>
                <w:rFonts w:cs="Arial"/>
                <w:sz w:val="20"/>
              </w:rPr>
            </w:pPr>
            <w:r w:rsidRPr="00CC0FDE">
              <w:rPr>
                <w:rFonts w:cs="Arial"/>
                <w:noProof/>
                <w:lang w:eastAsia="en-GB"/>
              </w:rPr>
              <w:drawing>
                <wp:anchor distT="0" distB="0" distL="114300" distR="114300" simplePos="0" relativeHeight="251659264" behindDoc="1" locked="0" layoutInCell="1" allowOverlap="1" wp14:anchorId="169FB91E" wp14:editId="088D631B">
                  <wp:simplePos x="0" y="0"/>
                  <wp:positionH relativeFrom="margin">
                    <wp:posOffset>-635</wp:posOffset>
                  </wp:positionH>
                  <wp:positionV relativeFrom="paragraph">
                    <wp:posOffset>358775</wp:posOffset>
                  </wp:positionV>
                  <wp:extent cx="6661150" cy="3340100"/>
                  <wp:effectExtent l="0" t="0" r="0" b="12700"/>
                  <wp:wrapTight wrapText="bothSides">
                    <wp:wrapPolygon edited="0">
                      <wp:start x="8463" y="0"/>
                      <wp:lineTo x="8401" y="246"/>
                      <wp:lineTo x="8339" y="4681"/>
                      <wp:lineTo x="8648" y="5913"/>
                      <wp:lineTo x="5868" y="7761"/>
                      <wp:lineTo x="5807" y="12566"/>
                      <wp:lineTo x="6116" y="13798"/>
                      <wp:lineTo x="5807" y="15769"/>
                      <wp:lineTo x="5807" y="20204"/>
                      <wp:lineTo x="6239" y="21559"/>
                      <wp:lineTo x="6363" y="21559"/>
                      <wp:lineTo x="15690" y="21559"/>
                      <wp:lineTo x="15752" y="21559"/>
                      <wp:lineTo x="15752" y="16508"/>
                      <wp:lineTo x="15382" y="15769"/>
                      <wp:lineTo x="15752" y="13798"/>
                      <wp:lineTo x="15752" y="8870"/>
                      <wp:lineTo x="15320" y="7884"/>
                      <wp:lineTo x="13219" y="5913"/>
                      <wp:lineTo x="13158" y="1109"/>
                      <wp:lineTo x="12663" y="0"/>
                      <wp:lineTo x="8463"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bl>
    <w:p w14:paraId="2808017F" w14:textId="45755B52" w:rsidR="00486E61" w:rsidRPr="0057637F" w:rsidRDefault="00A150F0">
      <w:pPr>
        <w:rPr>
          <w:rFonts w:ascii="Arial" w:hAnsi="Arial" w:cs="Arial"/>
        </w:rPr>
      </w:pPr>
      <w:r>
        <w:rPr>
          <w:noProof/>
          <w:lang w:eastAsia="en-GB"/>
        </w:rPr>
        <w:lastRenderedPageBreak/>
        <w:drawing>
          <wp:anchor distT="0" distB="0" distL="114300" distR="114300" simplePos="0" relativeHeight="251660288" behindDoc="1" locked="0" layoutInCell="1" allowOverlap="1" wp14:anchorId="6AA167DE" wp14:editId="654F82F5">
            <wp:simplePos x="0" y="0"/>
            <wp:positionH relativeFrom="margin">
              <wp:posOffset>-279400</wp:posOffset>
            </wp:positionH>
            <wp:positionV relativeFrom="margin">
              <wp:posOffset>-29210</wp:posOffset>
            </wp:positionV>
            <wp:extent cx="7240905" cy="2537460"/>
            <wp:effectExtent l="0" t="0" r="0" b="0"/>
            <wp:wrapTight wrapText="bothSides">
              <wp:wrapPolygon edited="0">
                <wp:start x="0" y="0"/>
                <wp:lineTo x="0" y="21405"/>
                <wp:lineTo x="21537" y="21405"/>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40905" cy="2537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57637F" w14:paraId="41BDCD58" w14:textId="77777777" w:rsidTr="00E05D20">
        <w:trPr>
          <w:cantSplit/>
          <w:trHeight w:val="397"/>
        </w:trPr>
        <w:tc>
          <w:tcPr>
            <w:tcW w:w="10456" w:type="dxa"/>
            <w:gridSpan w:val="2"/>
            <w:shd w:val="clear" w:color="auto" w:fill="E36C0A" w:themeFill="accent6" w:themeFillShade="BF"/>
            <w:vAlign w:val="center"/>
          </w:tcPr>
          <w:p w14:paraId="562E1A8F" w14:textId="77777777" w:rsidR="00AA202B" w:rsidRPr="0057637F" w:rsidRDefault="00AA202B" w:rsidP="00E05D20">
            <w:pPr>
              <w:rPr>
                <w:rFonts w:ascii="Arial" w:hAnsi="Arial" w:cs="Arial"/>
                <w:color w:val="1F497D" w:themeColor="text2"/>
                <w:sz w:val="32"/>
                <w:szCs w:val="32"/>
              </w:rPr>
            </w:pPr>
            <w:r w:rsidRPr="0057637F">
              <w:rPr>
                <w:rFonts w:ascii="Arial" w:hAnsi="Arial" w:cs="Arial"/>
                <w:color w:val="FFFFFF" w:themeColor="background1"/>
                <w:sz w:val="32"/>
                <w:szCs w:val="32"/>
              </w:rPr>
              <w:t>Job Description</w:t>
            </w:r>
          </w:p>
        </w:tc>
      </w:tr>
      <w:tr w:rsidR="00AA202B" w:rsidRPr="0057637F" w14:paraId="4E537178" w14:textId="77777777" w:rsidTr="00E05D20">
        <w:trPr>
          <w:cantSplit/>
          <w:trHeight w:val="397"/>
        </w:trPr>
        <w:tc>
          <w:tcPr>
            <w:tcW w:w="2235" w:type="dxa"/>
            <w:vAlign w:val="center"/>
          </w:tcPr>
          <w:p w14:paraId="297B8A4D" w14:textId="77777777" w:rsidR="00AA202B" w:rsidRPr="0057637F" w:rsidRDefault="00AA202B" w:rsidP="00E05D20">
            <w:pPr>
              <w:rPr>
                <w:rFonts w:ascii="Arial" w:hAnsi="Arial" w:cs="Arial"/>
                <w:sz w:val="24"/>
                <w:szCs w:val="24"/>
              </w:rPr>
            </w:pPr>
          </w:p>
        </w:tc>
        <w:tc>
          <w:tcPr>
            <w:tcW w:w="8221" w:type="dxa"/>
            <w:vAlign w:val="center"/>
          </w:tcPr>
          <w:p w14:paraId="037583F1" w14:textId="77777777" w:rsidR="00AA202B" w:rsidRPr="0057637F"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57637F" w14:paraId="3BEA2E7C" w14:textId="77777777" w:rsidTr="00AC1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7234D5EB" w14:textId="77777777" w:rsidR="00933779" w:rsidRPr="0057637F" w:rsidRDefault="00933779" w:rsidP="00933779">
            <w:pPr>
              <w:rPr>
                <w:rFonts w:ascii="Arial" w:hAnsi="Arial" w:cs="Arial"/>
                <w:sz w:val="24"/>
                <w:szCs w:val="24"/>
              </w:rPr>
            </w:pPr>
            <w:r w:rsidRPr="0057637F">
              <w:rPr>
                <w:rFonts w:ascii="Arial" w:hAnsi="Arial" w:cs="Arial"/>
                <w:sz w:val="24"/>
                <w:szCs w:val="24"/>
              </w:rPr>
              <w:t>Job purpose</w:t>
            </w:r>
          </w:p>
        </w:tc>
        <w:tc>
          <w:tcPr>
            <w:tcW w:w="7930" w:type="dxa"/>
            <w:shd w:val="clear" w:color="auto" w:fill="E36C0A" w:themeFill="accent6" w:themeFillShade="BF"/>
            <w:vAlign w:val="center"/>
          </w:tcPr>
          <w:p w14:paraId="6FFF8397" w14:textId="77777777" w:rsidR="004C13FC" w:rsidRPr="0057637F" w:rsidRDefault="004C13FC" w:rsidP="004C13F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 xml:space="preserve">The core focus of this job is to lead and manage the development and provision of services and to be responsible for the effective operation of key ICT </w:t>
            </w:r>
            <w:r w:rsidR="004D43DF">
              <w:rPr>
                <w:rFonts w:ascii="Arial" w:hAnsi="Arial" w:cs="Arial"/>
                <w:sz w:val="20"/>
              </w:rPr>
              <w:t>products, hardware and applications and tools</w:t>
            </w:r>
            <w:r w:rsidRPr="0057637F">
              <w:rPr>
                <w:rFonts w:ascii="Arial" w:hAnsi="Arial" w:cs="Arial"/>
                <w:sz w:val="20"/>
              </w:rPr>
              <w:t xml:space="preserve"> ensuring the highest standards of service </w:t>
            </w:r>
            <w:r w:rsidR="004D43DF">
              <w:rPr>
                <w:rFonts w:ascii="Arial" w:hAnsi="Arial" w:cs="Arial"/>
                <w:sz w:val="20"/>
              </w:rPr>
              <w:t>is</w:t>
            </w:r>
            <w:r w:rsidRPr="0057637F">
              <w:rPr>
                <w:rFonts w:ascii="Arial" w:hAnsi="Arial" w:cs="Arial"/>
                <w:sz w:val="20"/>
              </w:rPr>
              <w:t xml:space="preserve"> given at all times.</w:t>
            </w:r>
          </w:p>
          <w:p w14:paraId="3868355C" w14:textId="77777777" w:rsidR="004C13FC" w:rsidRPr="0057637F" w:rsidRDefault="004C13FC" w:rsidP="004D43DF">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The post holder will direct and support the work of colleagues throughout NYCC and work collaboratively with Assistant Directors, service managers, project teams and project leads to effectively deliver projects, utilise resources and drive through change.</w:t>
            </w:r>
          </w:p>
          <w:p w14:paraId="10D3EDDB" w14:textId="77777777" w:rsidR="004C13FC" w:rsidRDefault="004C13FC" w:rsidP="004C13F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The post holder will lead activity focussed on a core group of systems</w:t>
            </w:r>
            <w:r w:rsidR="00465EC5">
              <w:rPr>
                <w:rFonts w:ascii="Arial" w:hAnsi="Arial" w:cs="Arial"/>
                <w:sz w:val="20"/>
              </w:rPr>
              <w:t xml:space="preserve"> and/or services, </w:t>
            </w:r>
            <w:r w:rsidRPr="0057637F">
              <w:rPr>
                <w:rFonts w:ascii="Arial" w:hAnsi="Arial" w:cs="Arial"/>
                <w:sz w:val="20"/>
              </w:rPr>
              <w:t>managing and coordinating the work of others to provide efficient, effective and timely support to all customers, thereby ensu</w:t>
            </w:r>
            <w:r w:rsidR="007A5AD1">
              <w:rPr>
                <w:rFonts w:ascii="Arial" w:hAnsi="Arial" w:cs="Arial"/>
                <w:sz w:val="20"/>
              </w:rPr>
              <w:t>r</w:t>
            </w:r>
            <w:r w:rsidRPr="0057637F">
              <w:rPr>
                <w:rFonts w:ascii="Arial" w:hAnsi="Arial" w:cs="Arial"/>
                <w:sz w:val="20"/>
              </w:rPr>
              <w:t>ing corporate aims and objectives are achieved.</w:t>
            </w:r>
          </w:p>
          <w:p w14:paraId="2D589F76" w14:textId="77777777" w:rsidR="00933779" w:rsidRPr="0057637F" w:rsidRDefault="004C13FC" w:rsidP="0057637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7637F">
              <w:rPr>
                <w:rFonts w:ascii="Arial" w:hAnsi="Arial" w:cs="Arial"/>
                <w:sz w:val="20"/>
              </w:rPr>
              <w:t>The post holder may be required to represent NYCC at regional and national forums and user groups.</w:t>
            </w:r>
          </w:p>
        </w:tc>
      </w:tr>
      <w:tr w:rsidR="00933779" w:rsidRPr="0057637F" w14:paraId="72A3C0AE" w14:textId="77777777" w:rsidTr="00AC102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20622DD" w14:textId="77777777" w:rsidR="00933779" w:rsidRPr="0057637F" w:rsidRDefault="009D3510" w:rsidP="00AC1022">
            <w:pPr>
              <w:ind w:right="-282"/>
              <w:rPr>
                <w:rFonts w:ascii="Arial" w:hAnsi="Arial" w:cs="Arial"/>
                <w:sz w:val="24"/>
                <w:szCs w:val="24"/>
              </w:rPr>
            </w:pPr>
            <w:r w:rsidRPr="0057637F">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60744DA0" w14:textId="77777777" w:rsidR="00933779" w:rsidRPr="000741F6" w:rsidRDefault="00AC1022" w:rsidP="00AC1022">
            <w:pPr>
              <w:pStyle w:val="Default"/>
              <w:numPr>
                <w:ilvl w:val="0"/>
                <w:numId w:val="11"/>
              </w:numPr>
              <w:tabs>
                <w:tab w:val="clear" w:pos="522"/>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741F6">
              <w:rPr>
                <w:rFonts w:ascii="Arial" w:hAnsi="Arial" w:cs="Arial"/>
                <w:color w:val="auto"/>
                <w:sz w:val="20"/>
                <w:szCs w:val="20"/>
              </w:rPr>
              <w:t>Provide effective leadership, advice and support to other staff in relation to the service area.</w:t>
            </w:r>
          </w:p>
          <w:p w14:paraId="68D2EF0E" w14:textId="77777777" w:rsidR="00AC1022" w:rsidRDefault="00AC1022" w:rsidP="000741F6">
            <w:pPr>
              <w:numPr>
                <w:ilvl w:val="0"/>
                <w:numId w:val="11"/>
              </w:numPr>
              <w:tabs>
                <w:tab w:val="clear" w:pos="522"/>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FDE">
              <w:rPr>
                <w:rFonts w:ascii="Arial" w:hAnsi="Arial" w:cs="Arial"/>
                <w:sz w:val="20"/>
                <w:szCs w:val="20"/>
              </w:rPr>
              <w:t>Provide supervision and management oversight to staff within the team, undertaking the allocation of workload, monitor performance and resolve workload issues as they arise</w:t>
            </w:r>
            <w:r w:rsidR="000741F6">
              <w:rPr>
                <w:rFonts w:ascii="Arial" w:hAnsi="Arial" w:cs="Arial"/>
                <w:sz w:val="20"/>
                <w:szCs w:val="20"/>
              </w:rPr>
              <w:t>.</w:t>
            </w:r>
          </w:p>
          <w:p w14:paraId="7F29D68E" w14:textId="77777777" w:rsidR="000741F6" w:rsidRDefault="000741F6" w:rsidP="000741F6">
            <w:pPr>
              <w:numPr>
                <w:ilvl w:val="0"/>
                <w:numId w:val="11"/>
              </w:numPr>
              <w:tabs>
                <w:tab w:val="clear" w:pos="522"/>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Deliver targets as set down in the service and team plans.</w:t>
            </w:r>
          </w:p>
          <w:p w14:paraId="03190A10" w14:textId="77777777" w:rsidR="000741F6" w:rsidRPr="000741F6" w:rsidRDefault="000741F6" w:rsidP="000741F6">
            <w:pPr>
              <w:numPr>
                <w:ilvl w:val="0"/>
                <w:numId w:val="11"/>
              </w:numPr>
              <w:tabs>
                <w:tab w:val="clear" w:pos="522"/>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Manage performance against agreed service levels and operational level agreements for each product in their portfolio.</w:t>
            </w:r>
          </w:p>
        </w:tc>
      </w:tr>
      <w:tr w:rsidR="00627279" w:rsidRPr="0057637F" w14:paraId="275A003B" w14:textId="77777777" w:rsidTr="00AC102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F23CE40" w14:textId="77777777" w:rsidR="00627279" w:rsidRPr="0057637F" w:rsidRDefault="00627279" w:rsidP="00887627">
            <w:pPr>
              <w:rPr>
                <w:rFonts w:ascii="Arial" w:hAnsi="Arial" w:cs="Arial"/>
                <w:sz w:val="24"/>
                <w:szCs w:val="24"/>
              </w:rPr>
            </w:pPr>
            <w:r w:rsidRPr="0057637F">
              <w:rPr>
                <w:rFonts w:ascii="Arial" w:hAnsi="Arial" w:cs="Arial"/>
                <w:sz w:val="24"/>
                <w:szCs w:val="24"/>
              </w:rPr>
              <w:t>Communications</w:t>
            </w:r>
          </w:p>
        </w:tc>
        <w:tc>
          <w:tcPr>
            <w:tcW w:w="7930" w:type="dxa"/>
          </w:tcPr>
          <w:p w14:paraId="6BAC1B2E" w14:textId="77777777" w:rsidR="004C13FC" w:rsidRPr="0057637F" w:rsidRDefault="004C13FC" w:rsidP="00553244">
            <w:pPr>
              <w:numPr>
                <w:ilvl w:val="0"/>
                <w:numId w:val="12"/>
              </w:numPr>
              <w:tabs>
                <w:tab w:val="clear" w:pos="520"/>
              </w:tabs>
              <w:autoSpaceDE w:val="0"/>
              <w:autoSpaceDN w:val="0"/>
              <w:adjustRightInd w:val="0"/>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57637F">
              <w:rPr>
                <w:rFonts w:ascii="Arial" w:hAnsi="Arial" w:cs="Arial"/>
                <w:color w:val="000000"/>
                <w:sz w:val="20"/>
              </w:rPr>
              <w:t xml:space="preserve">Establish and maintain effective communication between internal and external colleagues, clients, suppliers and ensure collective information sharing. </w:t>
            </w:r>
          </w:p>
          <w:p w14:paraId="449B9AD0" w14:textId="77777777" w:rsidR="004C13FC" w:rsidRPr="0057637F" w:rsidRDefault="004C13FC" w:rsidP="00553244">
            <w:pPr>
              <w:numPr>
                <w:ilvl w:val="0"/>
                <w:numId w:val="12"/>
              </w:numPr>
              <w:tabs>
                <w:tab w:val="clear" w:pos="520"/>
              </w:tabs>
              <w:autoSpaceDE w:val="0"/>
              <w:autoSpaceDN w:val="0"/>
              <w:adjustRightInd w:val="0"/>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57637F">
              <w:rPr>
                <w:rFonts w:ascii="Arial" w:hAnsi="Arial" w:cs="Arial"/>
                <w:sz w:val="20"/>
              </w:rPr>
              <w:t>Share best practice with relevant national organisations and other Local Authorities</w:t>
            </w:r>
          </w:p>
          <w:p w14:paraId="208EF502" w14:textId="77777777" w:rsidR="004C13FC" w:rsidRPr="0057637F" w:rsidRDefault="004C13FC" w:rsidP="004B4D93">
            <w:pPr>
              <w:numPr>
                <w:ilvl w:val="0"/>
                <w:numId w:val="12"/>
              </w:numPr>
              <w:tabs>
                <w:tab w:val="clear" w:pos="520"/>
              </w:tabs>
              <w:autoSpaceDE w:val="0"/>
              <w:autoSpaceDN w:val="0"/>
              <w:adjustRightInd w:val="0"/>
              <w:ind w:left="318" w:hanging="318"/>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7637F">
              <w:rPr>
                <w:rFonts w:ascii="Arial" w:hAnsi="Arial" w:cs="Arial"/>
                <w:color w:val="000000"/>
                <w:sz w:val="20"/>
              </w:rPr>
              <w:t>Produce project and business as usual updates, as required.</w:t>
            </w:r>
          </w:p>
        </w:tc>
      </w:tr>
      <w:tr w:rsidR="00627279" w:rsidRPr="0057637F" w14:paraId="7C31DADF" w14:textId="77777777" w:rsidTr="00AC102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42C79B3E" w14:textId="77777777" w:rsidR="00627279" w:rsidRPr="0057637F" w:rsidRDefault="00627279" w:rsidP="00887627">
            <w:pPr>
              <w:rPr>
                <w:rFonts w:ascii="Arial" w:hAnsi="Arial" w:cs="Arial"/>
                <w:sz w:val="24"/>
                <w:szCs w:val="24"/>
              </w:rPr>
            </w:pPr>
            <w:r w:rsidRPr="0057637F">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7E9B821F" w14:textId="77777777" w:rsidR="004C13FC" w:rsidRPr="0057637F" w:rsidRDefault="004C13FC" w:rsidP="00553244">
            <w:pPr>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color w:val="000000"/>
                <w:sz w:val="20"/>
              </w:rPr>
              <w:t xml:space="preserve">Promote an environment of openness and innovation where colleagues understand the changes being proposed through </w:t>
            </w:r>
            <w:r w:rsidR="005B4D9D">
              <w:rPr>
                <w:rFonts w:ascii="Arial" w:hAnsi="Arial" w:cs="Arial"/>
                <w:color w:val="000000"/>
                <w:sz w:val="20"/>
              </w:rPr>
              <w:t>product</w:t>
            </w:r>
            <w:r w:rsidRPr="0057637F">
              <w:rPr>
                <w:rFonts w:ascii="Arial" w:hAnsi="Arial" w:cs="Arial"/>
                <w:color w:val="000000"/>
                <w:sz w:val="20"/>
              </w:rPr>
              <w:t xml:space="preserve"> improvement activity and are encouraged to engage in a positive manner.</w:t>
            </w:r>
          </w:p>
          <w:p w14:paraId="2EDBCEFB" w14:textId="77777777" w:rsidR="004C13FC" w:rsidRPr="0057637F" w:rsidRDefault="004C13FC" w:rsidP="00553244">
            <w:pPr>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color w:val="000000"/>
                <w:sz w:val="20"/>
              </w:rPr>
              <w:t xml:space="preserve">Identify and challenge business processes to ensure NYCC service teams are able to use systems effectively.   </w:t>
            </w:r>
          </w:p>
          <w:p w14:paraId="41A0466E" w14:textId="77777777" w:rsidR="004C13FC" w:rsidRPr="0057637F" w:rsidRDefault="004C13FC" w:rsidP="00553244">
            <w:pPr>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color w:val="000000"/>
                <w:sz w:val="20"/>
              </w:rPr>
              <w:t>Work closely with suppliers monitoring service levels.</w:t>
            </w:r>
          </w:p>
          <w:p w14:paraId="3CBABC3C" w14:textId="77777777" w:rsidR="004C13FC" w:rsidRPr="0057637F" w:rsidRDefault="004C13FC" w:rsidP="00553244">
            <w:pPr>
              <w:pStyle w:val="Default"/>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2"/>
              </w:rPr>
            </w:pPr>
            <w:r w:rsidRPr="0057637F">
              <w:rPr>
                <w:rFonts w:ascii="Arial" w:hAnsi="Arial" w:cs="Arial"/>
                <w:color w:val="auto"/>
                <w:sz w:val="20"/>
                <w:szCs w:val="22"/>
              </w:rPr>
              <w:t>Liaise with schools and other third parties to establish effective data sharing arrangements.</w:t>
            </w:r>
          </w:p>
          <w:p w14:paraId="62D40E34" w14:textId="77777777" w:rsidR="00627279" w:rsidRPr="0057637F" w:rsidRDefault="004C13FC" w:rsidP="005B4D9D">
            <w:pPr>
              <w:pStyle w:val="Default"/>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57637F">
              <w:rPr>
                <w:rFonts w:ascii="Arial" w:hAnsi="Arial" w:cs="Arial"/>
                <w:color w:val="auto"/>
                <w:sz w:val="20"/>
                <w:szCs w:val="22"/>
              </w:rPr>
              <w:t xml:space="preserve">To work directly with linked services to ensure that </w:t>
            </w:r>
            <w:r w:rsidR="005B4D9D">
              <w:rPr>
                <w:rFonts w:ascii="Arial" w:hAnsi="Arial" w:cs="Arial"/>
                <w:color w:val="auto"/>
                <w:sz w:val="20"/>
                <w:szCs w:val="22"/>
              </w:rPr>
              <w:t>w</w:t>
            </w:r>
            <w:r w:rsidRPr="0057637F">
              <w:rPr>
                <w:rFonts w:ascii="Arial" w:hAnsi="Arial" w:cs="Arial"/>
                <w:color w:val="auto"/>
                <w:sz w:val="20"/>
                <w:szCs w:val="22"/>
              </w:rPr>
              <w:t>ork is joined up and coordinated.</w:t>
            </w:r>
          </w:p>
        </w:tc>
      </w:tr>
      <w:tr w:rsidR="00627279" w:rsidRPr="0057637F" w14:paraId="5DA3D374" w14:textId="77777777" w:rsidTr="00AC102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FA69220" w14:textId="77777777" w:rsidR="00627279" w:rsidRPr="0057637F" w:rsidRDefault="00627279" w:rsidP="00887627">
            <w:pPr>
              <w:rPr>
                <w:rFonts w:ascii="Arial" w:hAnsi="Arial" w:cs="Arial"/>
                <w:sz w:val="24"/>
                <w:szCs w:val="24"/>
              </w:rPr>
            </w:pPr>
            <w:r w:rsidRPr="0057637F">
              <w:rPr>
                <w:rFonts w:ascii="Arial" w:hAnsi="Arial" w:cs="Arial"/>
                <w:sz w:val="24"/>
                <w:szCs w:val="24"/>
              </w:rPr>
              <w:t>Resource management</w:t>
            </w:r>
          </w:p>
        </w:tc>
        <w:tc>
          <w:tcPr>
            <w:tcW w:w="7930" w:type="dxa"/>
          </w:tcPr>
          <w:p w14:paraId="5440ABDE" w14:textId="77777777" w:rsidR="00B6111B" w:rsidRPr="00CC0FDE" w:rsidRDefault="00B6111B" w:rsidP="00B6111B">
            <w:pPr>
              <w:numPr>
                <w:ilvl w:val="0"/>
                <w:numId w:val="12"/>
              </w:numPr>
              <w:tabs>
                <w:tab w:val="clear" w:pos="520"/>
                <w:tab w:val="num" w:pos="347"/>
              </w:tabs>
              <w:ind w:left="347"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0FDE">
              <w:rPr>
                <w:rFonts w:ascii="Arial" w:hAnsi="Arial" w:cs="Arial"/>
                <w:sz w:val="20"/>
                <w:szCs w:val="20"/>
              </w:rPr>
              <w:t>Carry out people management processes such as recruitment, development, and absence management, setting targets, providing feedback on performance and effectively addressing development and learning issues.</w:t>
            </w:r>
          </w:p>
          <w:p w14:paraId="500E401C" w14:textId="77777777" w:rsidR="00B6111B" w:rsidRPr="00CC0FDE" w:rsidRDefault="00B6111B" w:rsidP="004D43DF">
            <w:pPr>
              <w:numPr>
                <w:ilvl w:val="0"/>
                <w:numId w:val="12"/>
              </w:numPr>
              <w:tabs>
                <w:tab w:val="clear" w:pos="520"/>
                <w:tab w:val="num" w:pos="347"/>
              </w:tabs>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0FDE">
              <w:rPr>
                <w:rFonts w:ascii="Arial" w:hAnsi="Arial" w:cs="Arial"/>
                <w:sz w:val="20"/>
                <w:szCs w:val="20"/>
              </w:rPr>
              <w:t>Undertake professional monthly supervision of staff as well as annual staff appraisals, ensuring that all team members are appropriately appraised and supervised.</w:t>
            </w:r>
          </w:p>
          <w:p w14:paraId="4DBE518E" w14:textId="77777777" w:rsidR="004C13FC" w:rsidRPr="0057637F" w:rsidRDefault="004C13FC" w:rsidP="00553244">
            <w:pPr>
              <w:numPr>
                <w:ilvl w:val="0"/>
                <w:numId w:val="12"/>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 xml:space="preserve">Have a working awareness of </w:t>
            </w:r>
            <w:r w:rsidR="00B6111B">
              <w:rPr>
                <w:rFonts w:ascii="Arial" w:hAnsi="Arial" w:cs="Arial"/>
                <w:sz w:val="20"/>
              </w:rPr>
              <w:t>CST product</w:t>
            </w:r>
            <w:r w:rsidRPr="0057637F">
              <w:rPr>
                <w:rFonts w:ascii="Arial" w:hAnsi="Arial" w:cs="Arial"/>
                <w:sz w:val="20"/>
              </w:rPr>
              <w:t xml:space="preserve"> budgets, as appropriate, and ensure best use of NYCC funds.</w:t>
            </w:r>
          </w:p>
          <w:p w14:paraId="194B9732" w14:textId="77777777" w:rsidR="004C13FC" w:rsidRPr="0057637F" w:rsidRDefault="004C13FC" w:rsidP="00553244">
            <w:pPr>
              <w:numPr>
                <w:ilvl w:val="0"/>
                <w:numId w:val="12"/>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Co-ordinate and lead project or work groups when required</w:t>
            </w:r>
          </w:p>
          <w:p w14:paraId="03F40E24" w14:textId="77777777" w:rsidR="004C13FC" w:rsidRPr="0057637F" w:rsidRDefault="004C13FC" w:rsidP="00553244">
            <w:pPr>
              <w:numPr>
                <w:ilvl w:val="0"/>
                <w:numId w:val="12"/>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Ensure consistent methods of working are adopted by team members and best practice shared</w:t>
            </w:r>
          </w:p>
          <w:p w14:paraId="44CF3EAA" w14:textId="77777777" w:rsidR="00627279" w:rsidRPr="0057637F" w:rsidRDefault="00B6111B" w:rsidP="00553244">
            <w:pPr>
              <w:numPr>
                <w:ilvl w:val="0"/>
                <w:numId w:val="12"/>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Deliver high standards of performance against agreed indicators.</w:t>
            </w:r>
          </w:p>
        </w:tc>
      </w:tr>
      <w:tr w:rsidR="00627279" w:rsidRPr="0057637F" w14:paraId="00C35BBA" w14:textId="77777777" w:rsidTr="00AC102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F3DEDB" w14:textId="77777777" w:rsidR="00627279" w:rsidRPr="0057637F" w:rsidRDefault="00627279" w:rsidP="00887627">
            <w:pPr>
              <w:tabs>
                <w:tab w:val="num" w:pos="1610"/>
              </w:tabs>
              <w:rPr>
                <w:rFonts w:ascii="Arial" w:hAnsi="Arial" w:cs="Arial"/>
                <w:sz w:val="24"/>
                <w:szCs w:val="24"/>
              </w:rPr>
            </w:pPr>
            <w:r w:rsidRPr="0057637F">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56B96FF8" w14:textId="77777777" w:rsidR="00143FFA" w:rsidRPr="00143FFA" w:rsidRDefault="00143FFA" w:rsidP="00143FFA">
            <w:pPr>
              <w:pStyle w:val="ListParagraph"/>
              <w:numPr>
                <w:ilvl w:val="0"/>
                <w:numId w:val="13"/>
              </w:numPr>
              <w:tabs>
                <w:tab w:val="clear" w:pos="521"/>
                <w:tab w:val="num" w:pos="347"/>
              </w:tabs>
              <w:ind w:left="347" w:hanging="34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FFA">
              <w:rPr>
                <w:rFonts w:ascii="Arial" w:hAnsi="Arial" w:cs="Arial"/>
                <w:sz w:val="20"/>
                <w:szCs w:val="20"/>
              </w:rPr>
              <w:t xml:space="preserve">Use of appropriate databases, </w:t>
            </w:r>
            <w:r>
              <w:rPr>
                <w:rFonts w:ascii="Arial" w:hAnsi="Arial" w:cs="Arial"/>
                <w:sz w:val="20"/>
                <w:szCs w:val="20"/>
              </w:rPr>
              <w:t>hardware, applications</w:t>
            </w:r>
            <w:r w:rsidRPr="00143FFA">
              <w:rPr>
                <w:rFonts w:ascii="Arial" w:hAnsi="Arial" w:cs="Arial"/>
                <w:sz w:val="20"/>
                <w:szCs w:val="20"/>
              </w:rPr>
              <w:t>, products and tools to ensure effective delivery of the service and, as appropriate, to quality assure the work of other professional and support staff.</w:t>
            </w:r>
          </w:p>
          <w:p w14:paraId="2309530A" w14:textId="77777777" w:rsidR="004C13FC" w:rsidRPr="0057637F" w:rsidRDefault="004C13FC" w:rsidP="00143FFA">
            <w:pPr>
              <w:pStyle w:val="Default"/>
              <w:numPr>
                <w:ilvl w:val="0"/>
                <w:numId w:val="13"/>
              </w:numPr>
              <w:tabs>
                <w:tab w:val="clear" w:pos="521"/>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57637F">
              <w:rPr>
                <w:rFonts w:ascii="Arial" w:hAnsi="Arial" w:cs="Arial"/>
                <w:color w:val="auto"/>
                <w:sz w:val="20"/>
                <w:szCs w:val="20"/>
              </w:rPr>
              <w:t xml:space="preserve">Support the development of </w:t>
            </w:r>
            <w:r w:rsidR="00143FFA">
              <w:rPr>
                <w:rFonts w:ascii="Arial" w:hAnsi="Arial" w:cs="Arial"/>
                <w:color w:val="auto"/>
                <w:sz w:val="20"/>
                <w:szCs w:val="20"/>
              </w:rPr>
              <w:t>products</w:t>
            </w:r>
            <w:r w:rsidRPr="0057637F">
              <w:rPr>
                <w:rFonts w:ascii="Arial" w:hAnsi="Arial" w:cs="Arial"/>
                <w:color w:val="auto"/>
                <w:sz w:val="20"/>
                <w:szCs w:val="20"/>
              </w:rPr>
              <w:t xml:space="preserve"> and data integration.</w:t>
            </w:r>
          </w:p>
          <w:p w14:paraId="37C36739" w14:textId="77777777" w:rsidR="00B6111B" w:rsidRPr="00CC0FDE" w:rsidRDefault="00B6111B" w:rsidP="00143FFA">
            <w:pPr>
              <w:pStyle w:val="ListParagraph"/>
              <w:numPr>
                <w:ilvl w:val="0"/>
                <w:numId w:val="13"/>
              </w:numPr>
              <w:tabs>
                <w:tab w:val="clear" w:pos="521"/>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FDE">
              <w:rPr>
                <w:rFonts w:ascii="Arial" w:hAnsi="Arial" w:cs="Arial"/>
                <w:sz w:val="20"/>
                <w:szCs w:val="20"/>
              </w:rPr>
              <w:t>Effectively evidence management oversight of critical decisions and practice.</w:t>
            </w:r>
          </w:p>
          <w:p w14:paraId="5E5BBF36" w14:textId="77777777" w:rsidR="00B6111B" w:rsidRPr="00143FFA" w:rsidRDefault="00B6111B" w:rsidP="00143FFA">
            <w:pPr>
              <w:pStyle w:val="ListParagraph"/>
              <w:numPr>
                <w:ilvl w:val="0"/>
                <w:numId w:val="13"/>
              </w:numPr>
              <w:tabs>
                <w:tab w:val="clear" w:pos="521"/>
                <w:tab w:val="num" w:pos="347"/>
              </w:tabs>
              <w:ind w:left="347" w:hanging="34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0FDE">
              <w:rPr>
                <w:rFonts w:ascii="Arial" w:hAnsi="Arial" w:cs="Arial"/>
                <w:sz w:val="20"/>
                <w:szCs w:val="20"/>
              </w:rPr>
              <w:t>Encourage the team to share information and best practice.</w:t>
            </w:r>
          </w:p>
        </w:tc>
      </w:tr>
      <w:tr w:rsidR="00627279" w:rsidRPr="0057637F" w14:paraId="0F977314" w14:textId="77777777" w:rsidTr="00AC102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1A2B1A1" w14:textId="77777777" w:rsidR="00627279" w:rsidRPr="0057637F" w:rsidRDefault="00627279" w:rsidP="00887627">
            <w:pPr>
              <w:tabs>
                <w:tab w:val="num" w:pos="1610"/>
              </w:tabs>
              <w:rPr>
                <w:rFonts w:ascii="Arial" w:hAnsi="Arial" w:cs="Arial"/>
                <w:sz w:val="24"/>
                <w:szCs w:val="24"/>
              </w:rPr>
            </w:pPr>
            <w:r w:rsidRPr="0057637F">
              <w:rPr>
                <w:rFonts w:ascii="Arial" w:hAnsi="Arial" w:cs="Arial"/>
                <w:sz w:val="24"/>
                <w:szCs w:val="24"/>
              </w:rPr>
              <w:t xml:space="preserve">Strategic management </w:t>
            </w:r>
          </w:p>
        </w:tc>
        <w:tc>
          <w:tcPr>
            <w:tcW w:w="7930" w:type="dxa"/>
          </w:tcPr>
          <w:p w14:paraId="39855D22" w14:textId="77777777" w:rsidR="00143FFA" w:rsidRDefault="00143FFA" w:rsidP="00553244">
            <w:pPr>
              <w:numPr>
                <w:ilvl w:val="0"/>
                <w:numId w:val="12"/>
              </w:numPr>
              <w:tabs>
                <w:tab w:val="clear" w:pos="520"/>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Act as recognised expert within specialist field.</w:t>
            </w:r>
          </w:p>
          <w:p w14:paraId="4C52B904" w14:textId="77777777" w:rsidR="00143FFA" w:rsidRPr="00CC0FDE" w:rsidRDefault="00143FFA" w:rsidP="004D43DF">
            <w:pPr>
              <w:numPr>
                <w:ilvl w:val="0"/>
                <w:numId w:val="12"/>
              </w:numPr>
              <w:tabs>
                <w:tab w:val="clear" w:pos="520"/>
                <w:tab w:val="num" w:pos="347"/>
              </w:tabs>
              <w:ind w:left="347" w:hanging="34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0FDE">
              <w:rPr>
                <w:rFonts w:ascii="Arial" w:hAnsi="Arial" w:cs="Arial"/>
                <w:sz w:val="20"/>
                <w:szCs w:val="20"/>
              </w:rPr>
              <w:t>Contribute to the development of practice and policy within the team and across the service.</w:t>
            </w:r>
          </w:p>
          <w:p w14:paraId="1C90BC3A" w14:textId="77777777" w:rsidR="004C13FC" w:rsidRPr="0057637F" w:rsidRDefault="004C13FC" w:rsidP="00553244">
            <w:pPr>
              <w:numPr>
                <w:ilvl w:val="0"/>
                <w:numId w:val="12"/>
              </w:numPr>
              <w:tabs>
                <w:tab w:val="clear" w:pos="520"/>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Lead the development and implementation of systems ensuring they meet local and national agendas and targets.</w:t>
            </w:r>
          </w:p>
          <w:p w14:paraId="7791B484" w14:textId="77777777" w:rsidR="00627279" w:rsidRPr="004D43DF" w:rsidRDefault="004C13FC" w:rsidP="00553244">
            <w:pPr>
              <w:numPr>
                <w:ilvl w:val="0"/>
                <w:numId w:val="12"/>
              </w:numPr>
              <w:tabs>
                <w:tab w:val="clear" w:pos="520"/>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57637F">
              <w:rPr>
                <w:rFonts w:ascii="Arial" w:hAnsi="Arial" w:cs="Arial"/>
                <w:sz w:val="20"/>
              </w:rPr>
              <w:t>Develop procedures and guidance to ensure the efficient operation of systems and associated tasks</w:t>
            </w:r>
          </w:p>
          <w:p w14:paraId="2BC715AE" w14:textId="77777777" w:rsidR="004D43DF" w:rsidRPr="0057637F" w:rsidRDefault="004D43DF" w:rsidP="00553244">
            <w:pPr>
              <w:numPr>
                <w:ilvl w:val="0"/>
                <w:numId w:val="12"/>
              </w:numPr>
              <w:tabs>
                <w:tab w:val="clear" w:pos="520"/>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Champion continuous service improvement encouraging staff to seek out opportunities and drive forward initiatives.</w:t>
            </w:r>
          </w:p>
        </w:tc>
      </w:tr>
    </w:tbl>
    <w:p w14:paraId="402688F4" w14:textId="77777777" w:rsidR="00933779" w:rsidRPr="0057637F" w:rsidRDefault="00933779" w:rsidP="00553244">
      <w:pPr>
        <w:spacing w:after="0" w:line="240" w:lineRule="auto"/>
        <w:rPr>
          <w:rFonts w:ascii="Arial" w:hAnsi="Arial" w:cs="Arial"/>
          <w:sz w:val="24"/>
          <w:szCs w:val="24"/>
        </w:rPr>
      </w:pPr>
    </w:p>
    <w:tbl>
      <w:tblPr>
        <w:tblStyle w:val="LightList-Accent3"/>
        <w:tblW w:w="5295" w:type="pct"/>
        <w:tblLook w:val="04A0" w:firstRow="1" w:lastRow="0" w:firstColumn="1" w:lastColumn="0" w:noHBand="0" w:noVBand="1"/>
      </w:tblPr>
      <w:tblGrid>
        <w:gridCol w:w="6936"/>
        <w:gridCol w:w="3970"/>
      </w:tblGrid>
      <w:tr w:rsidR="00B71575" w:rsidRPr="0057637F" w14:paraId="188360DC" w14:textId="77777777" w:rsidTr="004C27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160C572" w14:textId="77777777" w:rsidR="00B71575" w:rsidRPr="0057637F" w:rsidRDefault="00B71575" w:rsidP="00B71575">
            <w:pPr>
              <w:rPr>
                <w:rFonts w:ascii="Arial" w:hAnsi="Arial" w:cs="Arial"/>
                <w:color w:val="1F497D" w:themeColor="text2"/>
                <w:sz w:val="32"/>
                <w:szCs w:val="32"/>
              </w:rPr>
            </w:pPr>
            <w:r w:rsidRPr="0057637F">
              <w:rPr>
                <w:rFonts w:ascii="Arial" w:hAnsi="Arial" w:cs="Arial"/>
                <w:sz w:val="32"/>
                <w:szCs w:val="32"/>
              </w:rPr>
              <w:t>Person Specification</w:t>
            </w:r>
          </w:p>
        </w:tc>
      </w:tr>
      <w:tr w:rsidR="00F10CAD" w:rsidRPr="0057637F" w14:paraId="689D3FE9" w14:textId="77777777" w:rsidTr="004C27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0" w:type="pct"/>
            <w:shd w:val="clear" w:color="auto" w:fill="FFFFFF" w:themeFill="background1"/>
            <w:vAlign w:val="center"/>
          </w:tcPr>
          <w:p w14:paraId="0327A57A" w14:textId="77777777" w:rsidR="00F10CAD" w:rsidRPr="0057637F" w:rsidRDefault="00F10CAD" w:rsidP="00AF11BD">
            <w:pPr>
              <w:rPr>
                <w:rFonts w:ascii="Arial" w:hAnsi="Arial" w:cs="Arial"/>
                <w:sz w:val="24"/>
                <w:szCs w:val="24"/>
              </w:rPr>
            </w:pPr>
            <w:r w:rsidRPr="0057637F">
              <w:rPr>
                <w:rFonts w:ascii="Arial" w:hAnsi="Arial" w:cs="Arial"/>
                <w:sz w:val="24"/>
                <w:szCs w:val="24"/>
              </w:rPr>
              <w:t>Essential upon appointment</w:t>
            </w:r>
          </w:p>
        </w:tc>
        <w:tc>
          <w:tcPr>
            <w:tcW w:w="1820" w:type="pct"/>
            <w:shd w:val="clear" w:color="auto" w:fill="EAF1DD" w:themeFill="accent3" w:themeFillTint="33"/>
            <w:vAlign w:val="center"/>
          </w:tcPr>
          <w:p w14:paraId="2303ECB9" w14:textId="77777777" w:rsidR="00F10CAD" w:rsidRPr="0057637F"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7637F">
              <w:rPr>
                <w:rFonts w:ascii="Arial" w:hAnsi="Arial" w:cs="Arial"/>
                <w:b/>
                <w:sz w:val="24"/>
                <w:szCs w:val="24"/>
              </w:rPr>
              <w:t>Desirable on appointment</w:t>
            </w:r>
          </w:p>
        </w:tc>
      </w:tr>
      <w:tr w:rsidR="00B71575" w:rsidRPr="0057637F" w14:paraId="24B552AC" w14:textId="77777777" w:rsidTr="004C27F1">
        <w:trPr>
          <w:trHeight w:val="397"/>
        </w:trPr>
        <w:tc>
          <w:tcPr>
            <w:cnfStyle w:val="001000000000" w:firstRow="0" w:lastRow="0" w:firstColumn="1" w:lastColumn="0" w:oddVBand="0" w:evenVBand="0" w:oddHBand="0" w:evenHBand="0" w:firstRowFirstColumn="0" w:firstRowLastColumn="0" w:lastRowFirstColumn="0" w:lastRowLastColumn="0"/>
            <w:tcW w:w="3180" w:type="pct"/>
            <w:shd w:val="clear" w:color="auto" w:fill="FFFFFF" w:themeFill="background1"/>
          </w:tcPr>
          <w:p w14:paraId="73A9C228" w14:textId="77777777" w:rsidR="00F10CAD" w:rsidRPr="0057637F" w:rsidRDefault="00B71575" w:rsidP="0092284B">
            <w:pPr>
              <w:rPr>
                <w:rFonts w:ascii="Arial" w:hAnsi="Arial" w:cs="Arial"/>
                <w:sz w:val="24"/>
                <w:szCs w:val="24"/>
              </w:rPr>
            </w:pPr>
            <w:r w:rsidRPr="0057637F">
              <w:rPr>
                <w:rFonts w:ascii="Arial" w:hAnsi="Arial" w:cs="Arial"/>
                <w:sz w:val="24"/>
                <w:szCs w:val="24"/>
              </w:rPr>
              <w:t>Knowledge</w:t>
            </w:r>
          </w:p>
          <w:p w14:paraId="528A63AE" w14:textId="77777777" w:rsidR="004C27F1" w:rsidRPr="004C27F1" w:rsidRDefault="004C27F1" w:rsidP="00031084">
            <w:pPr>
              <w:numPr>
                <w:ilvl w:val="0"/>
                <w:numId w:val="2"/>
              </w:numPr>
              <w:jc w:val="both"/>
              <w:rPr>
                <w:rFonts w:ascii="Arial" w:hAnsi="Arial" w:cs="Arial"/>
                <w:sz w:val="20"/>
              </w:rPr>
            </w:pPr>
            <w:r w:rsidRPr="004C27F1">
              <w:rPr>
                <w:rFonts w:ascii="Arial" w:hAnsi="Arial" w:cs="Arial"/>
                <w:b w:val="0"/>
                <w:sz w:val="20"/>
                <w:szCs w:val="20"/>
              </w:rPr>
              <w:t>Knowledge and experience of good practice standards in relation to service management practices</w:t>
            </w:r>
          </w:p>
          <w:p w14:paraId="221EDA76" w14:textId="77777777" w:rsidR="000674F6" w:rsidRPr="0057637F" w:rsidRDefault="000674F6" w:rsidP="000674F6">
            <w:pPr>
              <w:numPr>
                <w:ilvl w:val="0"/>
                <w:numId w:val="2"/>
              </w:numPr>
              <w:jc w:val="both"/>
              <w:rPr>
                <w:rFonts w:ascii="Arial" w:hAnsi="Arial" w:cs="Arial"/>
                <w:b w:val="0"/>
                <w:sz w:val="20"/>
              </w:rPr>
            </w:pPr>
            <w:r w:rsidRPr="0057637F">
              <w:rPr>
                <w:rFonts w:ascii="Arial" w:hAnsi="Arial" w:cs="Arial"/>
                <w:b w:val="0"/>
                <w:sz w:val="20"/>
              </w:rPr>
              <w:t>Strong ability to analyse, understand and resolve problems</w:t>
            </w:r>
          </w:p>
          <w:p w14:paraId="14AFA8F4" w14:textId="77777777" w:rsidR="000674F6" w:rsidRDefault="000674F6" w:rsidP="000674F6">
            <w:pPr>
              <w:numPr>
                <w:ilvl w:val="0"/>
                <w:numId w:val="2"/>
              </w:numPr>
              <w:jc w:val="both"/>
              <w:rPr>
                <w:rFonts w:ascii="Arial" w:hAnsi="Arial" w:cs="Arial"/>
                <w:b w:val="0"/>
                <w:sz w:val="20"/>
              </w:rPr>
            </w:pPr>
            <w:r w:rsidRPr="0057637F">
              <w:rPr>
                <w:rFonts w:ascii="Arial" w:hAnsi="Arial" w:cs="Arial"/>
                <w:b w:val="0"/>
                <w:sz w:val="20"/>
              </w:rPr>
              <w:t xml:space="preserve">Understanding of and sensitivity to the implications of handling data. </w:t>
            </w:r>
          </w:p>
          <w:p w14:paraId="31F14214" w14:textId="77777777" w:rsidR="004C27F1" w:rsidRPr="00CC0FDE" w:rsidRDefault="004C27F1" w:rsidP="004C27F1">
            <w:pPr>
              <w:numPr>
                <w:ilvl w:val="0"/>
                <w:numId w:val="2"/>
              </w:numPr>
              <w:jc w:val="both"/>
              <w:rPr>
                <w:rFonts w:ascii="Arial" w:hAnsi="Arial" w:cs="Arial"/>
                <w:b w:val="0"/>
                <w:sz w:val="20"/>
                <w:szCs w:val="20"/>
              </w:rPr>
            </w:pPr>
            <w:r w:rsidRPr="00CC0FDE">
              <w:rPr>
                <w:rFonts w:ascii="Arial" w:hAnsi="Arial" w:cs="Arial"/>
                <w:b w:val="0"/>
                <w:sz w:val="20"/>
                <w:szCs w:val="20"/>
              </w:rPr>
              <w:lastRenderedPageBreak/>
              <w:t xml:space="preserve">Understanding of the role of </w:t>
            </w:r>
            <w:r>
              <w:rPr>
                <w:rFonts w:ascii="Arial" w:hAnsi="Arial" w:cs="Arial"/>
                <w:b w:val="0"/>
                <w:sz w:val="20"/>
                <w:szCs w:val="20"/>
              </w:rPr>
              <w:t>digital workplace collaboration and communication products and tools in supporting an agile organisation</w:t>
            </w:r>
          </w:p>
          <w:p w14:paraId="0F80BDE7" w14:textId="77777777" w:rsidR="000674F6" w:rsidRPr="0057637F" w:rsidRDefault="000674F6" w:rsidP="000674F6">
            <w:pPr>
              <w:numPr>
                <w:ilvl w:val="0"/>
                <w:numId w:val="2"/>
              </w:numPr>
              <w:jc w:val="both"/>
              <w:rPr>
                <w:rFonts w:ascii="Arial" w:hAnsi="Arial" w:cs="Arial"/>
                <w:b w:val="0"/>
                <w:sz w:val="20"/>
              </w:rPr>
            </w:pPr>
            <w:r w:rsidRPr="0057637F">
              <w:rPr>
                <w:rFonts w:ascii="Arial" w:hAnsi="Arial" w:cs="Arial"/>
                <w:b w:val="0"/>
                <w:sz w:val="20"/>
              </w:rPr>
              <w:t>Understanding of the role of information systems in supporting business needs.</w:t>
            </w:r>
          </w:p>
          <w:p w14:paraId="59020914" w14:textId="77777777" w:rsidR="000674F6" w:rsidRPr="0057637F" w:rsidRDefault="000674F6" w:rsidP="000674F6">
            <w:pPr>
              <w:numPr>
                <w:ilvl w:val="0"/>
                <w:numId w:val="2"/>
              </w:numPr>
              <w:rPr>
                <w:rFonts w:ascii="Arial" w:hAnsi="Arial" w:cs="Arial"/>
                <w:b w:val="0"/>
                <w:sz w:val="20"/>
              </w:rPr>
            </w:pPr>
            <w:r w:rsidRPr="0057637F">
              <w:rPr>
                <w:rFonts w:ascii="Arial" w:hAnsi="Arial" w:cs="Arial"/>
                <w:b w:val="0"/>
                <w:sz w:val="20"/>
              </w:rPr>
              <w:t>Good understanding of IT industry best practises and procedures</w:t>
            </w:r>
          </w:p>
          <w:p w14:paraId="3E232D04" w14:textId="77777777" w:rsidR="000674F6" w:rsidRPr="0057637F" w:rsidRDefault="000674F6" w:rsidP="000674F6">
            <w:pPr>
              <w:numPr>
                <w:ilvl w:val="0"/>
                <w:numId w:val="2"/>
              </w:numPr>
              <w:jc w:val="both"/>
              <w:rPr>
                <w:rFonts w:ascii="Arial" w:hAnsi="Arial" w:cs="Arial"/>
                <w:b w:val="0"/>
                <w:sz w:val="20"/>
              </w:rPr>
            </w:pPr>
            <w:r w:rsidRPr="0057637F">
              <w:rPr>
                <w:rFonts w:ascii="Arial" w:hAnsi="Arial" w:cs="Arial"/>
                <w:b w:val="0"/>
                <w:sz w:val="20"/>
              </w:rPr>
              <w:t xml:space="preserve">Strong theoretical knowledge of business processes relating to services supported by key corporate systems, as appropriate.     </w:t>
            </w:r>
          </w:p>
          <w:p w14:paraId="6682C9BE" w14:textId="77777777" w:rsidR="00F10CAD" w:rsidRPr="0057637F" w:rsidRDefault="00F10CAD" w:rsidP="000674F6">
            <w:pPr>
              <w:pStyle w:val="ListParagraph"/>
              <w:ind w:left="360"/>
              <w:rPr>
                <w:rFonts w:ascii="Arial" w:hAnsi="Arial" w:cs="Arial"/>
              </w:rPr>
            </w:pPr>
          </w:p>
        </w:tc>
        <w:tc>
          <w:tcPr>
            <w:tcW w:w="1820" w:type="pct"/>
            <w:shd w:val="clear" w:color="auto" w:fill="EAF1DD" w:themeFill="accent3" w:themeFillTint="33"/>
          </w:tcPr>
          <w:p w14:paraId="42826F51" w14:textId="77777777" w:rsidR="000674F6" w:rsidRPr="0057637F" w:rsidRDefault="000674F6" w:rsidP="0055324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lastRenderedPageBreak/>
              <w:t xml:space="preserve">Understanding of ITIL </w:t>
            </w:r>
            <w:r w:rsidR="004C27F1">
              <w:rPr>
                <w:rFonts w:ascii="Arial" w:hAnsi="Arial" w:cs="Arial"/>
                <w:sz w:val="20"/>
              </w:rPr>
              <w:t xml:space="preserve">service management and service ownership and </w:t>
            </w:r>
            <w:r w:rsidRPr="0057637F">
              <w:rPr>
                <w:rFonts w:ascii="Arial" w:hAnsi="Arial" w:cs="Arial"/>
                <w:sz w:val="20"/>
              </w:rPr>
              <w:t>change, incident and problem management processes</w:t>
            </w:r>
          </w:p>
          <w:p w14:paraId="20F5427B" w14:textId="77777777" w:rsidR="000674F6" w:rsidRPr="0057637F" w:rsidRDefault="000674F6" w:rsidP="0055324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Good understanding of service call management systems and workflow</w:t>
            </w:r>
          </w:p>
          <w:p w14:paraId="7C042A2B" w14:textId="77777777" w:rsidR="004C27F1" w:rsidRDefault="004C27F1" w:rsidP="0055324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Knowledge of ISO20000 standards</w:t>
            </w:r>
          </w:p>
          <w:p w14:paraId="46D2AA62" w14:textId="77777777" w:rsidR="000674F6" w:rsidRPr="0057637F" w:rsidRDefault="000674F6" w:rsidP="0055324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Knowledge of ISO27001</w:t>
            </w:r>
            <w:r w:rsidR="004C27F1">
              <w:rPr>
                <w:rFonts w:ascii="Arial" w:hAnsi="Arial" w:cs="Arial"/>
                <w:sz w:val="20"/>
              </w:rPr>
              <w:t xml:space="preserve"> and ICT security practices</w:t>
            </w:r>
          </w:p>
          <w:p w14:paraId="1ADF47B2" w14:textId="77777777" w:rsidR="000674F6" w:rsidRPr="0057637F" w:rsidRDefault="000674F6" w:rsidP="0055324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7637F">
              <w:rPr>
                <w:rFonts w:ascii="Arial" w:hAnsi="Arial" w:cs="Arial"/>
                <w:sz w:val="20"/>
              </w:rPr>
              <w:t>Awareness of service delivery in an ICT environment</w:t>
            </w:r>
          </w:p>
          <w:p w14:paraId="02CE4631" w14:textId="77777777" w:rsidR="00B6345A" w:rsidRDefault="004C27F1" w:rsidP="004C27F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Project management methodologies</w:t>
            </w:r>
          </w:p>
          <w:p w14:paraId="3E678710" w14:textId="77777777" w:rsidR="004C27F1" w:rsidRPr="0057637F" w:rsidRDefault="004C27F1" w:rsidP="004C27F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Awareness of relevant legislation, financial and educational</w:t>
            </w:r>
          </w:p>
        </w:tc>
      </w:tr>
      <w:tr w:rsidR="00196F91" w:rsidRPr="0057637F" w14:paraId="3EA54793" w14:textId="77777777" w:rsidTr="004C27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0" w:type="pct"/>
            <w:shd w:val="clear" w:color="auto" w:fill="FFFFFF" w:themeFill="background1"/>
          </w:tcPr>
          <w:p w14:paraId="5B316381" w14:textId="77777777" w:rsidR="00B6345A" w:rsidRPr="0057637F" w:rsidRDefault="00B71575" w:rsidP="0092284B">
            <w:pPr>
              <w:rPr>
                <w:rFonts w:ascii="Arial" w:hAnsi="Arial" w:cs="Arial"/>
                <w:sz w:val="24"/>
                <w:szCs w:val="24"/>
              </w:rPr>
            </w:pPr>
            <w:r w:rsidRPr="0057637F">
              <w:rPr>
                <w:rFonts w:ascii="Arial" w:hAnsi="Arial" w:cs="Arial"/>
                <w:sz w:val="24"/>
                <w:szCs w:val="24"/>
              </w:rPr>
              <w:lastRenderedPageBreak/>
              <w:t>Experience</w:t>
            </w:r>
          </w:p>
          <w:p w14:paraId="10C32F99" w14:textId="77777777" w:rsidR="000674F6" w:rsidRPr="0057637F" w:rsidRDefault="000674F6" w:rsidP="000674F6">
            <w:pPr>
              <w:numPr>
                <w:ilvl w:val="0"/>
                <w:numId w:val="3"/>
              </w:numPr>
              <w:autoSpaceDE w:val="0"/>
              <w:autoSpaceDN w:val="0"/>
              <w:adjustRightInd w:val="0"/>
              <w:rPr>
                <w:rFonts w:ascii="Arial" w:hAnsi="Arial" w:cs="Arial"/>
                <w:b w:val="0"/>
                <w:sz w:val="20"/>
              </w:rPr>
            </w:pPr>
            <w:r w:rsidRPr="0057637F">
              <w:rPr>
                <w:rFonts w:ascii="Arial" w:hAnsi="Arial" w:cs="Arial"/>
                <w:b w:val="0"/>
                <w:sz w:val="20"/>
                <w:lang w:val="en-US"/>
              </w:rPr>
              <w:t>A strong understanding of systems from a system user perspective.</w:t>
            </w:r>
          </w:p>
          <w:p w14:paraId="2B05AAFE" w14:textId="77777777" w:rsidR="000674F6" w:rsidRPr="0057637F" w:rsidRDefault="000674F6" w:rsidP="000674F6">
            <w:pPr>
              <w:numPr>
                <w:ilvl w:val="0"/>
                <w:numId w:val="3"/>
              </w:numPr>
              <w:autoSpaceDE w:val="0"/>
              <w:autoSpaceDN w:val="0"/>
              <w:adjustRightInd w:val="0"/>
              <w:rPr>
                <w:rFonts w:ascii="Arial" w:hAnsi="Arial" w:cs="Arial"/>
                <w:b w:val="0"/>
                <w:sz w:val="20"/>
              </w:rPr>
            </w:pPr>
            <w:r w:rsidRPr="0057637F">
              <w:rPr>
                <w:rFonts w:ascii="Arial" w:hAnsi="Arial" w:cs="Arial"/>
                <w:b w:val="0"/>
                <w:sz w:val="20"/>
                <w:lang w:val="en-US"/>
              </w:rPr>
              <w:t xml:space="preserve">Significant experience of dealing with ICT incidents and associated problem management </w:t>
            </w:r>
          </w:p>
          <w:p w14:paraId="137DA4C6" w14:textId="77777777" w:rsidR="000674F6" w:rsidRPr="0057637F" w:rsidRDefault="000674F6" w:rsidP="000674F6">
            <w:pPr>
              <w:numPr>
                <w:ilvl w:val="0"/>
                <w:numId w:val="3"/>
              </w:numPr>
              <w:jc w:val="both"/>
              <w:rPr>
                <w:rFonts w:ascii="Arial" w:hAnsi="Arial" w:cs="Arial"/>
                <w:b w:val="0"/>
                <w:sz w:val="20"/>
              </w:rPr>
            </w:pPr>
            <w:r w:rsidRPr="0057637F">
              <w:rPr>
                <w:rFonts w:ascii="Arial" w:hAnsi="Arial" w:cs="Arial"/>
                <w:b w:val="0"/>
                <w:sz w:val="20"/>
              </w:rPr>
              <w:t>Significant ICT experience in supporting, implementing and developing large information systems</w:t>
            </w:r>
            <w:r w:rsidR="0086297B">
              <w:rPr>
                <w:rFonts w:ascii="Arial" w:hAnsi="Arial" w:cs="Arial"/>
                <w:b w:val="0"/>
                <w:sz w:val="20"/>
              </w:rPr>
              <w:t>, collaboration and communication tools</w:t>
            </w:r>
            <w:r w:rsidRPr="0057637F">
              <w:rPr>
                <w:rFonts w:ascii="Arial" w:hAnsi="Arial" w:cs="Arial"/>
                <w:b w:val="0"/>
                <w:sz w:val="20"/>
              </w:rPr>
              <w:t>.</w:t>
            </w:r>
          </w:p>
          <w:p w14:paraId="5626F2E1" w14:textId="77777777" w:rsidR="000674F6" w:rsidRPr="0057637F" w:rsidRDefault="000674F6" w:rsidP="000674F6">
            <w:pPr>
              <w:numPr>
                <w:ilvl w:val="0"/>
                <w:numId w:val="3"/>
              </w:numPr>
              <w:rPr>
                <w:rFonts w:ascii="Arial" w:hAnsi="Arial" w:cs="Arial"/>
                <w:b w:val="0"/>
                <w:sz w:val="20"/>
              </w:rPr>
            </w:pPr>
            <w:r w:rsidRPr="0057637F">
              <w:rPr>
                <w:rFonts w:ascii="Arial" w:hAnsi="Arial" w:cs="Arial"/>
                <w:b w:val="0"/>
                <w:sz w:val="20"/>
              </w:rPr>
              <w:t>Experience of maintaining high levels of data quality on a relational database.</w:t>
            </w:r>
          </w:p>
          <w:p w14:paraId="2F408F5C" w14:textId="77777777" w:rsidR="000674F6" w:rsidRPr="0057637F" w:rsidRDefault="000674F6" w:rsidP="000674F6">
            <w:pPr>
              <w:numPr>
                <w:ilvl w:val="0"/>
                <w:numId w:val="3"/>
              </w:numPr>
              <w:autoSpaceDE w:val="0"/>
              <w:autoSpaceDN w:val="0"/>
              <w:adjustRightInd w:val="0"/>
              <w:rPr>
                <w:rFonts w:ascii="Arial" w:hAnsi="Arial" w:cs="Arial"/>
                <w:b w:val="0"/>
                <w:sz w:val="20"/>
              </w:rPr>
            </w:pPr>
            <w:r w:rsidRPr="0057637F">
              <w:rPr>
                <w:rFonts w:ascii="Arial" w:hAnsi="Arial" w:cs="Arial"/>
                <w:b w:val="0"/>
                <w:sz w:val="20"/>
              </w:rPr>
              <w:t xml:space="preserve">Experience of </w:t>
            </w:r>
            <w:r w:rsidR="004C27F1">
              <w:rPr>
                <w:rFonts w:ascii="Arial" w:hAnsi="Arial" w:cs="Arial"/>
                <w:b w:val="0"/>
                <w:sz w:val="20"/>
              </w:rPr>
              <w:t>delivering against performance indicators and service level agreements.</w:t>
            </w:r>
          </w:p>
          <w:p w14:paraId="5AC88C4B" w14:textId="77777777" w:rsidR="0086297B" w:rsidRPr="00CC0FDE" w:rsidRDefault="0086297B" w:rsidP="0086297B">
            <w:pPr>
              <w:numPr>
                <w:ilvl w:val="0"/>
                <w:numId w:val="3"/>
              </w:numPr>
              <w:rPr>
                <w:rFonts w:ascii="Arial" w:hAnsi="Arial" w:cs="Arial"/>
                <w:sz w:val="20"/>
                <w:szCs w:val="20"/>
              </w:rPr>
            </w:pPr>
            <w:r w:rsidRPr="00CC0FDE">
              <w:rPr>
                <w:rFonts w:ascii="Arial" w:hAnsi="Arial" w:cs="Arial"/>
                <w:b w:val="0"/>
                <w:sz w:val="20"/>
                <w:szCs w:val="20"/>
              </w:rPr>
              <w:t>Proven skills and confidence in the use of standard office software,</w:t>
            </w:r>
            <w:r>
              <w:rPr>
                <w:rFonts w:ascii="Arial" w:hAnsi="Arial" w:cs="Arial"/>
                <w:b w:val="0"/>
                <w:sz w:val="20"/>
                <w:szCs w:val="20"/>
              </w:rPr>
              <w:t xml:space="preserve"> collaboration and communication tools, IT applications</w:t>
            </w:r>
            <w:r w:rsidRPr="00CC0FDE">
              <w:rPr>
                <w:rFonts w:ascii="Arial" w:hAnsi="Arial" w:cs="Arial"/>
                <w:b w:val="0"/>
                <w:sz w:val="20"/>
                <w:szCs w:val="20"/>
              </w:rPr>
              <w:t xml:space="preserve"> and a willingness to undergo further training.</w:t>
            </w:r>
            <w:r w:rsidRPr="00CC0FDE">
              <w:rPr>
                <w:rFonts w:ascii="Arial" w:hAnsi="Arial" w:cs="Arial"/>
                <w:sz w:val="20"/>
                <w:szCs w:val="20"/>
              </w:rPr>
              <w:t xml:space="preserve"> </w:t>
            </w:r>
          </w:p>
          <w:p w14:paraId="5ABB0B36" w14:textId="77777777" w:rsidR="000674F6" w:rsidRPr="0057637F" w:rsidRDefault="000674F6" w:rsidP="000674F6">
            <w:pPr>
              <w:numPr>
                <w:ilvl w:val="0"/>
                <w:numId w:val="3"/>
              </w:numPr>
              <w:rPr>
                <w:rFonts w:ascii="Arial" w:hAnsi="Arial" w:cs="Arial"/>
                <w:b w:val="0"/>
                <w:sz w:val="20"/>
              </w:rPr>
            </w:pPr>
            <w:r w:rsidRPr="0057637F">
              <w:rPr>
                <w:rFonts w:ascii="Arial" w:hAnsi="Arial" w:cs="Arial"/>
                <w:b w:val="0"/>
                <w:sz w:val="20"/>
              </w:rPr>
              <w:t>Can demonstrate project management experience.</w:t>
            </w:r>
          </w:p>
          <w:p w14:paraId="54A9FB05" w14:textId="77777777" w:rsidR="000674F6" w:rsidRPr="0057637F" w:rsidRDefault="000674F6" w:rsidP="000674F6">
            <w:pPr>
              <w:numPr>
                <w:ilvl w:val="0"/>
                <w:numId w:val="3"/>
              </w:numPr>
              <w:rPr>
                <w:rFonts w:ascii="Arial" w:hAnsi="Arial" w:cs="Arial"/>
                <w:b w:val="0"/>
                <w:sz w:val="20"/>
              </w:rPr>
            </w:pPr>
            <w:r w:rsidRPr="0057637F">
              <w:rPr>
                <w:rFonts w:ascii="Arial" w:hAnsi="Arial" w:cs="Arial"/>
                <w:b w:val="0"/>
                <w:sz w:val="20"/>
              </w:rPr>
              <w:t xml:space="preserve">Experience of </w:t>
            </w:r>
            <w:r w:rsidR="0086297B">
              <w:rPr>
                <w:rFonts w:ascii="Arial" w:hAnsi="Arial" w:cs="Arial"/>
                <w:b w:val="0"/>
                <w:sz w:val="20"/>
              </w:rPr>
              <w:t>resource management.</w:t>
            </w:r>
          </w:p>
          <w:p w14:paraId="180FD7F2" w14:textId="77777777" w:rsidR="00273D42" w:rsidRPr="0057637F" w:rsidRDefault="000674F6" w:rsidP="0057637F">
            <w:pPr>
              <w:numPr>
                <w:ilvl w:val="0"/>
                <w:numId w:val="3"/>
              </w:numPr>
              <w:jc w:val="both"/>
              <w:rPr>
                <w:rFonts w:ascii="Arial" w:hAnsi="Arial" w:cs="Arial"/>
              </w:rPr>
            </w:pPr>
            <w:r w:rsidRPr="0057637F">
              <w:rPr>
                <w:rFonts w:ascii="Arial" w:hAnsi="Arial" w:cs="Arial"/>
                <w:b w:val="0"/>
                <w:sz w:val="20"/>
              </w:rPr>
              <w:t>Excellent customer care skills, including the ability to listen, interpret and  understand requirements</w:t>
            </w:r>
            <w:r w:rsidR="0086297B">
              <w:rPr>
                <w:rFonts w:ascii="Arial" w:hAnsi="Arial" w:cs="Arial"/>
                <w:b w:val="0"/>
                <w:sz w:val="20"/>
              </w:rPr>
              <w:t>.</w:t>
            </w:r>
          </w:p>
        </w:tc>
        <w:tc>
          <w:tcPr>
            <w:tcW w:w="1820" w:type="pct"/>
            <w:shd w:val="clear" w:color="auto" w:fill="EAF1DD" w:themeFill="accent3" w:themeFillTint="33"/>
          </w:tcPr>
          <w:p w14:paraId="32DC0C52" w14:textId="77777777" w:rsidR="000674F6" w:rsidRPr="0057637F" w:rsidRDefault="000674F6" w:rsidP="00553244">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sz w:val="20"/>
              </w:rPr>
              <w:t>Working with suppliers, their services and contracts.</w:t>
            </w:r>
          </w:p>
          <w:p w14:paraId="3ED1827A" w14:textId="77777777" w:rsidR="000674F6" w:rsidRPr="0057637F" w:rsidRDefault="000674F6" w:rsidP="00553244">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sz w:val="20"/>
              </w:rPr>
              <w:t>Experience of using change, incident and problem management systems</w:t>
            </w:r>
          </w:p>
          <w:p w14:paraId="06875040" w14:textId="77777777" w:rsidR="000674F6" w:rsidRPr="0057637F" w:rsidRDefault="000674F6" w:rsidP="00553244">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sz w:val="20"/>
              </w:rPr>
              <w:t xml:space="preserve">Experience of coding/ scripting in multiple languages, including visual basic, xml and html. </w:t>
            </w:r>
          </w:p>
          <w:p w14:paraId="101E5722" w14:textId="77777777" w:rsidR="000674F6" w:rsidRPr="0057637F" w:rsidRDefault="000674F6" w:rsidP="00553244">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sz w:val="20"/>
              </w:rPr>
              <w:t>Experience of Java and CSS.</w:t>
            </w:r>
          </w:p>
          <w:p w14:paraId="77016972" w14:textId="77777777" w:rsidR="000674F6" w:rsidRPr="0057637F" w:rsidRDefault="000674F6" w:rsidP="00553244">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637F">
              <w:rPr>
                <w:rFonts w:ascii="Arial" w:hAnsi="Arial" w:cs="Arial"/>
                <w:sz w:val="20"/>
              </w:rPr>
              <w:t>Experience of publishing intranet and internet-</w:t>
            </w:r>
            <w:r w:rsidR="004A0FC7" w:rsidRPr="0057637F">
              <w:rPr>
                <w:rFonts w:ascii="Arial" w:hAnsi="Arial" w:cs="Arial"/>
                <w:sz w:val="20"/>
              </w:rPr>
              <w:t>based content</w:t>
            </w:r>
          </w:p>
          <w:p w14:paraId="0C37402A" w14:textId="77777777" w:rsidR="00B6345A" w:rsidRPr="0057637F" w:rsidRDefault="000674F6" w:rsidP="0055324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637F">
              <w:rPr>
                <w:rFonts w:ascii="Arial" w:hAnsi="Arial" w:cs="Arial"/>
                <w:sz w:val="20"/>
              </w:rPr>
              <w:t>Experience of managing staff</w:t>
            </w:r>
          </w:p>
        </w:tc>
      </w:tr>
      <w:tr w:rsidR="00196F91" w:rsidRPr="0057637F" w14:paraId="0F9D82C3" w14:textId="77777777" w:rsidTr="004C27F1">
        <w:trPr>
          <w:trHeight w:val="397"/>
        </w:trPr>
        <w:tc>
          <w:tcPr>
            <w:cnfStyle w:val="001000000000" w:firstRow="0" w:lastRow="0" w:firstColumn="1" w:lastColumn="0" w:oddVBand="0" w:evenVBand="0" w:oddHBand="0" w:evenHBand="0" w:firstRowFirstColumn="0" w:firstRowLastColumn="0" w:lastRowFirstColumn="0" w:lastRowLastColumn="0"/>
            <w:tcW w:w="3180" w:type="pct"/>
          </w:tcPr>
          <w:p w14:paraId="65B7B4B5" w14:textId="77777777" w:rsidR="00B6345A" w:rsidRPr="0057637F" w:rsidRDefault="00B71575" w:rsidP="0092284B">
            <w:pPr>
              <w:rPr>
                <w:rFonts w:ascii="Arial" w:hAnsi="Arial" w:cs="Arial"/>
                <w:sz w:val="24"/>
                <w:szCs w:val="24"/>
              </w:rPr>
            </w:pPr>
            <w:r w:rsidRPr="0057637F">
              <w:rPr>
                <w:rFonts w:ascii="Arial" w:hAnsi="Arial" w:cs="Arial"/>
                <w:sz w:val="24"/>
                <w:szCs w:val="24"/>
              </w:rPr>
              <w:t>Occupational Skills</w:t>
            </w:r>
          </w:p>
          <w:p w14:paraId="539C6995" w14:textId="77777777" w:rsidR="0086297B" w:rsidRPr="00CC0FDE" w:rsidRDefault="0086297B" w:rsidP="0086297B">
            <w:pPr>
              <w:numPr>
                <w:ilvl w:val="0"/>
                <w:numId w:val="4"/>
              </w:numPr>
              <w:rPr>
                <w:rFonts w:ascii="Arial" w:hAnsi="Arial" w:cs="Arial"/>
                <w:b w:val="0"/>
                <w:sz w:val="20"/>
                <w:szCs w:val="20"/>
              </w:rPr>
            </w:pPr>
            <w:r w:rsidRPr="00CC0FDE">
              <w:rPr>
                <w:rFonts w:ascii="Arial" w:hAnsi="Arial" w:cs="Arial"/>
                <w:b w:val="0"/>
                <w:sz w:val="20"/>
                <w:szCs w:val="20"/>
              </w:rPr>
              <w:t xml:space="preserve">Ability to manage, supervise and support </w:t>
            </w:r>
            <w:r>
              <w:rPr>
                <w:rFonts w:ascii="Arial" w:hAnsi="Arial" w:cs="Arial"/>
                <w:b w:val="0"/>
                <w:sz w:val="20"/>
                <w:szCs w:val="20"/>
              </w:rPr>
              <w:t>staff.</w:t>
            </w:r>
          </w:p>
          <w:p w14:paraId="328B4D33"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Excellent communication skills, both oral and written</w:t>
            </w:r>
            <w:r w:rsidR="0086297B">
              <w:rPr>
                <w:rFonts w:ascii="Arial" w:hAnsi="Arial" w:cs="Arial"/>
                <w:b w:val="0"/>
                <w:sz w:val="20"/>
              </w:rPr>
              <w:t>.</w:t>
            </w:r>
          </w:p>
          <w:p w14:paraId="251D6FBA"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Excellent planning, organisational and administrative skills</w:t>
            </w:r>
            <w:r w:rsidR="0086297B">
              <w:rPr>
                <w:rFonts w:ascii="Arial" w:hAnsi="Arial" w:cs="Arial"/>
                <w:b w:val="0"/>
                <w:sz w:val="20"/>
              </w:rPr>
              <w:t>.</w:t>
            </w:r>
          </w:p>
          <w:p w14:paraId="7553F002" w14:textId="77777777" w:rsidR="000674F6" w:rsidRDefault="000674F6" w:rsidP="000674F6">
            <w:pPr>
              <w:numPr>
                <w:ilvl w:val="0"/>
                <w:numId w:val="4"/>
              </w:numPr>
              <w:jc w:val="both"/>
              <w:rPr>
                <w:rFonts w:ascii="Arial" w:hAnsi="Arial" w:cs="Arial"/>
                <w:b w:val="0"/>
                <w:sz w:val="20"/>
              </w:rPr>
            </w:pPr>
            <w:r w:rsidRPr="0057637F">
              <w:rPr>
                <w:rFonts w:ascii="Arial" w:hAnsi="Arial" w:cs="Arial"/>
                <w:b w:val="0"/>
                <w:sz w:val="20"/>
              </w:rPr>
              <w:t>Ability to influence internal and external staff at both senior and middle management levels to enable new ways of working.</w:t>
            </w:r>
          </w:p>
          <w:p w14:paraId="302B7AD5" w14:textId="77777777" w:rsidR="0086297B" w:rsidRDefault="0086297B" w:rsidP="0086297B">
            <w:pPr>
              <w:numPr>
                <w:ilvl w:val="0"/>
                <w:numId w:val="4"/>
              </w:numPr>
              <w:rPr>
                <w:rFonts w:ascii="Arial" w:hAnsi="Arial" w:cs="Arial"/>
                <w:b w:val="0"/>
                <w:sz w:val="20"/>
                <w:szCs w:val="20"/>
              </w:rPr>
            </w:pPr>
            <w:r w:rsidRPr="00CC0FDE">
              <w:rPr>
                <w:rFonts w:ascii="Arial" w:hAnsi="Arial" w:cs="Arial"/>
                <w:b w:val="0"/>
                <w:sz w:val="20"/>
                <w:szCs w:val="20"/>
              </w:rPr>
              <w:t>Ability to set targets, manage performance, and appraise staff across different activity areas.</w:t>
            </w:r>
          </w:p>
          <w:p w14:paraId="0F140BD5" w14:textId="77777777" w:rsidR="0086297B" w:rsidRPr="00CC0FDE" w:rsidRDefault="0086297B" w:rsidP="0086297B">
            <w:pPr>
              <w:numPr>
                <w:ilvl w:val="0"/>
                <w:numId w:val="4"/>
              </w:numPr>
              <w:rPr>
                <w:rFonts w:ascii="Arial" w:hAnsi="Arial" w:cs="Arial"/>
                <w:b w:val="0"/>
                <w:sz w:val="20"/>
                <w:szCs w:val="20"/>
              </w:rPr>
            </w:pPr>
            <w:r w:rsidRPr="00CC0FDE">
              <w:rPr>
                <w:rFonts w:ascii="Arial" w:hAnsi="Arial" w:cs="Arial"/>
                <w:b w:val="0"/>
                <w:sz w:val="20"/>
                <w:szCs w:val="20"/>
              </w:rPr>
              <w:t>Support, challenge and motivate staff</w:t>
            </w:r>
            <w:r>
              <w:rPr>
                <w:rFonts w:ascii="Arial" w:hAnsi="Arial" w:cs="Arial"/>
                <w:b w:val="0"/>
                <w:sz w:val="20"/>
                <w:szCs w:val="20"/>
              </w:rPr>
              <w:t>.</w:t>
            </w:r>
          </w:p>
          <w:p w14:paraId="0F16A4AD"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Ability to prioritise workload effectively</w:t>
            </w:r>
            <w:r w:rsidR="0086297B">
              <w:rPr>
                <w:rFonts w:ascii="Arial" w:hAnsi="Arial" w:cs="Arial"/>
                <w:b w:val="0"/>
                <w:sz w:val="20"/>
              </w:rPr>
              <w:t>.</w:t>
            </w:r>
          </w:p>
          <w:p w14:paraId="72B84076"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Works productively in a pressurised environment.</w:t>
            </w:r>
          </w:p>
          <w:p w14:paraId="218DD0E0"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Makes decisions within own area of responsibility.</w:t>
            </w:r>
          </w:p>
          <w:p w14:paraId="5892EB54" w14:textId="77777777" w:rsidR="000674F6" w:rsidRPr="0057637F" w:rsidRDefault="000674F6" w:rsidP="000674F6">
            <w:pPr>
              <w:numPr>
                <w:ilvl w:val="0"/>
                <w:numId w:val="4"/>
              </w:numPr>
              <w:rPr>
                <w:rFonts w:ascii="Arial" w:hAnsi="Arial" w:cs="Arial"/>
                <w:b w:val="0"/>
                <w:sz w:val="20"/>
              </w:rPr>
            </w:pPr>
            <w:r w:rsidRPr="0057637F">
              <w:rPr>
                <w:rFonts w:ascii="Arial" w:hAnsi="Arial" w:cs="Arial"/>
                <w:b w:val="0"/>
                <w:sz w:val="20"/>
              </w:rPr>
              <w:t>Good interpersonal skills</w:t>
            </w:r>
          </w:p>
          <w:p w14:paraId="175ADA12" w14:textId="77777777" w:rsidR="00273D42" w:rsidRPr="0057637F" w:rsidRDefault="000674F6" w:rsidP="0057637F">
            <w:pPr>
              <w:numPr>
                <w:ilvl w:val="0"/>
                <w:numId w:val="4"/>
              </w:numPr>
              <w:jc w:val="both"/>
              <w:rPr>
                <w:rFonts w:ascii="Arial" w:hAnsi="Arial" w:cs="Arial"/>
                <w:b w:val="0"/>
                <w:sz w:val="20"/>
              </w:rPr>
            </w:pPr>
            <w:r w:rsidRPr="0057637F">
              <w:rPr>
                <w:rFonts w:ascii="Arial" w:hAnsi="Arial" w:cs="Arial"/>
                <w:b w:val="0"/>
                <w:sz w:val="20"/>
              </w:rPr>
              <w:t>Self-confident and self-motivated manner</w:t>
            </w:r>
            <w:r w:rsidR="0086297B">
              <w:rPr>
                <w:rFonts w:ascii="Arial" w:hAnsi="Arial" w:cs="Arial"/>
                <w:b w:val="0"/>
                <w:sz w:val="20"/>
              </w:rPr>
              <w:t>.</w:t>
            </w:r>
          </w:p>
        </w:tc>
        <w:tc>
          <w:tcPr>
            <w:tcW w:w="1820" w:type="pct"/>
            <w:shd w:val="clear" w:color="auto" w:fill="EAF1DD" w:themeFill="accent3" w:themeFillTint="33"/>
          </w:tcPr>
          <w:p w14:paraId="136CB53D" w14:textId="77777777" w:rsidR="00B6345A" w:rsidRPr="0057637F" w:rsidRDefault="00B6345A" w:rsidP="00553244">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71B0B0" w14:textId="77777777" w:rsidR="0086297B" w:rsidRPr="0086297B" w:rsidRDefault="0086297B" w:rsidP="0055324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0FDE">
              <w:rPr>
                <w:rFonts w:ascii="Arial" w:hAnsi="Arial" w:cs="Arial"/>
                <w:sz w:val="20"/>
                <w:szCs w:val="20"/>
              </w:rPr>
              <w:t>Ability to plan and develop new ways of working</w:t>
            </w:r>
          </w:p>
          <w:p w14:paraId="40942D60" w14:textId="77777777" w:rsidR="00EA1954" w:rsidRPr="0057637F" w:rsidRDefault="000674F6" w:rsidP="0055324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637F">
              <w:rPr>
                <w:rFonts w:ascii="Arial" w:hAnsi="Arial" w:cs="Arial"/>
                <w:sz w:val="20"/>
              </w:rPr>
              <w:t>Confidence to challenge barriers to effective practice</w:t>
            </w:r>
          </w:p>
        </w:tc>
      </w:tr>
      <w:tr w:rsidR="005A76C6" w:rsidRPr="0057637F" w14:paraId="510EF8FF" w14:textId="77777777" w:rsidTr="004C27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0" w:type="pct"/>
          </w:tcPr>
          <w:p w14:paraId="28AE1FE0" w14:textId="77777777" w:rsidR="005A76C6" w:rsidRDefault="005A76C6" w:rsidP="005A76C6">
            <w:pPr>
              <w:rPr>
                <w:rStyle w:val="Hyperlink"/>
                <w:rFonts w:ascii="Arial" w:hAnsi="Arial" w:cs="Arial"/>
                <w:sz w:val="24"/>
                <w:szCs w:val="24"/>
              </w:rPr>
            </w:pPr>
            <w:r>
              <w:rPr>
                <w:rFonts w:ascii="Arial" w:hAnsi="Arial" w:cs="Arial"/>
                <w:sz w:val="24"/>
                <w:szCs w:val="24"/>
              </w:rPr>
              <w:t xml:space="preserve">Skills framework for the Information Age (SFIA) levels </w:t>
            </w:r>
            <w:hyperlink r:id="rId17" w:history="1">
              <w:r w:rsidRPr="00023755">
                <w:rPr>
                  <w:rStyle w:val="Hyperlink"/>
                  <w:rFonts w:ascii="Arial" w:hAnsi="Arial" w:cs="Arial"/>
                  <w:b w:val="0"/>
                  <w:bCs w:val="0"/>
                  <w:sz w:val="24"/>
                  <w:szCs w:val="24"/>
                </w:rPr>
                <w:t>Link</w:t>
              </w:r>
            </w:hyperlink>
          </w:p>
          <w:p w14:paraId="3B098E38" w14:textId="77777777" w:rsidR="005A76C6" w:rsidRPr="0057637F" w:rsidRDefault="005A76C6" w:rsidP="005A76C6">
            <w:pPr>
              <w:rPr>
                <w:rFonts w:ascii="Arial" w:hAnsi="Arial" w:cs="Arial"/>
                <w:sz w:val="24"/>
                <w:szCs w:val="24"/>
              </w:rPr>
            </w:pPr>
          </w:p>
        </w:tc>
        <w:tc>
          <w:tcPr>
            <w:tcW w:w="1820" w:type="pct"/>
            <w:shd w:val="clear" w:color="auto" w:fill="EAF1DD" w:themeFill="accent3" w:themeFillTint="33"/>
          </w:tcPr>
          <w:p w14:paraId="78A1DCDF"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Service Level Management AVMT (Level 5)</w:t>
            </w:r>
          </w:p>
          <w:p w14:paraId="74A351BE"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Application Support ASUP (Level 5)</w:t>
            </w:r>
          </w:p>
          <w:p w14:paraId="3883D43E"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Capacity Management CPMP (Level 5)</w:t>
            </w:r>
          </w:p>
          <w:p w14:paraId="34722FDB"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Incident management USUP (Level 5)</w:t>
            </w:r>
          </w:p>
          <w:p w14:paraId="1BA2BC87"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Problem Management PBMG (Level 5)</w:t>
            </w:r>
          </w:p>
          <w:p w14:paraId="4D2743F6"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Security and Administration SCAD (Level 4)</w:t>
            </w:r>
          </w:p>
          <w:p w14:paraId="766701B1"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Asset Management ASMG (Level 5)</w:t>
            </w:r>
          </w:p>
          <w:p w14:paraId="68B8CE85"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Change Management CHMG (Level 3)</w:t>
            </w:r>
          </w:p>
          <w:p w14:paraId="14D7C1D3"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Release and Deployment RELM (Level 6)</w:t>
            </w:r>
          </w:p>
          <w:p w14:paraId="343378A5"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Systems integration SINT (Level 5)</w:t>
            </w:r>
          </w:p>
          <w:p w14:paraId="35A8263D" w14:textId="77777777" w:rsidR="005A76C6" w:rsidRDefault="005A76C6" w:rsidP="005A76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Testing TEST (Level 5)</w:t>
            </w:r>
          </w:p>
          <w:p w14:paraId="0ECFB2E7" w14:textId="77777777" w:rsidR="005A76C6" w:rsidRPr="00B82E6B" w:rsidRDefault="005A76C6" w:rsidP="005A76C6">
            <w:pPr>
              <w:pStyle w:val="ListParagraph"/>
              <w:numPr>
                <w:ilvl w:val="0"/>
                <w:numId w:val="18"/>
              </w:numPr>
              <w:ind w:left="743" w:hanging="3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Contract Management ITCM (Level 4)</w:t>
            </w:r>
          </w:p>
        </w:tc>
      </w:tr>
      <w:tr w:rsidR="005A76C6" w:rsidRPr="0057637F" w14:paraId="22145D6A" w14:textId="77777777" w:rsidTr="004C27F1">
        <w:trPr>
          <w:trHeight w:val="397"/>
        </w:trPr>
        <w:tc>
          <w:tcPr>
            <w:cnfStyle w:val="001000000000" w:firstRow="0" w:lastRow="0" w:firstColumn="1" w:lastColumn="0" w:oddVBand="0" w:evenVBand="0" w:oddHBand="0" w:evenHBand="0" w:firstRowFirstColumn="0" w:firstRowLastColumn="0" w:lastRowFirstColumn="0" w:lastRowLastColumn="0"/>
            <w:tcW w:w="3180" w:type="pct"/>
          </w:tcPr>
          <w:p w14:paraId="46732780" w14:textId="77777777" w:rsidR="005A76C6" w:rsidRPr="0057637F" w:rsidRDefault="005A76C6" w:rsidP="005A76C6">
            <w:pPr>
              <w:rPr>
                <w:rFonts w:ascii="Arial" w:hAnsi="Arial" w:cs="Arial"/>
                <w:sz w:val="24"/>
                <w:szCs w:val="24"/>
              </w:rPr>
            </w:pPr>
            <w:r w:rsidRPr="0057637F">
              <w:rPr>
                <w:rFonts w:ascii="Arial" w:hAnsi="Arial" w:cs="Arial"/>
                <w:sz w:val="24"/>
                <w:szCs w:val="24"/>
              </w:rPr>
              <w:lastRenderedPageBreak/>
              <w:t>Professional Qualifications/Training/Registrations required by law, and/or essential for the performance of the role</w:t>
            </w:r>
          </w:p>
          <w:p w14:paraId="4ABF43AC" w14:textId="77777777" w:rsidR="005A76C6" w:rsidRPr="004A0FC7" w:rsidRDefault="005A76C6" w:rsidP="005A76C6">
            <w:pPr>
              <w:numPr>
                <w:ilvl w:val="0"/>
                <w:numId w:val="2"/>
              </w:numPr>
              <w:jc w:val="both"/>
              <w:rPr>
                <w:rFonts w:ascii="Arial" w:hAnsi="Arial" w:cs="Arial"/>
                <w:sz w:val="24"/>
                <w:szCs w:val="24"/>
              </w:rPr>
            </w:pPr>
            <w:r w:rsidRPr="0057637F">
              <w:rPr>
                <w:rFonts w:ascii="Arial" w:hAnsi="Arial" w:cs="Arial"/>
                <w:b w:val="0"/>
                <w:sz w:val="20"/>
              </w:rPr>
              <w:t>Evidence of Continuing Professional Development in ICT or systems environment.</w:t>
            </w:r>
          </w:p>
          <w:p w14:paraId="26940616" w14:textId="77777777" w:rsidR="004A0FC7" w:rsidRPr="004A0FC7" w:rsidRDefault="004A0FC7" w:rsidP="005A76C6">
            <w:pPr>
              <w:numPr>
                <w:ilvl w:val="0"/>
                <w:numId w:val="2"/>
              </w:numPr>
              <w:jc w:val="both"/>
              <w:rPr>
                <w:rFonts w:ascii="Arial" w:hAnsi="Arial" w:cs="Arial"/>
                <w:b w:val="0"/>
                <w:sz w:val="24"/>
                <w:szCs w:val="24"/>
              </w:rPr>
            </w:pPr>
            <w:r w:rsidRPr="004A0FC7">
              <w:rPr>
                <w:rFonts w:ascii="Arial" w:hAnsi="Arial" w:cs="Arial"/>
                <w:b w:val="0"/>
                <w:sz w:val="20"/>
              </w:rPr>
              <w:t>Educated to A level standard, HND/C or equivalent qualification/ experience</w:t>
            </w:r>
          </w:p>
          <w:p w14:paraId="17BA435A" w14:textId="77777777" w:rsidR="007C5D8A" w:rsidRPr="0057637F" w:rsidRDefault="007C5D8A" w:rsidP="007C5D8A">
            <w:pPr>
              <w:jc w:val="both"/>
              <w:rPr>
                <w:rFonts w:ascii="Arial" w:hAnsi="Arial" w:cs="Arial"/>
                <w:sz w:val="24"/>
                <w:szCs w:val="24"/>
              </w:rPr>
            </w:pPr>
          </w:p>
        </w:tc>
        <w:tc>
          <w:tcPr>
            <w:tcW w:w="1820" w:type="pct"/>
            <w:shd w:val="clear" w:color="auto" w:fill="EAF1DD" w:themeFill="accent3" w:themeFillTint="33"/>
          </w:tcPr>
          <w:p w14:paraId="5FB68080" w14:textId="77777777" w:rsidR="005A76C6" w:rsidRPr="0057637F" w:rsidRDefault="005A76C6" w:rsidP="005A76C6">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76CA02A" w14:textId="77777777" w:rsidR="005A76C6" w:rsidRPr="0057637F" w:rsidRDefault="005A76C6" w:rsidP="005A76C6">
            <w:pPr>
              <w:numPr>
                <w:ilvl w:val="0"/>
                <w:numId w:val="10"/>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57637F">
              <w:rPr>
                <w:rFonts w:ascii="Arial" w:hAnsi="Arial" w:cs="Arial"/>
                <w:sz w:val="20"/>
              </w:rPr>
              <w:t>Prince 2 (or equivalent project management qualification)</w:t>
            </w:r>
          </w:p>
          <w:p w14:paraId="1D495A27" w14:textId="77777777" w:rsidR="005A76C6" w:rsidRPr="0057637F" w:rsidRDefault="005A76C6" w:rsidP="005A76C6">
            <w:pPr>
              <w:numPr>
                <w:ilvl w:val="0"/>
                <w:numId w:val="1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637F">
              <w:rPr>
                <w:rFonts w:ascii="Arial" w:hAnsi="Arial" w:cs="Arial"/>
                <w:sz w:val="20"/>
              </w:rPr>
              <w:t>ITIL Service Management qualification</w:t>
            </w:r>
          </w:p>
        </w:tc>
      </w:tr>
      <w:tr w:rsidR="005A76C6" w:rsidRPr="0057637F" w14:paraId="0D6B5B49" w14:textId="77777777" w:rsidTr="004C27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0" w:type="pct"/>
          </w:tcPr>
          <w:p w14:paraId="02507DC8" w14:textId="77777777" w:rsidR="005A76C6" w:rsidRPr="0057637F" w:rsidRDefault="005A76C6" w:rsidP="005A76C6">
            <w:pPr>
              <w:rPr>
                <w:rFonts w:ascii="Arial" w:hAnsi="Arial" w:cs="Arial"/>
                <w:sz w:val="24"/>
                <w:szCs w:val="24"/>
              </w:rPr>
            </w:pPr>
            <w:r w:rsidRPr="0057637F">
              <w:rPr>
                <w:rFonts w:ascii="Arial" w:hAnsi="Arial" w:cs="Arial"/>
                <w:sz w:val="24"/>
                <w:szCs w:val="24"/>
              </w:rPr>
              <w:t>Other Requirements</w:t>
            </w:r>
          </w:p>
          <w:p w14:paraId="64F62610" w14:textId="77777777" w:rsidR="005A76C6" w:rsidRPr="0057637F" w:rsidRDefault="005A76C6" w:rsidP="005A76C6">
            <w:pPr>
              <w:numPr>
                <w:ilvl w:val="0"/>
                <w:numId w:val="7"/>
              </w:numPr>
              <w:rPr>
                <w:rFonts w:ascii="Arial" w:hAnsi="Arial" w:cs="Arial"/>
                <w:b w:val="0"/>
                <w:sz w:val="20"/>
              </w:rPr>
            </w:pPr>
            <w:r w:rsidRPr="0057637F">
              <w:rPr>
                <w:rFonts w:ascii="Arial" w:hAnsi="Arial" w:cs="Arial"/>
                <w:b w:val="0"/>
                <w:sz w:val="20"/>
              </w:rPr>
              <w:t>Ability to travel across the County</w:t>
            </w:r>
          </w:p>
          <w:p w14:paraId="521F2DCC" w14:textId="77777777" w:rsidR="005A76C6" w:rsidRPr="0057637F" w:rsidRDefault="005A76C6" w:rsidP="005A76C6">
            <w:pPr>
              <w:pStyle w:val="ListParagraph"/>
              <w:numPr>
                <w:ilvl w:val="0"/>
                <w:numId w:val="7"/>
              </w:numPr>
              <w:rPr>
                <w:rFonts w:ascii="Arial" w:hAnsi="Arial" w:cs="Arial"/>
                <w:sz w:val="24"/>
                <w:szCs w:val="24"/>
              </w:rPr>
            </w:pPr>
            <w:r w:rsidRPr="0057637F">
              <w:rPr>
                <w:rFonts w:ascii="Arial" w:hAnsi="Arial" w:cs="Arial"/>
                <w:b w:val="0"/>
                <w:sz w:val="20"/>
              </w:rPr>
              <w:t>Ability to work flexibly, occasionally working outside of standing working hours.</w:t>
            </w:r>
          </w:p>
        </w:tc>
        <w:tc>
          <w:tcPr>
            <w:tcW w:w="1820" w:type="pct"/>
            <w:shd w:val="clear" w:color="auto" w:fill="EAF1DD" w:themeFill="accent3" w:themeFillTint="33"/>
          </w:tcPr>
          <w:p w14:paraId="112CD0DD" w14:textId="77777777" w:rsidR="005A76C6" w:rsidRPr="0057637F" w:rsidRDefault="005A76C6" w:rsidP="005A76C6">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557B62" w14:textId="77777777" w:rsidR="005A76C6" w:rsidRPr="0057637F" w:rsidRDefault="005A76C6" w:rsidP="005A76C6">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A76C6" w:rsidRPr="0057637F" w14:paraId="2C1E4C18" w14:textId="77777777" w:rsidTr="004C27F1">
        <w:trPr>
          <w:trHeight w:val="397"/>
        </w:trPr>
        <w:tc>
          <w:tcPr>
            <w:cnfStyle w:val="001000000000" w:firstRow="0" w:lastRow="0" w:firstColumn="1" w:lastColumn="0" w:oddVBand="0" w:evenVBand="0" w:oddHBand="0" w:evenHBand="0" w:firstRowFirstColumn="0" w:firstRowLastColumn="0" w:lastRowFirstColumn="0" w:lastRowLastColumn="0"/>
            <w:tcW w:w="3180" w:type="pct"/>
            <w:vAlign w:val="center"/>
          </w:tcPr>
          <w:p w14:paraId="6A99BC95" w14:textId="77777777" w:rsidR="005A76C6" w:rsidRPr="0057637F" w:rsidRDefault="005A76C6" w:rsidP="005A76C6">
            <w:pPr>
              <w:rPr>
                <w:rFonts w:ascii="Arial" w:hAnsi="Arial" w:cs="Arial"/>
                <w:sz w:val="24"/>
                <w:szCs w:val="24"/>
              </w:rPr>
            </w:pPr>
            <w:r w:rsidRPr="0057637F">
              <w:rPr>
                <w:rFonts w:ascii="Arial" w:hAnsi="Arial" w:cs="Arial"/>
                <w:sz w:val="24"/>
                <w:szCs w:val="24"/>
              </w:rPr>
              <w:t xml:space="preserve">Behaviours </w:t>
            </w:r>
          </w:p>
        </w:tc>
        <w:tc>
          <w:tcPr>
            <w:tcW w:w="1820" w:type="pct"/>
            <w:shd w:val="clear" w:color="auto" w:fill="EAF1DD" w:themeFill="accent3" w:themeFillTint="33"/>
            <w:vAlign w:val="center"/>
          </w:tcPr>
          <w:p w14:paraId="26E4A1C2" w14:textId="77777777" w:rsidR="005A76C6" w:rsidRPr="0057637F" w:rsidRDefault="001A6A40" w:rsidP="005A76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8" w:history="1">
              <w:r w:rsidR="005A76C6" w:rsidRPr="0057637F">
                <w:rPr>
                  <w:rStyle w:val="Hyperlink"/>
                  <w:rFonts w:ascii="Arial" w:hAnsi="Arial" w:cs="Arial"/>
                  <w:sz w:val="24"/>
                  <w:szCs w:val="24"/>
                </w:rPr>
                <w:t>Link</w:t>
              </w:r>
            </w:hyperlink>
          </w:p>
        </w:tc>
      </w:tr>
    </w:tbl>
    <w:p w14:paraId="215A0C89" w14:textId="77777777" w:rsidR="0007676D" w:rsidRPr="0057637F" w:rsidRDefault="00520A5A" w:rsidP="00F22897">
      <w:pPr>
        <w:rPr>
          <w:rFonts w:ascii="Arial" w:hAnsi="Arial" w:cs="Arial"/>
          <w:color w:val="FF0000"/>
          <w:sz w:val="18"/>
          <w:szCs w:val="18"/>
        </w:rPr>
      </w:pPr>
      <w:r w:rsidRPr="0057637F">
        <w:rPr>
          <w:rFonts w:ascii="Arial" w:hAnsi="Arial" w:cs="Arial"/>
          <w:sz w:val="20"/>
          <w:szCs w:val="20"/>
        </w:rPr>
        <w:br/>
        <w:t>NB – Assessment criteria for recruitment will be notified separately.</w:t>
      </w:r>
      <w:r w:rsidRPr="0057637F">
        <w:rPr>
          <w:rFonts w:ascii="Arial" w:hAnsi="Arial" w:cs="Arial"/>
          <w:sz w:val="20"/>
          <w:szCs w:val="20"/>
        </w:rPr>
        <w:br/>
      </w:r>
      <w:r w:rsidRPr="0057637F">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57637F" w:rsidSect="003918AA">
      <w:headerReference w:type="even" r:id="rId19"/>
      <w:headerReference w:type="default" r:id="rId20"/>
      <w:footerReference w:type="default" r:id="rId21"/>
      <w:headerReference w:type="first" r:id="rId2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AF84" w14:textId="77777777" w:rsidR="001E693A" w:rsidRDefault="001E693A" w:rsidP="003E2AA5">
      <w:pPr>
        <w:spacing w:after="0" w:line="240" w:lineRule="auto"/>
      </w:pPr>
      <w:r>
        <w:separator/>
      </w:r>
    </w:p>
  </w:endnote>
  <w:endnote w:type="continuationSeparator" w:id="0">
    <w:p w14:paraId="5220E9A0" w14:textId="77777777" w:rsidR="001E693A" w:rsidRDefault="001E693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ED7A" w14:textId="77777777" w:rsidR="00B00255" w:rsidRDefault="00B00255">
    <w:pPr>
      <w:pStyle w:val="Footer"/>
    </w:pPr>
    <w:r>
      <w:rPr>
        <w:noProof/>
        <w:lang w:eastAsia="en-GB"/>
      </w:rPr>
      <mc:AlternateContent>
        <mc:Choice Requires="wps">
          <w:drawing>
            <wp:anchor distT="0" distB="0" distL="114300" distR="114300" simplePos="0" relativeHeight="251661312" behindDoc="0" locked="0" layoutInCell="0" allowOverlap="1" wp14:anchorId="0482C53E" wp14:editId="27D58A81">
              <wp:simplePos x="0" y="0"/>
              <wp:positionH relativeFrom="page">
                <wp:posOffset>0</wp:posOffset>
              </wp:positionH>
              <wp:positionV relativeFrom="page">
                <wp:posOffset>10227945</wp:posOffset>
              </wp:positionV>
              <wp:extent cx="7560310" cy="273050"/>
              <wp:effectExtent l="0" t="0" r="0" b="12700"/>
              <wp:wrapNone/>
              <wp:docPr id="3" name="MSIPCM3d224e7eb8b6989890dfa02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6DD88" w14:textId="77777777" w:rsidR="00B00255" w:rsidRPr="00B00255" w:rsidRDefault="00B00255" w:rsidP="00B00255">
                          <w:pPr>
                            <w:spacing w:after="0"/>
                            <w:jc w:val="center"/>
                            <w:rPr>
                              <w:rFonts w:ascii="Calibri" w:hAnsi="Calibri" w:cs="Calibri"/>
                              <w:color w:val="FF0000"/>
                              <w:sz w:val="20"/>
                            </w:rPr>
                          </w:pPr>
                          <w:r w:rsidRPr="00B0025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82C53E" id="_x0000_t202" coordsize="21600,21600" o:spt="202" path="m,l,21600r21600,l21600,xe">
              <v:stroke joinstyle="miter"/>
              <v:path gradientshapeok="t" o:connecttype="rect"/>
            </v:shapetype>
            <v:shape id="MSIPCM3d224e7eb8b6989890dfa02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uM4aAWAwAANQYAAA4AAAAAAAAAAAAAAAAA&#10;LgIAAGRycy9lMm9Eb2MueG1sUEsBAi0AFAAGAAgAAAAhAJ/VQezfAAAACwEAAA8AAAAAAAAAAAAA&#10;AAAAcAUAAGRycy9kb3ducmV2LnhtbFBLBQYAAAAABAAEAPMAAAB8BgAAAAA=&#10;" o:allowincell="f" filled="f" stroked="f" strokeweight=".5pt">
              <v:textbox inset=",0,,0">
                <w:txbxContent>
                  <w:p w14:paraId="3F96DD88" w14:textId="77777777" w:rsidR="00B00255" w:rsidRPr="00B00255" w:rsidRDefault="00B00255" w:rsidP="00B00255">
                    <w:pPr>
                      <w:spacing w:after="0"/>
                      <w:jc w:val="center"/>
                      <w:rPr>
                        <w:rFonts w:ascii="Calibri" w:hAnsi="Calibri" w:cs="Calibri"/>
                        <w:color w:val="FF0000"/>
                        <w:sz w:val="20"/>
                      </w:rPr>
                    </w:pPr>
                    <w:r w:rsidRPr="00B00255">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9AE3" w14:textId="77777777" w:rsidR="001E693A" w:rsidRDefault="001E693A" w:rsidP="003E2AA5">
      <w:pPr>
        <w:spacing w:after="0" w:line="240" w:lineRule="auto"/>
      </w:pPr>
      <w:r>
        <w:separator/>
      </w:r>
    </w:p>
  </w:footnote>
  <w:footnote w:type="continuationSeparator" w:id="0">
    <w:p w14:paraId="2527EDA1" w14:textId="77777777" w:rsidR="001E693A" w:rsidRDefault="001E693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0973" w14:textId="77777777" w:rsidR="003E2AA5" w:rsidRDefault="001A6A40">
    <w:pPr>
      <w:pStyle w:val="Header"/>
    </w:pPr>
    <w:r>
      <w:rPr>
        <w:noProof/>
        <w:lang w:eastAsia="en-GB"/>
      </w:rPr>
      <w:pict w14:anchorId="19668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5EB5" w14:textId="77777777" w:rsidR="00F3142C" w:rsidRDefault="003918AA">
    <w:pPr>
      <w:pStyle w:val="Header"/>
    </w:pPr>
    <w:r>
      <w:rPr>
        <w:noProof/>
        <w:lang w:eastAsia="en-GB"/>
      </w:rPr>
      <w:drawing>
        <wp:anchor distT="0" distB="0" distL="114300" distR="114300" simplePos="0" relativeHeight="251660288" behindDoc="1" locked="0" layoutInCell="1" allowOverlap="1" wp14:anchorId="3DB1DED5" wp14:editId="6BBE745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FDFE" w14:textId="77777777" w:rsidR="003E2AA5" w:rsidRDefault="001A6A40">
    <w:pPr>
      <w:pStyle w:val="Header"/>
    </w:pPr>
    <w:r>
      <w:rPr>
        <w:noProof/>
        <w:lang w:eastAsia="en-GB"/>
      </w:rPr>
      <w:pict w14:anchorId="42CFF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663C89AC"/>
    <w:lvl w:ilvl="0" w:tplc="F11A049A">
      <w:start w:val="1"/>
      <w:numFmt w:val="bullet"/>
      <w:lvlText w:val=""/>
      <w:lvlJc w:val="left"/>
      <w:pPr>
        <w:tabs>
          <w:tab w:val="num" w:pos="520"/>
        </w:tabs>
        <w:ind w:left="520" w:hanging="340"/>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1617BD7"/>
    <w:multiLevelType w:val="hybridMultilevel"/>
    <w:tmpl w:val="CD3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879E6"/>
    <w:multiLevelType w:val="hybridMultilevel"/>
    <w:tmpl w:val="800028BA"/>
    <w:lvl w:ilvl="0" w:tplc="76CCE4EE">
      <w:start w:val="1"/>
      <w:numFmt w:val="bullet"/>
      <w:lvlText w:val=""/>
      <w:lvlJc w:val="left"/>
      <w:pPr>
        <w:tabs>
          <w:tab w:val="num" w:pos="521"/>
        </w:tabs>
        <w:ind w:left="521" w:hanging="341"/>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1B5848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6A3A48"/>
    <w:multiLevelType w:val="hybridMultilevel"/>
    <w:tmpl w:val="13EA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C3C9F"/>
    <w:multiLevelType w:val="hybridMultilevel"/>
    <w:tmpl w:val="CD282110"/>
    <w:lvl w:ilvl="0" w:tplc="17EAB3DE">
      <w:start w:val="1"/>
      <w:numFmt w:val="bullet"/>
      <w:lvlText w:val=""/>
      <w:lvlJc w:val="left"/>
      <w:pPr>
        <w:tabs>
          <w:tab w:val="num" w:pos="522"/>
        </w:tabs>
        <w:ind w:left="522" w:hanging="341"/>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F2185"/>
    <w:multiLevelType w:val="hybridMultilevel"/>
    <w:tmpl w:val="58CC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9"/>
  </w:num>
  <w:num w:numId="5">
    <w:abstractNumId w:val="12"/>
  </w:num>
  <w:num w:numId="6">
    <w:abstractNumId w:val="4"/>
  </w:num>
  <w:num w:numId="7">
    <w:abstractNumId w:val="10"/>
  </w:num>
  <w:num w:numId="8">
    <w:abstractNumId w:val="3"/>
  </w:num>
  <w:num w:numId="9">
    <w:abstractNumId w:val="2"/>
  </w:num>
  <w:num w:numId="10">
    <w:abstractNumId w:val="8"/>
  </w:num>
  <w:num w:numId="11">
    <w:abstractNumId w:val="14"/>
  </w:num>
  <w:num w:numId="12">
    <w:abstractNumId w:val="0"/>
  </w:num>
  <w:num w:numId="13">
    <w:abstractNumId w:val="5"/>
  </w:num>
  <w:num w:numId="14">
    <w:abstractNumId w:val="7"/>
  </w:num>
  <w:num w:numId="15">
    <w:abstractNumId w:val="17"/>
  </w:num>
  <w:num w:numId="16">
    <w:abstractNumId w:val="15"/>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6A28"/>
    <w:rsid w:val="000639D5"/>
    <w:rsid w:val="00065368"/>
    <w:rsid w:val="000674F6"/>
    <w:rsid w:val="00070536"/>
    <w:rsid w:val="0007384F"/>
    <w:rsid w:val="000741F6"/>
    <w:rsid w:val="000760C1"/>
    <w:rsid w:val="0007676D"/>
    <w:rsid w:val="00091FFE"/>
    <w:rsid w:val="00096B16"/>
    <w:rsid w:val="000A0CCD"/>
    <w:rsid w:val="000B33FB"/>
    <w:rsid w:val="00113F9C"/>
    <w:rsid w:val="00122074"/>
    <w:rsid w:val="00143FFA"/>
    <w:rsid w:val="00156444"/>
    <w:rsid w:val="00164AC2"/>
    <w:rsid w:val="001959AB"/>
    <w:rsid w:val="00196F91"/>
    <w:rsid w:val="001A6A40"/>
    <w:rsid w:val="001D0361"/>
    <w:rsid w:val="001D7A21"/>
    <w:rsid w:val="001E693A"/>
    <w:rsid w:val="001E7483"/>
    <w:rsid w:val="001F2B13"/>
    <w:rsid w:val="002020EF"/>
    <w:rsid w:val="0022714B"/>
    <w:rsid w:val="00236208"/>
    <w:rsid w:val="002612C0"/>
    <w:rsid w:val="00267C04"/>
    <w:rsid w:val="00273D42"/>
    <w:rsid w:val="002B2071"/>
    <w:rsid w:val="002D2484"/>
    <w:rsid w:val="00305BCC"/>
    <w:rsid w:val="0030666A"/>
    <w:rsid w:val="003316F7"/>
    <w:rsid w:val="00353F06"/>
    <w:rsid w:val="00390E1E"/>
    <w:rsid w:val="003918AA"/>
    <w:rsid w:val="003918B5"/>
    <w:rsid w:val="00395A01"/>
    <w:rsid w:val="003B629C"/>
    <w:rsid w:val="003C432A"/>
    <w:rsid w:val="003E2AA5"/>
    <w:rsid w:val="003E2FC6"/>
    <w:rsid w:val="003F5155"/>
    <w:rsid w:val="00402CC0"/>
    <w:rsid w:val="00407E86"/>
    <w:rsid w:val="00422EEC"/>
    <w:rsid w:val="0043337B"/>
    <w:rsid w:val="00465EC5"/>
    <w:rsid w:val="004672AF"/>
    <w:rsid w:val="00473327"/>
    <w:rsid w:val="004769C4"/>
    <w:rsid w:val="00486E61"/>
    <w:rsid w:val="00495E98"/>
    <w:rsid w:val="004A0FC7"/>
    <w:rsid w:val="004B069E"/>
    <w:rsid w:val="004B251C"/>
    <w:rsid w:val="004B4D93"/>
    <w:rsid w:val="004C13FC"/>
    <w:rsid w:val="004C27F1"/>
    <w:rsid w:val="004C77B9"/>
    <w:rsid w:val="004D43DF"/>
    <w:rsid w:val="00503373"/>
    <w:rsid w:val="00520A5A"/>
    <w:rsid w:val="005238DF"/>
    <w:rsid w:val="0052660C"/>
    <w:rsid w:val="00553244"/>
    <w:rsid w:val="005536E2"/>
    <w:rsid w:val="00574419"/>
    <w:rsid w:val="0057637F"/>
    <w:rsid w:val="00582C05"/>
    <w:rsid w:val="005A76C6"/>
    <w:rsid w:val="005B4D9D"/>
    <w:rsid w:val="005C3DA1"/>
    <w:rsid w:val="005E011F"/>
    <w:rsid w:val="005F3610"/>
    <w:rsid w:val="00627279"/>
    <w:rsid w:val="00635057"/>
    <w:rsid w:val="00635792"/>
    <w:rsid w:val="00636B41"/>
    <w:rsid w:val="00677E7F"/>
    <w:rsid w:val="006A6C89"/>
    <w:rsid w:val="006A6E90"/>
    <w:rsid w:val="006D6649"/>
    <w:rsid w:val="00712872"/>
    <w:rsid w:val="007273C3"/>
    <w:rsid w:val="00783AB6"/>
    <w:rsid w:val="007A5AD1"/>
    <w:rsid w:val="007C5D8A"/>
    <w:rsid w:val="007C68F4"/>
    <w:rsid w:val="007D4FD2"/>
    <w:rsid w:val="007E123A"/>
    <w:rsid w:val="007E19D4"/>
    <w:rsid w:val="008216E2"/>
    <w:rsid w:val="00831ED8"/>
    <w:rsid w:val="00843BA6"/>
    <w:rsid w:val="00856D08"/>
    <w:rsid w:val="008577A0"/>
    <w:rsid w:val="0086297B"/>
    <w:rsid w:val="00875AF0"/>
    <w:rsid w:val="00882B4E"/>
    <w:rsid w:val="00884207"/>
    <w:rsid w:val="00884DD3"/>
    <w:rsid w:val="00887627"/>
    <w:rsid w:val="008B5173"/>
    <w:rsid w:val="00906F6F"/>
    <w:rsid w:val="0092284B"/>
    <w:rsid w:val="00933779"/>
    <w:rsid w:val="00936964"/>
    <w:rsid w:val="009558F5"/>
    <w:rsid w:val="00972FE3"/>
    <w:rsid w:val="00977626"/>
    <w:rsid w:val="009807AD"/>
    <w:rsid w:val="009931DC"/>
    <w:rsid w:val="00993EB8"/>
    <w:rsid w:val="009A04F8"/>
    <w:rsid w:val="009C29A3"/>
    <w:rsid w:val="009D3510"/>
    <w:rsid w:val="009E6E93"/>
    <w:rsid w:val="00A05184"/>
    <w:rsid w:val="00A150F0"/>
    <w:rsid w:val="00A175BB"/>
    <w:rsid w:val="00A24F0E"/>
    <w:rsid w:val="00A63FC5"/>
    <w:rsid w:val="00A90397"/>
    <w:rsid w:val="00AA202B"/>
    <w:rsid w:val="00AB2E31"/>
    <w:rsid w:val="00AC1022"/>
    <w:rsid w:val="00B00255"/>
    <w:rsid w:val="00B13CC0"/>
    <w:rsid w:val="00B21C0C"/>
    <w:rsid w:val="00B34C43"/>
    <w:rsid w:val="00B40EA4"/>
    <w:rsid w:val="00B52F80"/>
    <w:rsid w:val="00B6111B"/>
    <w:rsid w:val="00B6345A"/>
    <w:rsid w:val="00B71575"/>
    <w:rsid w:val="00BA7381"/>
    <w:rsid w:val="00BB0D13"/>
    <w:rsid w:val="00BD6FF4"/>
    <w:rsid w:val="00BE037C"/>
    <w:rsid w:val="00C0743D"/>
    <w:rsid w:val="00C1117D"/>
    <w:rsid w:val="00C205C2"/>
    <w:rsid w:val="00C25122"/>
    <w:rsid w:val="00C36154"/>
    <w:rsid w:val="00C376FB"/>
    <w:rsid w:val="00C6120B"/>
    <w:rsid w:val="00C644FD"/>
    <w:rsid w:val="00CD062B"/>
    <w:rsid w:val="00CD4BE9"/>
    <w:rsid w:val="00CD731A"/>
    <w:rsid w:val="00CE3CFD"/>
    <w:rsid w:val="00CF60D0"/>
    <w:rsid w:val="00D03B7A"/>
    <w:rsid w:val="00D23804"/>
    <w:rsid w:val="00D32E8F"/>
    <w:rsid w:val="00D60383"/>
    <w:rsid w:val="00D929A3"/>
    <w:rsid w:val="00D92FDE"/>
    <w:rsid w:val="00DA25B4"/>
    <w:rsid w:val="00DB4CA1"/>
    <w:rsid w:val="00DC25F8"/>
    <w:rsid w:val="00DD3F90"/>
    <w:rsid w:val="00DF63DD"/>
    <w:rsid w:val="00DF7C86"/>
    <w:rsid w:val="00E01AFA"/>
    <w:rsid w:val="00E240F2"/>
    <w:rsid w:val="00E24555"/>
    <w:rsid w:val="00E308A2"/>
    <w:rsid w:val="00E368FD"/>
    <w:rsid w:val="00E612FA"/>
    <w:rsid w:val="00E62A22"/>
    <w:rsid w:val="00E91450"/>
    <w:rsid w:val="00E91A91"/>
    <w:rsid w:val="00EA1954"/>
    <w:rsid w:val="00F10CAD"/>
    <w:rsid w:val="00F22897"/>
    <w:rsid w:val="00F25B48"/>
    <w:rsid w:val="00F3142C"/>
    <w:rsid w:val="00F34401"/>
    <w:rsid w:val="00F42018"/>
    <w:rsid w:val="00F60120"/>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D1DA99E"/>
  <w15:docId w15:val="{A9C0E1A1-0D11-4158-ACCF-411D18D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4C13FC"/>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styleId="CommentReference">
    <w:name w:val="annotation reference"/>
    <w:basedOn w:val="DefaultParagraphFont"/>
    <w:uiPriority w:val="99"/>
    <w:semiHidden/>
    <w:unhideWhenUsed/>
    <w:rsid w:val="007C5D8A"/>
    <w:rPr>
      <w:sz w:val="16"/>
      <w:szCs w:val="16"/>
    </w:rPr>
  </w:style>
  <w:style w:type="paragraph" w:styleId="CommentText">
    <w:name w:val="annotation text"/>
    <w:basedOn w:val="Normal"/>
    <w:link w:val="CommentTextChar"/>
    <w:uiPriority w:val="99"/>
    <w:semiHidden/>
    <w:unhideWhenUsed/>
    <w:rsid w:val="007C5D8A"/>
    <w:pPr>
      <w:spacing w:line="240" w:lineRule="auto"/>
    </w:pPr>
    <w:rPr>
      <w:sz w:val="20"/>
      <w:szCs w:val="20"/>
    </w:rPr>
  </w:style>
  <w:style w:type="character" w:customStyle="1" w:styleId="CommentTextChar">
    <w:name w:val="Comment Text Char"/>
    <w:basedOn w:val="DefaultParagraphFont"/>
    <w:link w:val="CommentText"/>
    <w:uiPriority w:val="99"/>
    <w:semiHidden/>
    <w:rsid w:val="007C5D8A"/>
    <w:rPr>
      <w:sz w:val="20"/>
      <w:szCs w:val="20"/>
    </w:rPr>
  </w:style>
  <w:style w:type="paragraph" w:styleId="CommentSubject">
    <w:name w:val="annotation subject"/>
    <w:basedOn w:val="CommentText"/>
    <w:next w:val="CommentText"/>
    <w:link w:val="CommentSubjectChar"/>
    <w:uiPriority w:val="99"/>
    <w:semiHidden/>
    <w:unhideWhenUsed/>
    <w:rsid w:val="007C5D8A"/>
    <w:rPr>
      <w:b/>
      <w:bCs/>
    </w:rPr>
  </w:style>
  <w:style w:type="character" w:customStyle="1" w:styleId="CommentSubjectChar">
    <w:name w:val="Comment Subject Char"/>
    <w:basedOn w:val="CommentTextChar"/>
    <w:link w:val="CommentSubject"/>
    <w:uiPriority w:val="99"/>
    <w:semiHidden/>
    <w:rsid w:val="007C5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northyorks.gov.uk/article/23524/What-you-should-know-before-applying-for-a-jo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sfia-online.org/en/framework/sfia-7/skills-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pPr algn="ctr"/>
          <a:r>
            <a:rPr lang="en-GB"/>
            <a:t>Service Owner/Technology Lead</a:t>
          </a:r>
        </a:p>
        <a:p>
          <a:pPr algn="ctr"/>
          <a:r>
            <a:rPr lang="en-GB"/>
            <a:t>Corporate Systems/Digital Work Place/CIA</a:t>
          </a:r>
        </a:p>
        <a:p>
          <a:pPr algn="ctr"/>
          <a:r>
            <a:rPr lang="en-GB"/>
            <a:t>Grade M</a:t>
          </a:r>
        </a:p>
      </dgm:t>
    </dgm:pt>
    <dgm:pt modelId="{36BA1A45-7DFA-4E72-9691-A21D7056F467}" type="parTrans" cxnId="{A7F1EC80-0ACE-4A1C-A31F-69A1EB19E404}">
      <dgm:prSet/>
      <dgm:spPr/>
      <dgm:t>
        <a:bodyPr/>
        <a:lstStyle/>
        <a:p>
          <a:pPr algn="ctr"/>
          <a:endParaRPr lang="en-GB"/>
        </a:p>
      </dgm:t>
    </dgm:pt>
    <dgm:pt modelId="{00945ED7-DB2A-407D-BD92-7AAEF9882069}" type="sibTrans" cxnId="{A7F1EC80-0ACE-4A1C-A31F-69A1EB19E404}">
      <dgm:prSet/>
      <dgm:spPr/>
      <dgm:t>
        <a:bodyPr/>
        <a:lstStyle/>
        <a:p>
          <a:pPr algn="ctr"/>
          <a:endParaRPr lang="en-GB"/>
        </a:p>
      </dgm:t>
    </dgm:pt>
    <dgm:pt modelId="{5B22F640-D13C-45D2-A9D6-9FFDDC44CB5C}">
      <dgm:prSet phldrT="[Text]"/>
      <dgm:spPr/>
      <dgm:t>
        <a:bodyPr/>
        <a:lstStyle/>
        <a:p>
          <a:pPr algn="ctr"/>
          <a:r>
            <a:rPr lang="en-GB"/>
            <a:t>T&amp;C Product Owner             Grade K</a:t>
          </a:r>
        </a:p>
      </dgm:t>
    </dgm:pt>
    <dgm:pt modelId="{57181B18-E00E-4154-8C7E-0E73CB80EDD7}" type="parTrans" cxnId="{C7E2186F-7C51-41A0-B8F8-00426DC4E002}">
      <dgm:prSet/>
      <dgm:spPr/>
      <dgm:t>
        <a:bodyPr/>
        <a:lstStyle/>
        <a:p>
          <a:pPr algn="ctr"/>
          <a:endParaRPr lang="en-GB"/>
        </a:p>
      </dgm:t>
    </dgm:pt>
    <dgm:pt modelId="{0A65EF95-6CDA-451C-9420-D032FE1D4481}" type="sibTrans" cxnId="{C7E2186F-7C51-41A0-B8F8-00426DC4E002}">
      <dgm:prSet/>
      <dgm:spPr/>
      <dgm:t>
        <a:bodyPr/>
        <a:lstStyle/>
        <a:p>
          <a:pPr algn="ctr"/>
          <a:endParaRPr lang="en-GB"/>
        </a:p>
      </dgm:t>
    </dgm:pt>
    <dgm:pt modelId="{8B9154D1-4365-4E2C-A436-33D810580A24}">
      <dgm:prSet phldrT="[Text]"/>
      <dgm:spPr/>
      <dgm:t>
        <a:bodyPr/>
        <a:lstStyle/>
        <a:p>
          <a:pPr algn="ctr"/>
          <a:r>
            <a:rPr lang="en-GB"/>
            <a:t>T&amp;C Product Owner              Grade K</a:t>
          </a:r>
        </a:p>
      </dgm:t>
    </dgm:pt>
    <dgm:pt modelId="{8EFDCA42-F07E-4292-BBF3-973626846B37}" type="parTrans" cxnId="{2F236203-0651-46F7-A30C-6F46C2A52E45}">
      <dgm:prSet/>
      <dgm:spPr/>
      <dgm:t>
        <a:bodyPr/>
        <a:lstStyle/>
        <a:p>
          <a:pPr algn="ctr"/>
          <a:endParaRPr lang="en-GB"/>
        </a:p>
      </dgm:t>
    </dgm:pt>
    <dgm:pt modelId="{8B46A5CD-1336-4ABF-B183-EE762C4B8BAE}" type="sibTrans" cxnId="{2F236203-0651-46F7-A30C-6F46C2A52E45}">
      <dgm:prSet/>
      <dgm:spPr/>
      <dgm:t>
        <a:bodyPr/>
        <a:lstStyle/>
        <a:p>
          <a:pPr algn="ctr"/>
          <a:endParaRPr lang="en-GB"/>
        </a:p>
      </dgm:t>
    </dgm:pt>
    <dgm:pt modelId="{DF8FE012-CEEA-41CA-8E6F-078CBD7B7C32}">
      <dgm:prSet phldrT="[Text]"/>
      <dgm:spPr/>
      <dgm:t>
        <a:bodyPr/>
        <a:lstStyle/>
        <a:p>
          <a:pPr algn="ctr"/>
          <a:r>
            <a:rPr lang="en-GB"/>
            <a:t>Systems &amp; Product Officers/Analysts Grades C-I</a:t>
          </a:r>
        </a:p>
      </dgm:t>
    </dgm:pt>
    <dgm:pt modelId="{3DFED64E-FAF8-4ECF-9F8B-FB6284EF2882}" type="parTrans" cxnId="{89A45568-F16E-4B93-9855-F15D8C1EAA08}">
      <dgm:prSet/>
      <dgm:spPr/>
      <dgm:t>
        <a:bodyPr/>
        <a:lstStyle/>
        <a:p>
          <a:endParaRPr lang="en-US"/>
        </a:p>
      </dgm:t>
    </dgm:pt>
    <dgm:pt modelId="{F2F55D36-0727-4D71-873E-B59A3EDAA219}" type="sibTrans" cxnId="{89A45568-F16E-4B93-9855-F15D8C1EAA08}">
      <dgm:prSet/>
      <dgm:spPr/>
      <dgm:t>
        <a:bodyPr/>
        <a:lstStyle/>
        <a:p>
          <a:endParaRPr lang="en-US"/>
        </a:p>
      </dgm:t>
    </dgm:pt>
    <dgm:pt modelId="{86D7BBE5-1B45-43D4-B23F-31ACFA45E8D2}">
      <dgm:prSet phldrT="[Text]"/>
      <dgm:spPr/>
      <dgm:t>
        <a:bodyPr/>
        <a:lstStyle/>
        <a:p>
          <a:pPr algn="ctr"/>
          <a:r>
            <a:rPr lang="en-GB"/>
            <a:t>Systems &amp; Product Officers/Analysts             Grades C-I</a:t>
          </a:r>
        </a:p>
      </dgm:t>
    </dgm:pt>
    <dgm:pt modelId="{2EB2A6FA-E540-43C5-AF8A-39EF8A1087B1}" type="parTrans" cxnId="{73FCC7FE-E952-407B-9A53-34FCE86CBE10}">
      <dgm:prSet/>
      <dgm:spPr/>
      <dgm:t>
        <a:bodyPr/>
        <a:lstStyle/>
        <a:p>
          <a:endParaRPr lang="en-US"/>
        </a:p>
      </dgm:t>
    </dgm:pt>
    <dgm:pt modelId="{65DE9AB6-9221-4ACD-96C8-11218AF862FD}" type="sibTrans" cxnId="{73FCC7FE-E952-407B-9A53-34FCE86CBE10}">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t>
        <a:bodyPr/>
        <a:lstStyle/>
        <a:p>
          <a:endParaRPr lang="en-US"/>
        </a:p>
      </dgm:t>
    </dgm:pt>
    <dgm:pt modelId="{D421DCF2-18FB-47DD-854A-099B59EB4223}" type="pres">
      <dgm:prSet presAssocID="{3883F3F4-D0D0-464C-89EB-24B636D0A913}" presName="composite" presStyleCnt="0"/>
      <dgm:spPr/>
      <dgm:t>
        <a:bodyPr/>
        <a:lstStyle/>
        <a:p>
          <a:endParaRPr lang="en-US"/>
        </a:p>
      </dgm:t>
    </dgm:pt>
    <dgm:pt modelId="{1D839BFD-4A88-4953-BC51-F9CAD54B220B}" type="pres">
      <dgm:prSet presAssocID="{3883F3F4-D0D0-464C-89EB-24B636D0A913}" presName="background" presStyleLbl="node0" presStyleIdx="0" presStyleCnt="1"/>
      <dgm:spPr/>
      <dgm:t>
        <a:bodyPr/>
        <a:lstStyle/>
        <a:p>
          <a:endParaRPr lang="en-US"/>
        </a:p>
      </dgm:t>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t>
        <a:bodyPr/>
        <a:lstStyle/>
        <a:p>
          <a:endParaRPr lang="en-US"/>
        </a:p>
      </dgm:t>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t>
        <a:bodyPr/>
        <a:lstStyle/>
        <a:p>
          <a:endParaRPr lang="en-US"/>
        </a:p>
      </dgm:t>
    </dgm:pt>
    <dgm:pt modelId="{1ADD39D5-8AFD-446E-A3AB-71824AC98C2B}" type="pres">
      <dgm:prSet presAssocID="{5B22F640-D13C-45D2-A9D6-9FFDDC44CB5C}" presName="composite2" presStyleCnt="0"/>
      <dgm:spPr/>
      <dgm:t>
        <a:bodyPr/>
        <a:lstStyle/>
        <a:p>
          <a:endParaRPr lang="en-US"/>
        </a:p>
      </dgm:t>
    </dgm:pt>
    <dgm:pt modelId="{DCC3F61C-546A-4EFC-B1F0-47B07C3535B9}" type="pres">
      <dgm:prSet presAssocID="{5B22F640-D13C-45D2-A9D6-9FFDDC44CB5C}" presName="background2" presStyleLbl="node2" presStyleIdx="0" presStyleCnt="2"/>
      <dgm:spPr/>
      <dgm:t>
        <a:bodyPr/>
        <a:lstStyle/>
        <a:p>
          <a:endParaRPr lang="en-US"/>
        </a:p>
      </dgm:t>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t>
        <a:bodyPr/>
        <a:lstStyle/>
        <a:p>
          <a:endParaRPr lang="en-US"/>
        </a:p>
      </dgm:t>
    </dgm:pt>
    <dgm:pt modelId="{85CBB8AD-C02E-4077-8D84-519754059D87}" type="pres">
      <dgm:prSet presAssocID="{3DFED64E-FAF8-4ECF-9F8B-FB6284EF2882}" presName="Name17" presStyleLbl="parChTrans1D3" presStyleIdx="0" presStyleCnt="2"/>
      <dgm:spPr/>
      <dgm:t>
        <a:bodyPr/>
        <a:lstStyle/>
        <a:p>
          <a:endParaRPr lang="en-US"/>
        </a:p>
      </dgm:t>
    </dgm:pt>
    <dgm:pt modelId="{8B9A6CCB-1EFC-4B21-A39B-3158D27396A2}" type="pres">
      <dgm:prSet presAssocID="{DF8FE012-CEEA-41CA-8E6F-078CBD7B7C32}" presName="hierRoot3" presStyleCnt="0"/>
      <dgm:spPr/>
    </dgm:pt>
    <dgm:pt modelId="{921B1B66-E1B1-4411-AD9C-F8D9CA9E0E23}" type="pres">
      <dgm:prSet presAssocID="{DF8FE012-CEEA-41CA-8E6F-078CBD7B7C32}" presName="composite3" presStyleCnt="0"/>
      <dgm:spPr/>
    </dgm:pt>
    <dgm:pt modelId="{57E61BFA-CEA3-46BA-8072-530B36D0F406}" type="pres">
      <dgm:prSet presAssocID="{DF8FE012-CEEA-41CA-8E6F-078CBD7B7C32}" presName="background3" presStyleLbl="node3" presStyleIdx="0" presStyleCnt="2"/>
      <dgm:spPr/>
    </dgm:pt>
    <dgm:pt modelId="{C3ED2E4F-7135-430F-BB92-A866232045C0}" type="pres">
      <dgm:prSet presAssocID="{DF8FE012-CEEA-41CA-8E6F-078CBD7B7C32}" presName="text3" presStyleLbl="fgAcc3" presStyleIdx="0" presStyleCnt="2">
        <dgm:presLayoutVars>
          <dgm:chPref val="3"/>
        </dgm:presLayoutVars>
      </dgm:prSet>
      <dgm:spPr/>
      <dgm:t>
        <a:bodyPr/>
        <a:lstStyle/>
        <a:p>
          <a:endParaRPr lang="en-US"/>
        </a:p>
      </dgm:t>
    </dgm:pt>
    <dgm:pt modelId="{DACF890D-06D5-4F63-82F1-ACA09625B825}" type="pres">
      <dgm:prSet presAssocID="{DF8FE012-CEEA-41CA-8E6F-078CBD7B7C32}" presName="hierChild4" presStyleCnt="0"/>
      <dgm:spPr/>
    </dgm:pt>
    <dgm:pt modelId="{EEAA5F10-15A0-47B4-87D6-4E20B460BCCB}" type="pres">
      <dgm:prSet presAssocID="{8EFDCA42-F07E-4292-BBF3-973626846B37}" presName="Name10" presStyleLbl="parChTrans1D2" presStyleIdx="1" presStyleCnt="2"/>
      <dgm:spPr/>
      <dgm:t>
        <a:bodyPr/>
        <a:lstStyle/>
        <a:p>
          <a:endParaRPr lang="en-US"/>
        </a:p>
      </dgm:t>
    </dgm:pt>
    <dgm:pt modelId="{A9532549-944D-46D5-81C4-861AC543D76B}" type="pres">
      <dgm:prSet presAssocID="{8B9154D1-4365-4E2C-A436-33D810580A24}" presName="hierRoot2" presStyleCnt="0"/>
      <dgm:spPr/>
    </dgm:pt>
    <dgm:pt modelId="{0A398672-EBE2-49DE-9669-6FBC1D31D783}" type="pres">
      <dgm:prSet presAssocID="{8B9154D1-4365-4E2C-A436-33D810580A24}" presName="composite2" presStyleCnt="0"/>
      <dgm:spPr/>
    </dgm:pt>
    <dgm:pt modelId="{375F66F0-588E-4D23-ACF5-9AD9951475B1}" type="pres">
      <dgm:prSet presAssocID="{8B9154D1-4365-4E2C-A436-33D810580A24}" presName="background2" presStyleLbl="node2" presStyleIdx="1" presStyleCnt="2"/>
      <dgm:spPr/>
    </dgm:pt>
    <dgm:pt modelId="{41D2C93F-A386-4C83-962C-02275A70033D}" type="pres">
      <dgm:prSet presAssocID="{8B9154D1-4365-4E2C-A436-33D810580A24}" presName="text2" presStyleLbl="fgAcc2" presStyleIdx="1" presStyleCnt="2">
        <dgm:presLayoutVars>
          <dgm:chPref val="3"/>
        </dgm:presLayoutVars>
      </dgm:prSet>
      <dgm:spPr/>
      <dgm:t>
        <a:bodyPr/>
        <a:lstStyle/>
        <a:p>
          <a:endParaRPr lang="en-US"/>
        </a:p>
      </dgm:t>
    </dgm:pt>
    <dgm:pt modelId="{5FBACB96-87E2-477F-9C57-DFB323EA58BE}" type="pres">
      <dgm:prSet presAssocID="{8B9154D1-4365-4E2C-A436-33D810580A24}" presName="hierChild3" presStyleCnt="0"/>
      <dgm:spPr/>
    </dgm:pt>
    <dgm:pt modelId="{C7F53D9C-D47A-4704-B129-53B68CED13AE}" type="pres">
      <dgm:prSet presAssocID="{2EB2A6FA-E540-43C5-AF8A-39EF8A1087B1}" presName="Name17" presStyleLbl="parChTrans1D3" presStyleIdx="1" presStyleCnt="2"/>
      <dgm:spPr/>
      <dgm:t>
        <a:bodyPr/>
        <a:lstStyle/>
        <a:p>
          <a:endParaRPr lang="en-US"/>
        </a:p>
      </dgm:t>
    </dgm:pt>
    <dgm:pt modelId="{D365777B-148A-4F85-AB6A-82AFA02F31D7}" type="pres">
      <dgm:prSet presAssocID="{86D7BBE5-1B45-43D4-B23F-31ACFA45E8D2}" presName="hierRoot3" presStyleCnt="0"/>
      <dgm:spPr/>
    </dgm:pt>
    <dgm:pt modelId="{79555A38-56B7-463B-98C6-3ABCF11E110B}" type="pres">
      <dgm:prSet presAssocID="{86D7BBE5-1B45-43D4-B23F-31ACFA45E8D2}" presName="composite3" presStyleCnt="0"/>
      <dgm:spPr/>
    </dgm:pt>
    <dgm:pt modelId="{EBD7A7AB-CBB4-47C6-9E63-8308EA819714}" type="pres">
      <dgm:prSet presAssocID="{86D7BBE5-1B45-43D4-B23F-31ACFA45E8D2}" presName="background3" presStyleLbl="node3" presStyleIdx="1" presStyleCnt="2"/>
      <dgm:spPr/>
    </dgm:pt>
    <dgm:pt modelId="{8F820B1C-7D6D-4462-81C5-00026416478C}" type="pres">
      <dgm:prSet presAssocID="{86D7BBE5-1B45-43D4-B23F-31ACFA45E8D2}" presName="text3" presStyleLbl="fgAcc3" presStyleIdx="1" presStyleCnt="2">
        <dgm:presLayoutVars>
          <dgm:chPref val="3"/>
        </dgm:presLayoutVars>
      </dgm:prSet>
      <dgm:spPr/>
      <dgm:t>
        <a:bodyPr/>
        <a:lstStyle/>
        <a:p>
          <a:endParaRPr lang="en-US"/>
        </a:p>
      </dgm:t>
    </dgm:pt>
    <dgm:pt modelId="{494213FD-D7C6-45D4-B0FE-FBA37005CAEF}" type="pres">
      <dgm:prSet presAssocID="{86D7BBE5-1B45-43D4-B23F-31ACFA45E8D2}" presName="hierChild4" presStyleCnt="0"/>
      <dgm:spPr/>
    </dgm:pt>
  </dgm:ptLst>
  <dgm:cxnLst>
    <dgm:cxn modelId="{FDB0F2A2-72C0-49DD-8D19-569CDC302E68}" type="presOf" srcId="{86D7BBE5-1B45-43D4-B23F-31ACFA45E8D2}" destId="{8F820B1C-7D6D-4462-81C5-00026416478C}" srcOrd="0" destOrd="0" presId="urn:microsoft.com/office/officeart/2005/8/layout/hierarchy1"/>
    <dgm:cxn modelId="{2E4BFB29-10C4-415A-98FA-D81AFB736F50}" type="presOf" srcId="{DF8FE012-CEEA-41CA-8E6F-078CBD7B7C32}" destId="{C3ED2E4F-7135-430F-BB92-A866232045C0}"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BEEF574-A5F3-40AE-94E4-D7DDE0D27BB4}" type="presOf" srcId="{2EB2A6FA-E540-43C5-AF8A-39EF8A1087B1}" destId="{C7F53D9C-D47A-4704-B129-53B68CED13AE}" srcOrd="0" destOrd="0" presId="urn:microsoft.com/office/officeart/2005/8/layout/hierarchy1"/>
    <dgm:cxn modelId="{AE9FF3C8-7504-4545-BA54-B6662FC11040}" type="presOf" srcId="{3DFED64E-FAF8-4ECF-9F8B-FB6284EF2882}" destId="{85CBB8AD-C02E-4077-8D84-519754059D87}"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884739A3-A4A9-439A-AD7A-D5A59D156CA1}" type="presOf" srcId="{8B9154D1-4365-4E2C-A436-33D810580A24}" destId="{41D2C93F-A386-4C83-962C-02275A70033D}" srcOrd="0" destOrd="0" presId="urn:microsoft.com/office/officeart/2005/8/layout/hierarchy1"/>
    <dgm:cxn modelId="{73FCC7FE-E952-407B-9A53-34FCE86CBE10}" srcId="{8B9154D1-4365-4E2C-A436-33D810580A24}" destId="{86D7BBE5-1B45-43D4-B23F-31ACFA45E8D2}" srcOrd="0" destOrd="0" parTransId="{2EB2A6FA-E540-43C5-AF8A-39EF8A1087B1}" sibTransId="{65DE9AB6-9221-4ACD-96C8-11218AF862FD}"/>
    <dgm:cxn modelId="{2F236203-0651-46F7-A30C-6F46C2A52E45}" srcId="{3883F3F4-D0D0-464C-89EB-24B636D0A913}" destId="{8B9154D1-4365-4E2C-A436-33D810580A24}" srcOrd="1" destOrd="0" parTransId="{8EFDCA42-F07E-4292-BBF3-973626846B37}" sibTransId="{8B46A5CD-1336-4ABF-B183-EE762C4B8BAE}"/>
    <dgm:cxn modelId="{324D0517-D503-4CAE-BE6D-7344D0FCB82B}" type="presOf" srcId="{8EFDCA42-F07E-4292-BBF3-973626846B37}" destId="{EEAA5F10-15A0-47B4-87D6-4E20B460BCCB}"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856CBCD2-25AB-40AF-87D7-3C017CB3506B}" type="presOf" srcId="{3883F3F4-D0D0-464C-89EB-24B636D0A913}" destId="{33DD1F20-E91D-4922-9F45-C2DAFBCF4075}" srcOrd="0" destOrd="0" presId="urn:microsoft.com/office/officeart/2005/8/layout/hierarchy1"/>
    <dgm:cxn modelId="{89A45568-F16E-4B93-9855-F15D8C1EAA08}" srcId="{5B22F640-D13C-45D2-A9D6-9FFDDC44CB5C}" destId="{DF8FE012-CEEA-41CA-8E6F-078CBD7B7C32}" srcOrd="0" destOrd="0" parTransId="{3DFED64E-FAF8-4ECF-9F8B-FB6284EF2882}" sibTransId="{F2F55D36-0727-4D71-873E-B59A3EDAA219}"/>
    <dgm:cxn modelId="{ED82056B-060D-43E2-A9F6-806C4E81BAE7}" type="presOf" srcId="{5B22F640-D13C-45D2-A9D6-9FFDDC44CB5C}" destId="{98FCABCC-09FE-4B9C-BC4D-DF0944BBCB50}"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53C2C5-C660-4992-B108-BB75F43594A3}" type="presParOf" srcId="{9C3C28E8-5FCB-4AE9-B91D-0F578D838832}" destId="{85CBB8AD-C02E-4077-8D84-519754059D87}" srcOrd="0" destOrd="0" presId="urn:microsoft.com/office/officeart/2005/8/layout/hierarchy1"/>
    <dgm:cxn modelId="{3A489FF7-B54B-4BF5-98F0-676DDCD59852}" type="presParOf" srcId="{9C3C28E8-5FCB-4AE9-B91D-0F578D838832}" destId="{8B9A6CCB-1EFC-4B21-A39B-3158D27396A2}" srcOrd="1" destOrd="0" presId="urn:microsoft.com/office/officeart/2005/8/layout/hierarchy1"/>
    <dgm:cxn modelId="{E5D9DEFF-34D0-4347-9CAA-E12704BBABA1}" type="presParOf" srcId="{8B9A6CCB-1EFC-4B21-A39B-3158D27396A2}" destId="{921B1B66-E1B1-4411-AD9C-F8D9CA9E0E23}" srcOrd="0" destOrd="0" presId="urn:microsoft.com/office/officeart/2005/8/layout/hierarchy1"/>
    <dgm:cxn modelId="{EEFB5421-90CB-495D-A3BD-BFC89D7DA530}" type="presParOf" srcId="{921B1B66-E1B1-4411-AD9C-F8D9CA9E0E23}" destId="{57E61BFA-CEA3-46BA-8072-530B36D0F406}" srcOrd="0" destOrd="0" presId="urn:microsoft.com/office/officeart/2005/8/layout/hierarchy1"/>
    <dgm:cxn modelId="{82FC18AF-B4FE-479C-9E6D-77DB5230F5FF}" type="presParOf" srcId="{921B1B66-E1B1-4411-AD9C-F8D9CA9E0E23}" destId="{C3ED2E4F-7135-430F-BB92-A866232045C0}" srcOrd="1" destOrd="0" presId="urn:microsoft.com/office/officeart/2005/8/layout/hierarchy1"/>
    <dgm:cxn modelId="{4490C104-9F87-4763-A668-B94090F1DE3D}" type="presParOf" srcId="{8B9A6CCB-1EFC-4B21-A39B-3158D27396A2}" destId="{DACF890D-06D5-4F63-82F1-ACA09625B825}" srcOrd="1" destOrd="0" presId="urn:microsoft.com/office/officeart/2005/8/layout/hierarchy1"/>
    <dgm:cxn modelId="{7927C625-2A92-4502-AE26-E4AD569567D4}" type="presParOf" srcId="{677AFBC2-CEFF-4824-90EA-96A5A1F0E224}" destId="{EEAA5F10-15A0-47B4-87D6-4E20B460BCCB}" srcOrd="2" destOrd="0" presId="urn:microsoft.com/office/officeart/2005/8/layout/hierarchy1"/>
    <dgm:cxn modelId="{DD4474E6-38C3-4539-A4C8-40637544EAEF}" type="presParOf" srcId="{677AFBC2-CEFF-4824-90EA-96A5A1F0E224}" destId="{A9532549-944D-46D5-81C4-861AC543D76B}" srcOrd="3" destOrd="0" presId="urn:microsoft.com/office/officeart/2005/8/layout/hierarchy1"/>
    <dgm:cxn modelId="{00CC8098-41B7-4833-B399-A71A7C30226A}" type="presParOf" srcId="{A9532549-944D-46D5-81C4-861AC543D76B}" destId="{0A398672-EBE2-49DE-9669-6FBC1D31D783}" srcOrd="0" destOrd="0" presId="urn:microsoft.com/office/officeart/2005/8/layout/hierarchy1"/>
    <dgm:cxn modelId="{416314CB-A117-4673-BB9A-7C3849CED27A}" type="presParOf" srcId="{0A398672-EBE2-49DE-9669-6FBC1D31D783}" destId="{375F66F0-588E-4D23-ACF5-9AD9951475B1}" srcOrd="0" destOrd="0" presId="urn:microsoft.com/office/officeart/2005/8/layout/hierarchy1"/>
    <dgm:cxn modelId="{FDA34498-3D58-4AA6-A8FA-CD8B6D3DE285}" type="presParOf" srcId="{0A398672-EBE2-49DE-9669-6FBC1D31D783}" destId="{41D2C93F-A386-4C83-962C-02275A70033D}" srcOrd="1" destOrd="0" presId="urn:microsoft.com/office/officeart/2005/8/layout/hierarchy1"/>
    <dgm:cxn modelId="{1ACD9F7A-FCB3-45D6-8305-1D6E4FD497F1}" type="presParOf" srcId="{A9532549-944D-46D5-81C4-861AC543D76B}" destId="{5FBACB96-87E2-477F-9C57-DFB323EA58BE}" srcOrd="1" destOrd="0" presId="urn:microsoft.com/office/officeart/2005/8/layout/hierarchy1"/>
    <dgm:cxn modelId="{034265DD-9443-4002-BFCF-2D15A549461C}" type="presParOf" srcId="{5FBACB96-87E2-477F-9C57-DFB323EA58BE}" destId="{C7F53D9C-D47A-4704-B129-53B68CED13AE}" srcOrd="0" destOrd="0" presId="urn:microsoft.com/office/officeart/2005/8/layout/hierarchy1"/>
    <dgm:cxn modelId="{F5CE6189-2733-4C20-93CF-401DF51F1638}" type="presParOf" srcId="{5FBACB96-87E2-477F-9C57-DFB323EA58BE}" destId="{D365777B-148A-4F85-AB6A-82AFA02F31D7}" srcOrd="1" destOrd="0" presId="urn:microsoft.com/office/officeart/2005/8/layout/hierarchy1"/>
    <dgm:cxn modelId="{74510CCD-0CC0-4E4E-924F-07E3D9E3A587}" type="presParOf" srcId="{D365777B-148A-4F85-AB6A-82AFA02F31D7}" destId="{79555A38-56B7-463B-98C6-3ABCF11E110B}" srcOrd="0" destOrd="0" presId="urn:microsoft.com/office/officeart/2005/8/layout/hierarchy1"/>
    <dgm:cxn modelId="{2350B837-2188-4ECB-AE98-12C43DB965A6}" type="presParOf" srcId="{79555A38-56B7-463B-98C6-3ABCF11E110B}" destId="{EBD7A7AB-CBB4-47C6-9E63-8308EA819714}" srcOrd="0" destOrd="0" presId="urn:microsoft.com/office/officeart/2005/8/layout/hierarchy1"/>
    <dgm:cxn modelId="{4EFE5248-63D6-4461-807D-F7D99805A33B}" type="presParOf" srcId="{79555A38-56B7-463B-98C6-3ABCF11E110B}" destId="{8F820B1C-7D6D-4462-81C5-00026416478C}" srcOrd="1" destOrd="0" presId="urn:microsoft.com/office/officeart/2005/8/layout/hierarchy1"/>
    <dgm:cxn modelId="{7875259E-DA67-421B-B500-617CA4CDCE42}" type="presParOf" srcId="{D365777B-148A-4F85-AB6A-82AFA02F31D7}" destId="{494213FD-D7C6-45D4-B0FE-FBA37005CAE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53D9C-D47A-4704-B129-53B68CED13AE}">
      <dsp:nvSpPr>
        <dsp:cNvPr id="0" name=""/>
        <dsp:cNvSpPr/>
      </dsp:nvSpPr>
      <dsp:spPr>
        <a:xfrm>
          <a:off x="4000408" y="2011011"/>
          <a:ext cx="91440" cy="374592"/>
        </a:xfrm>
        <a:custGeom>
          <a:avLst/>
          <a:gdLst/>
          <a:ahLst/>
          <a:cxnLst/>
          <a:rect l="0" t="0" r="0" b="0"/>
          <a:pathLst>
            <a:path>
              <a:moveTo>
                <a:pt x="45720" y="0"/>
              </a:moveTo>
              <a:lnTo>
                <a:pt x="45720" y="374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A5F10-15A0-47B4-87D6-4E20B460BCCB}">
      <dsp:nvSpPr>
        <dsp:cNvPr id="0" name=""/>
        <dsp:cNvSpPr/>
      </dsp:nvSpPr>
      <dsp:spPr>
        <a:xfrm>
          <a:off x="3259019" y="818541"/>
          <a:ext cx="787108" cy="374592"/>
        </a:xfrm>
        <a:custGeom>
          <a:avLst/>
          <a:gdLst/>
          <a:ahLst/>
          <a:cxnLst/>
          <a:rect l="0" t="0" r="0" b="0"/>
          <a:pathLst>
            <a:path>
              <a:moveTo>
                <a:pt x="0" y="0"/>
              </a:moveTo>
              <a:lnTo>
                <a:pt x="0" y="255273"/>
              </a:lnTo>
              <a:lnTo>
                <a:pt x="787108" y="255273"/>
              </a:lnTo>
              <a:lnTo>
                <a:pt x="787108" y="3745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BB8AD-C02E-4077-8D84-519754059D87}">
      <dsp:nvSpPr>
        <dsp:cNvPr id="0" name=""/>
        <dsp:cNvSpPr/>
      </dsp:nvSpPr>
      <dsp:spPr>
        <a:xfrm>
          <a:off x="2426191" y="2011011"/>
          <a:ext cx="91440" cy="374592"/>
        </a:xfrm>
        <a:custGeom>
          <a:avLst/>
          <a:gdLst/>
          <a:ahLst/>
          <a:cxnLst/>
          <a:rect l="0" t="0" r="0" b="0"/>
          <a:pathLst>
            <a:path>
              <a:moveTo>
                <a:pt x="45720" y="0"/>
              </a:moveTo>
              <a:lnTo>
                <a:pt x="45720" y="374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471911" y="818541"/>
          <a:ext cx="787108" cy="374592"/>
        </a:xfrm>
        <a:custGeom>
          <a:avLst/>
          <a:gdLst/>
          <a:ahLst/>
          <a:cxnLst/>
          <a:rect l="0" t="0" r="0" b="0"/>
          <a:pathLst>
            <a:path>
              <a:moveTo>
                <a:pt x="787108" y="0"/>
              </a:moveTo>
              <a:lnTo>
                <a:pt x="787108" y="255273"/>
              </a:lnTo>
              <a:lnTo>
                <a:pt x="0" y="255273"/>
              </a:lnTo>
              <a:lnTo>
                <a:pt x="0" y="3745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615021" y="664"/>
          <a:ext cx="1287995" cy="81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758132" y="136619"/>
          <a:ext cx="1287995" cy="817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Service Owner/Technology Lead</a:t>
          </a:r>
        </a:p>
        <a:p>
          <a:pPr lvl="0" algn="ctr" defTabSz="355600">
            <a:lnSpc>
              <a:spcPct val="90000"/>
            </a:lnSpc>
            <a:spcBef>
              <a:spcPct val="0"/>
            </a:spcBef>
            <a:spcAft>
              <a:spcPct val="35000"/>
            </a:spcAft>
          </a:pPr>
          <a:r>
            <a:rPr lang="en-GB" sz="800" kern="1200"/>
            <a:t>Corporate Systems/Digital Work Place/CIA</a:t>
          </a:r>
        </a:p>
        <a:p>
          <a:pPr lvl="0" algn="ctr" defTabSz="355600">
            <a:lnSpc>
              <a:spcPct val="90000"/>
            </a:lnSpc>
            <a:spcBef>
              <a:spcPct val="0"/>
            </a:spcBef>
            <a:spcAft>
              <a:spcPct val="35000"/>
            </a:spcAft>
          </a:pPr>
          <a:r>
            <a:rPr lang="en-GB" sz="800" kern="1200"/>
            <a:t>Grade M</a:t>
          </a:r>
        </a:p>
      </dsp:txBody>
      <dsp:txXfrm>
        <a:off x="2782087" y="160574"/>
        <a:ext cx="1240085" cy="769967"/>
      </dsp:txXfrm>
    </dsp:sp>
    <dsp:sp modelId="{DCC3F61C-546A-4EFC-B1F0-47B07C3535B9}">
      <dsp:nvSpPr>
        <dsp:cNvPr id="0" name=""/>
        <dsp:cNvSpPr/>
      </dsp:nvSpPr>
      <dsp:spPr>
        <a:xfrm>
          <a:off x="1827913" y="1193133"/>
          <a:ext cx="1287995" cy="81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971023" y="1329088"/>
          <a:ext cx="1287995" cy="817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T&amp;C Product Owner             Grade K</a:t>
          </a:r>
        </a:p>
      </dsp:txBody>
      <dsp:txXfrm>
        <a:off x="1994978" y="1353043"/>
        <a:ext cx="1240085" cy="769967"/>
      </dsp:txXfrm>
    </dsp:sp>
    <dsp:sp modelId="{57E61BFA-CEA3-46BA-8072-530B36D0F406}">
      <dsp:nvSpPr>
        <dsp:cNvPr id="0" name=""/>
        <dsp:cNvSpPr/>
      </dsp:nvSpPr>
      <dsp:spPr>
        <a:xfrm>
          <a:off x="1827913" y="2385603"/>
          <a:ext cx="1287995" cy="81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ED2E4F-7135-430F-BB92-A866232045C0}">
      <dsp:nvSpPr>
        <dsp:cNvPr id="0" name=""/>
        <dsp:cNvSpPr/>
      </dsp:nvSpPr>
      <dsp:spPr>
        <a:xfrm>
          <a:off x="1971023" y="2521558"/>
          <a:ext cx="1287995" cy="817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Systems &amp; Product Officers/Analysts Grades C-I</a:t>
          </a:r>
        </a:p>
      </dsp:txBody>
      <dsp:txXfrm>
        <a:off x="1994978" y="2545513"/>
        <a:ext cx="1240085" cy="769967"/>
      </dsp:txXfrm>
    </dsp:sp>
    <dsp:sp modelId="{375F66F0-588E-4D23-ACF5-9AD9951475B1}">
      <dsp:nvSpPr>
        <dsp:cNvPr id="0" name=""/>
        <dsp:cNvSpPr/>
      </dsp:nvSpPr>
      <dsp:spPr>
        <a:xfrm>
          <a:off x="3402130" y="1193133"/>
          <a:ext cx="1287995" cy="81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2C93F-A386-4C83-962C-02275A70033D}">
      <dsp:nvSpPr>
        <dsp:cNvPr id="0" name=""/>
        <dsp:cNvSpPr/>
      </dsp:nvSpPr>
      <dsp:spPr>
        <a:xfrm>
          <a:off x="3545240" y="1329088"/>
          <a:ext cx="1287995" cy="817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T&amp;C Product Owner              Grade K</a:t>
          </a:r>
        </a:p>
      </dsp:txBody>
      <dsp:txXfrm>
        <a:off x="3569195" y="1353043"/>
        <a:ext cx="1240085" cy="769967"/>
      </dsp:txXfrm>
    </dsp:sp>
    <dsp:sp modelId="{EBD7A7AB-CBB4-47C6-9E63-8308EA819714}">
      <dsp:nvSpPr>
        <dsp:cNvPr id="0" name=""/>
        <dsp:cNvSpPr/>
      </dsp:nvSpPr>
      <dsp:spPr>
        <a:xfrm>
          <a:off x="3402130" y="2385603"/>
          <a:ext cx="1287995" cy="81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820B1C-7D6D-4462-81C5-00026416478C}">
      <dsp:nvSpPr>
        <dsp:cNvPr id="0" name=""/>
        <dsp:cNvSpPr/>
      </dsp:nvSpPr>
      <dsp:spPr>
        <a:xfrm>
          <a:off x="3545240" y="2521558"/>
          <a:ext cx="1287995" cy="817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Systems &amp; Product Officers/Analysts             Grades C-I</a:t>
          </a:r>
        </a:p>
      </dsp:txBody>
      <dsp:txXfrm>
        <a:off x="3569195" y="2545513"/>
        <a:ext cx="1240085" cy="7699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2016D"/>
    <w:rsid w:val="001D6064"/>
    <w:rsid w:val="00280EF3"/>
    <w:rsid w:val="002F4AEA"/>
    <w:rsid w:val="00345DDC"/>
    <w:rsid w:val="00471FAC"/>
    <w:rsid w:val="00707091"/>
    <w:rsid w:val="0083552E"/>
    <w:rsid w:val="008C4B84"/>
    <w:rsid w:val="00AB769F"/>
    <w:rsid w:val="00AD2A86"/>
    <w:rsid w:val="00C42CA3"/>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94D469ACDEB44A0F4775B2E4EBD72" ma:contentTypeVersion="12" ma:contentTypeDescription="Create a new document." ma:contentTypeScope="" ma:versionID="dcb28d04dfab85b95b0747a56d22a951">
  <xsd:schema xmlns:xsd="http://www.w3.org/2001/XMLSchema" xmlns:xs="http://www.w3.org/2001/XMLSchema" xmlns:p="http://schemas.microsoft.com/office/2006/metadata/properties" xmlns:ns3="dfe07b9f-b6ec-4539-aa87-a7078a5d66c6" xmlns:ns4="de9a3349-28c7-438c-858b-eb9973358e20" targetNamespace="http://schemas.microsoft.com/office/2006/metadata/properties" ma:root="true" ma:fieldsID="2c6482b7289d65965d079e053a4f00f7" ns3:_="" ns4:_="">
    <xsd:import namespace="dfe07b9f-b6ec-4539-aa87-a7078a5d66c6"/>
    <xsd:import namespace="de9a3349-28c7-438c-858b-eb9973358e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07b9f-b6ec-4539-aa87-a7078a5d6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a3349-28c7-438c-858b-eb9973358e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A764-D73F-4C3F-A3D1-E490134D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07b9f-b6ec-4539-aa87-a7078a5d66c6"/>
    <ds:schemaRef ds:uri="de9a3349-28c7-438c-858b-eb9973358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9C2A6-515B-49A6-B3DE-DE4A52ABD8BE}">
  <ds:schemaRefs>
    <ds:schemaRef ds:uri="de9a3349-28c7-438c-858b-eb9973358e20"/>
    <ds:schemaRef ds:uri="http://purl.org/dc/terms/"/>
    <ds:schemaRef ds:uri="http://schemas.microsoft.com/office/2006/documentManagement/types"/>
    <ds:schemaRef ds:uri="dfe07b9f-b6ec-4539-aa87-a7078a5d66c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D1F030-1043-4A58-9A1A-222D19C13028}">
  <ds:schemaRefs>
    <ds:schemaRef ds:uri="http://schemas.microsoft.com/sharepoint/v3/contenttype/forms"/>
  </ds:schemaRefs>
</ds:datastoreItem>
</file>

<file path=customXml/itemProps4.xml><?xml version="1.0" encoding="utf-8"?>
<ds:datastoreItem xmlns:ds="http://schemas.openxmlformats.org/officeDocument/2006/customXml" ds:itemID="{36BDBF4B-19F7-40A4-ACAA-D7DE636D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2812</Words>
  <Characters>16031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Shanelle Palmer</cp:lastModifiedBy>
  <cp:revision>2</cp:revision>
  <cp:lastPrinted>2019-11-21T10:03:00Z</cp:lastPrinted>
  <dcterms:created xsi:type="dcterms:W3CDTF">2022-10-26T07:43:00Z</dcterms:created>
  <dcterms:modified xsi:type="dcterms:W3CDTF">2022-10-26T07:43:00Z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2021-01-06T08:57:40Z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67fb4573-4089-4434-87d4-000087a314e0</vt:lpwstr>
  </property>
  <property fmtid="{D5CDD505-2E9C-101B-9397-08002B2CF9AE}" pid="8" name="MSIP_Label_3ecdfc32-7be5-4b17-9f97-00453388bdd7_ContentBits">
    <vt:lpwstr>2</vt:lpwstr>
  </property>
  <property fmtid="{D5CDD505-2E9C-101B-9397-08002B2CF9AE}" pid="9" name="ContentTypeId">
    <vt:lpwstr>0x0101004E994D469ACDEB44A0F4775B2E4EBD72</vt:lpwstr>
  </property>
</Properties>
</file>