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F2B6A" w14:paraId="19112CDD" w14:textId="77777777" w:rsidTr="00DC25F8">
        <w:trPr>
          <w:cantSplit/>
          <w:trHeight w:val="397"/>
        </w:trPr>
        <w:tc>
          <w:tcPr>
            <w:tcW w:w="10456" w:type="dxa"/>
            <w:gridSpan w:val="2"/>
            <w:shd w:val="clear" w:color="auto" w:fill="4F81BD" w:themeFill="accent1"/>
            <w:vAlign w:val="center"/>
          </w:tcPr>
          <w:p w14:paraId="2C782ADD" w14:textId="77777777" w:rsidR="00F3142C" w:rsidRPr="009F2B6A" w:rsidRDefault="00AA202B" w:rsidP="00843BA6">
            <w:pPr>
              <w:rPr>
                <w:rFonts w:ascii="Arial" w:hAnsi="Arial" w:cs="Arial"/>
                <w:color w:val="4F81BD" w:themeColor="accent1"/>
                <w:sz w:val="32"/>
                <w:szCs w:val="32"/>
              </w:rPr>
            </w:pPr>
            <w:r w:rsidRPr="009F2B6A">
              <w:rPr>
                <w:rFonts w:ascii="Arial" w:hAnsi="Arial" w:cs="Arial"/>
                <w:color w:val="FFFFFF" w:themeColor="background1"/>
                <w:sz w:val="32"/>
                <w:szCs w:val="32"/>
              </w:rPr>
              <w:t>Service and job specific context statement</w:t>
            </w:r>
          </w:p>
        </w:tc>
      </w:tr>
      <w:tr w:rsidR="00843BA6" w:rsidRPr="009F2B6A" w14:paraId="6988EA55" w14:textId="77777777" w:rsidTr="00DC25F8">
        <w:trPr>
          <w:cantSplit/>
          <w:trHeight w:val="397"/>
        </w:trPr>
        <w:tc>
          <w:tcPr>
            <w:tcW w:w="2235" w:type="dxa"/>
            <w:vAlign w:val="center"/>
          </w:tcPr>
          <w:p w14:paraId="42F2E630" w14:textId="77777777" w:rsidR="00843BA6" w:rsidRPr="009F2B6A" w:rsidRDefault="00843BA6" w:rsidP="00843BA6">
            <w:pPr>
              <w:rPr>
                <w:rFonts w:ascii="Arial" w:hAnsi="Arial" w:cs="Arial"/>
                <w:sz w:val="24"/>
                <w:szCs w:val="24"/>
              </w:rPr>
            </w:pPr>
            <w:r w:rsidRPr="009F2B6A">
              <w:rPr>
                <w:rFonts w:ascii="Arial" w:hAnsi="Arial" w:cs="Arial"/>
                <w:b/>
                <w:sz w:val="24"/>
                <w:szCs w:val="24"/>
              </w:rPr>
              <w:t>Directorate:</w:t>
            </w:r>
          </w:p>
        </w:tc>
        <w:tc>
          <w:tcPr>
            <w:tcW w:w="8221" w:type="dxa"/>
            <w:vAlign w:val="center"/>
          </w:tcPr>
          <w:p w14:paraId="7B759959" w14:textId="77777777" w:rsidR="00843BA6" w:rsidRPr="009F2B6A" w:rsidRDefault="0021141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007F4" w:rsidRPr="009F2B6A">
                  <w:rPr>
                    <w:rFonts w:ascii="Arial" w:eastAsia="Times New Roman" w:hAnsi="Arial" w:cs="Arial"/>
                    <w:lang w:eastAsia="en-GB"/>
                  </w:rPr>
                  <w:t>Central Services</w:t>
                </w:r>
              </w:sdtContent>
            </w:sdt>
          </w:p>
        </w:tc>
      </w:tr>
      <w:tr w:rsidR="00843BA6" w:rsidRPr="009F2B6A" w14:paraId="254943ED" w14:textId="77777777" w:rsidTr="00DC25F8">
        <w:trPr>
          <w:cantSplit/>
          <w:trHeight w:val="397"/>
        </w:trPr>
        <w:tc>
          <w:tcPr>
            <w:tcW w:w="2235" w:type="dxa"/>
            <w:vAlign w:val="center"/>
          </w:tcPr>
          <w:p w14:paraId="4492BA96" w14:textId="77777777" w:rsidR="00843BA6" w:rsidRPr="009F2B6A" w:rsidRDefault="00843BA6" w:rsidP="00843BA6">
            <w:pPr>
              <w:rPr>
                <w:rFonts w:ascii="Arial" w:hAnsi="Arial" w:cs="Arial"/>
                <w:sz w:val="24"/>
                <w:szCs w:val="24"/>
              </w:rPr>
            </w:pPr>
            <w:r w:rsidRPr="009F2B6A">
              <w:rPr>
                <w:rFonts w:ascii="Arial" w:hAnsi="Arial" w:cs="Arial"/>
                <w:b/>
                <w:sz w:val="24"/>
                <w:szCs w:val="24"/>
              </w:rPr>
              <w:t>Service:</w:t>
            </w:r>
          </w:p>
        </w:tc>
        <w:tc>
          <w:tcPr>
            <w:tcW w:w="8221" w:type="dxa"/>
            <w:vAlign w:val="center"/>
          </w:tcPr>
          <w:p w14:paraId="4C0CE20F" w14:textId="77777777" w:rsidR="00843BA6" w:rsidRPr="009F2B6A" w:rsidRDefault="006007F4" w:rsidP="00936964">
            <w:pPr>
              <w:rPr>
                <w:rFonts w:ascii="Arial" w:hAnsi="Arial" w:cs="Arial"/>
              </w:rPr>
            </w:pPr>
            <w:r w:rsidRPr="009F2B6A">
              <w:rPr>
                <w:rFonts w:ascii="Arial" w:hAnsi="Arial" w:cs="Arial"/>
              </w:rPr>
              <w:t>Technology and Change</w:t>
            </w:r>
          </w:p>
        </w:tc>
      </w:tr>
      <w:tr w:rsidR="00843BA6" w:rsidRPr="009F2B6A" w14:paraId="5AD8990F" w14:textId="77777777" w:rsidTr="00DC25F8">
        <w:trPr>
          <w:cantSplit/>
          <w:trHeight w:val="397"/>
        </w:trPr>
        <w:tc>
          <w:tcPr>
            <w:tcW w:w="2235" w:type="dxa"/>
            <w:vAlign w:val="center"/>
          </w:tcPr>
          <w:p w14:paraId="06BF92D9" w14:textId="77777777" w:rsidR="00843BA6" w:rsidRPr="009F2B6A" w:rsidRDefault="00843BA6" w:rsidP="00843BA6">
            <w:pPr>
              <w:rPr>
                <w:rFonts w:ascii="Arial" w:hAnsi="Arial" w:cs="Arial"/>
                <w:sz w:val="24"/>
                <w:szCs w:val="24"/>
              </w:rPr>
            </w:pPr>
            <w:r w:rsidRPr="009F2B6A">
              <w:rPr>
                <w:rFonts w:ascii="Arial" w:hAnsi="Arial" w:cs="Arial"/>
                <w:b/>
                <w:sz w:val="24"/>
                <w:szCs w:val="24"/>
              </w:rPr>
              <w:t>Post title:</w:t>
            </w:r>
          </w:p>
        </w:tc>
        <w:tc>
          <w:tcPr>
            <w:tcW w:w="8221" w:type="dxa"/>
            <w:vAlign w:val="center"/>
          </w:tcPr>
          <w:p w14:paraId="7E7147B3" w14:textId="77777777" w:rsidR="00843BA6" w:rsidRPr="009F2B6A" w:rsidRDefault="00D23228" w:rsidP="00B026BE">
            <w:pPr>
              <w:rPr>
                <w:rFonts w:ascii="Arial" w:hAnsi="Arial" w:cs="Arial"/>
              </w:rPr>
            </w:pPr>
            <w:r>
              <w:rPr>
                <w:rFonts w:ascii="Arial" w:hAnsi="Arial" w:cs="Arial"/>
              </w:rPr>
              <w:t xml:space="preserve">Lead </w:t>
            </w:r>
            <w:r w:rsidR="00B026BE">
              <w:rPr>
                <w:rFonts w:ascii="Arial" w:hAnsi="Arial" w:cs="Arial"/>
              </w:rPr>
              <w:t>Technical Architect</w:t>
            </w:r>
          </w:p>
        </w:tc>
      </w:tr>
      <w:tr w:rsidR="00843BA6" w:rsidRPr="009F2B6A" w14:paraId="7FA2A08A" w14:textId="77777777" w:rsidTr="00DC25F8">
        <w:trPr>
          <w:cantSplit/>
          <w:trHeight w:val="397"/>
        </w:trPr>
        <w:tc>
          <w:tcPr>
            <w:tcW w:w="2235" w:type="dxa"/>
            <w:vAlign w:val="center"/>
          </w:tcPr>
          <w:p w14:paraId="4274B82E" w14:textId="77777777" w:rsidR="00843BA6" w:rsidRPr="009F2B6A" w:rsidRDefault="00843BA6" w:rsidP="00843BA6">
            <w:pPr>
              <w:rPr>
                <w:rFonts w:ascii="Arial" w:hAnsi="Arial" w:cs="Arial"/>
                <w:sz w:val="24"/>
                <w:szCs w:val="24"/>
              </w:rPr>
            </w:pPr>
            <w:r w:rsidRPr="009F2B6A">
              <w:rPr>
                <w:rFonts w:ascii="Arial" w:hAnsi="Arial" w:cs="Arial"/>
                <w:b/>
                <w:sz w:val="24"/>
                <w:szCs w:val="24"/>
              </w:rPr>
              <w:t>Grade:</w:t>
            </w:r>
          </w:p>
        </w:tc>
        <w:tc>
          <w:tcPr>
            <w:tcW w:w="8221" w:type="dxa"/>
            <w:vAlign w:val="center"/>
          </w:tcPr>
          <w:p w14:paraId="12CA8D7D" w14:textId="535E13D1" w:rsidR="00843BA6" w:rsidRPr="009F2B6A" w:rsidRDefault="00C82CA1" w:rsidP="00FA330D">
            <w:pPr>
              <w:rPr>
                <w:rFonts w:ascii="Arial" w:hAnsi="Arial" w:cs="Arial"/>
              </w:rPr>
            </w:pPr>
            <w:r>
              <w:rPr>
                <w:rFonts w:ascii="Arial" w:hAnsi="Arial" w:cs="Arial"/>
              </w:rPr>
              <w:t>Grade N</w:t>
            </w:r>
          </w:p>
        </w:tc>
      </w:tr>
      <w:tr w:rsidR="000B33FB" w:rsidRPr="009F2B6A" w14:paraId="2866272A" w14:textId="77777777" w:rsidTr="00DC25F8">
        <w:trPr>
          <w:cantSplit/>
          <w:trHeight w:val="397"/>
        </w:trPr>
        <w:tc>
          <w:tcPr>
            <w:tcW w:w="2235" w:type="dxa"/>
            <w:vAlign w:val="center"/>
          </w:tcPr>
          <w:p w14:paraId="1CF5CDD0" w14:textId="77777777" w:rsidR="000B33FB" w:rsidRPr="009F2B6A" w:rsidRDefault="000B33FB" w:rsidP="00843BA6">
            <w:pPr>
              <w:rPr>
                <w:rFonts w:ascii="Arial" w:hAnsi="Arial" w:cs="Arial"/>
                <w:b/>
                <w:sz w:val="24"/>
                <w:szCs w:val="24"/>
              </w:rPr>
            </w:pPr>
            <w:r w:rsidRPr="009F2B6A">
              <w:rPr>
                <w:rFonts w:ascii="Arial" w:hAnsi="Arial" w:cs="Arial"/>
                <w:b/>
                <w:sz w:val="24"/>
                <w:szCs w:val="24"/>
              </w:rPr>
              <w:t>Responsible to:</w:t>
            </w:r>
          </w:p>
        </w:tc>
        <w:tc>
          <w:tcPr>
            <w:tcW w:w="8221" w:type="dxa"/>
            <w:vAlign w:val="center"/>
          </w:tcPr>
          <w:p w14:paraId="1CE56BD2" w14:textId="77777777" w:rsidR="000B33FB" w:rsidRPr="009F2B6A" w:rsidRDefault="003F44F9" w:rsidP="000A2E31">
            <w:pPr>
              <w:rPr>
                <w:rFonts w:ascii="Arial" w:hAnsi="Arial" w:cs="Arial"/>
              </w:rPr>
            </w:pPr>
            <w:r w:rsidRPr="009F2B6A">
              <w:rPr>
                <w:rFonts w:ascii="Arial" w:hAnsi="Arial" w:cs="Arial"/>
              </w:rPr>
              <w:t>Enterprise Architect</w:t>
            </w:r>
          </w:p>
        </w:tc>
      </w:tr>
      <w:tr w:rsidR="000B33FB" w:rsidRPr="009F2B6A" w14:paraId="4A1B4E47" w14:textId="77777777" w:rsidTr="00DC25F8">
        <w:trPr>
          <w:cantSplit/>
          <w:trHeight w:val="397"/>
        </w:trPr>
        <w:tc>
          <w:tcPr>
            <w:tcW w:w="2235" w:type="dxa"/>
            <w:vAlign w:val="center"/>
          </w:tcPr>
          <w:p w14:paraId="71F941DC" w14:textId="77777777" w:rsidR="000B33FB" w:rsidRPr="009F2B6A" w:rsidRDefault="00936964" w:rsidP="00843BA6">
            <w:pPr>
              <w:rPr>
                <w:rFonts w:ascii="Arial" w:hAnsi="Arial" w:cs="Arial"/>
                <w:b/>
                <w:sz w:val="24"/>
                <w:szCs w:val="24"/>
              </w:rPr>
            </w:pPr>
            <w:r w:rsidRPr="009F2B6A">
              <w:rPr>
                <w:rFonts w:ascii="Arial" w:hAnsi="Arial" w:cs="Arial"/>
                <w:b/>
                <w:sz w:val="24"/>
                <w:szCs w:val="24"/>
              </w:rPr>
              <w:t>Staff managed:</w:t>
            </w:r>
          </w:p>
        </w:tc>
        <w:tc>
          <w:tcPr>
            <w:tcW w:w="8221" w:type="dxa"/>
            <w:vAlign w:val="center"/>
          </w:tcPr>
          <w:p w14:paraId="02607954" w14:textId="77777777" w:rsidR="000B33FB" w:rsidRPr="009F2B6A" w:rsidRDefault="0021141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F3740">
                  <w:rPr>
                    <w:rFonts w:ascii="Arial" w:eastAsia="Times New Roman" w:hAnsi="Arial" w:cs="Arial"/>
                    <w:lang w:eastAsia="en-GB"/>
                  </w:rPr>
                  <w:t>Manage staff on a project/matrix basis (not direct line management)</w:t>
                </w:r>
              </w:sdtContent>
            </w:sdt>
          </w:p>
        </w:tc>
      </w:tr>
      <w:tr w:rsidR="00DC25F8" w:rsidRPr="009F2B6A" w14:paraId="0988483A" w14:textId="77777777" w:rsidTr="00DC25F8">
        <w:trPr>
          <w:cantSplit/>
          <w:trHeight w:val="397"/>
        </w:trPr>
        <w:tc>
          <w:tcPr>
            <w:tcW w:w="2235" w:type="dxa"/>
            <w:vAlign w:val="center"/>
          </w:tcPr>
          <w:p w14:paraId="1496CD91" w14:textId="77777777" w:rsidR="00DC25F8" w:rsidRPr="009F2B6A" w:rsidRDefault="00DC25F8" w:rsidP="00843BA6">
            <w:pPr>
              <w:rPr>
                <w:rFonts w:ascii="Arial" w:hAnsi="Arial" w:cs="Arial"/>
                <w:b/>
                <w:sz w:val="24"/>
                <w:szCs w:val="24"/>
              </w:rPr>
            </w:pPr>
            <w:r w:rsidRPr="009F2B6A">
              <w:rPr>
                <w:rFonts w:ascii="Arial" w:hAnsi="Arial" w:cs="Arial"/>
                <w:b/>
                <w:sz w:val="24"/>
                <w:szCs w:val="24"/>
              </w:rPr>
              <w:t>Date of issue:</w:t>
            </w:r>
          </w:p>
        </w:tc>
        <w:tc>
          <w:tcPr>
            <w:tcW w:w="8221" w:type="dxa"/>
            <w:vAlign w:val="center"/>
          </w:tcPr>
          <w:p w14:paraId="78590100" w14:textId="3163CA7B" w:rsidR="00DC25F8" w:rsidRPr="009F2B6A" w:rsidRDefault="00C82CA1" w:rsidP="00843BA6">
            <w:pPr>
              <w:rPr>
                <w:rFonts w:ascii="Arial" w:hAnsi="Arial" w:cs="Arial"/>
              </w:rPr>
            </w:pPr>
            <w:r>
              <w:rPr>
                <w:rFonts w:ascii="Arial" w:hAnsi="Arial" w:cs="Arial"/>
              </w:rPr>
              <w:t>June 2022</w:t>
            </w:r>
          </w:p>
        </w:tc>
      </w:tr>
      <w:tr w:rsidR="00DC25F8" w:rsidRPr="009F2B6A" w14:paraId="23525EBC" w14:textId="77777777" w:rsidTr="00DC25F8">
        <w:trPr>
          <w:cantSplit/>
          <w:trHeight w:val="397"/>
        </w:trPr>
        <w:tc>
          <w:tcPr>
            <w:tcW w:w="2235" w:type="dxa"/>
            <w:vAlign w:val="center"/>
          </w:tcPr>
          <w:p w14:paraId="4C4789D9" w14:textId="77777777" w:rsidR="00DC25F8" w:rsidRPr="009F2B6A" w:rsidRDefault="00DC25F8" w:rsidP="00843BA6">
            <w:pPr>
              <w:rPr>
                <w:rFonts w:ascii="Arial" w:hAnsi="Arial" w:cs="Arial"/>
                <w:b/>
                <w:sz w:val="24"/>
                <w:szCs w:val="24"/>
              </w:rPr>
            </w:pPr>
            <w:r w:rsidRPr="009F2B6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6F802D2F" w14:textId="77777777" w:rsidR="00DC25F8" w:rsidRPr="009F2B6A" w:rsidRDefault="00084E33" w:rsidP="00843BA6">
                <w:pPr>
                  <w:rPr>
                    <w:rFonts w:ascii="Arial" w:hAnsi="Arial" w:cs="Arial"/>
                    <w:b/>
                  </w:rPr>
                </w:pPr>
                <w:r w:rsidRPr="009F2B6A">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9F2B6A" w14:paraId="392EF795" w14:textId="77777777" w:rsidTr="009F2B6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A09131D" w14:textId="77777777" w:rsidR="00AA202B" w:rsidRPr="009F2B6A" w:rsidRDefault="00AA202B" w:rsidP="00AA693D">
            <w:pPr>
              <w:rPr>
                <w:rFonts w:ascii="Arial" w:hAnsi="Arial" w:cs="Arial"/>
                <w:sz w:val="24"/>
                <w:szCs w:val="24"/>
              </w:rPr>
            </w:pPr>
            <w:bookmarkStart w:id="0" w:name="_GoBack" w:colFirst="1" w:colLast="1"/>
            <w:r w:rsidRPr="009F2B6A">
              <w:rPr>
                <w:rFonts w:ascii="Arial" w:hAnsi="Arial" w:cs="Arial"/>
                <w:sz w:val="24"/>
                <w:szCs w:val="24"/>
              </w:rPr>
              <w:t>Job context</w:t>
            </w:r>
          </w:p>
        </w:tc>
      </w:tr>
      <w:tr w:rsidR="006007F4" w:rsidRPr="009F2B6A" w14:paraId="76D98AAF" w14:textId="77777777" w:rsidTr="009F2B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DCE3DF" w14:textId="77777777" w:rsidR="00DC274C" w:rsidRPr="009F2B6A" w:rsidRDefault="00084E33" w:rsidP="00DC274C">
            <w:pPr>
              <w:rPr>
                <w:rFonts w:ascii="Arial" w:hAnsi="Arial" w:cs="Arial"/>
                <w:b w:val="0"/>
                <w:sz w:val="20"/>
                <w:szCs w:val="20"/>
              </w:rPr>
            </w:pPr>
            <w:r w:rsidRPr="009F2B6A">
              <w:rPr>
                <w:rFonts w:ascii="Arial" w:hAnsi="Arial" w:cs="Arial"/>
                <w:b w:val="0"/>
                <w:color w:val="000000"/>
                <w:sz w:val="20"/>
                <w:szCs w:val="20"/>
              </w:rPr>
              <w:t xml:space="preserve">The core focus of this job is to lead and manage the development, governance and monitoring of </w:t>
            </w:r>
            <w:r w:rsidR="00B026BE">
              <w:rPr>
                <w:rFonts w:ascii="Arial" w:hAnsi="Arial" w:cs="Arial"/>
                <w:b w:val="0"/>
                <w:color w:val="000000"/>
                <w:sz w:val="20"/>
                <w:szCs w:val="20"/>
              </w:rPr>
              <w:t xml:space="preserve">IT Infrastructure </w:t>
            </w:r>
            <w:r w:rsidR="00DC7D6C" w:rsidRPr="009F2B6A">
              <w:rPr>
                <w:rFonts w:ascii="Arial" w:hAnsi="Arial" w:cs="Arial"/>
                <w:b w:val="0"/>
                <w:color w:val="000000"/>
                <w:sz w:val="20"/>
                <w:szCs w:val="20"/>
              </w:rPr>
              <w:t xml:space="preserve">Architecture </w:t>
            </w:r>
            <w:r w:rsidR="00B026BE">
              <w:rPr>
                <w:rFonts w:ascii="Arial" w:hAnsi="Arial" w:cs="Arial"/>
                <w:b w:val="0"/>
                <w:color w:val="000000"/>
                <w:sz w:val="20"/>
                <w:szCs w:val="20"/>
              </w:rPr>
              <w:t>delivered and</w:t>
            </w:r>
            <w:r w:rsidR="00D23228">
              <w:rPr>
                <w:rFonts w:ascii="Arial" w:hAnsi="Arial" w:cs="Arial"/>
                <w:b w:val="0"/>
                <w:color w:val="000000"/>
                <w:sz w:val="20"/>
                <w:szCs w:val="20"/>
              </w:rPr>
              <w:t>/or</w:t>
            </w:r>
            <w:r w:rsidR="00B026BE">
              <w:rPr>
                <w:rFonts w:ascii="Arial" w:hAnsi="Arial" w:cs="Arial"/>
                <w:b w:val="0"/>
                <w:color w:val="000000"/>
                <w:sz w:val="20"/>
                <w:szCs w:val="20"/>
              </w:rPr>
              <w:t xml:space="preserve"> supported by</w:t>
            </w:r>
            <w:r w:rsidR="00DC7D6C" w:rsidRPr="009F2B6A">
              <w:rPr>
                <w:rFonts w:ascii="Arial" w:hAnsi="Arial" w:cs="Arial"/>
                <w:b w:val="0"/>
                <w:color w:val="000000"/>
                <w:sz w:val="20"/>
                <w:szCs w:val="20"/>
              </w:rPr>
              <w:t xml:space="preserve"> the</w:t>
            </w:r>
            <w:r w:rsidRPr="009F2B6A">
              <w:rPr>
                <w:rFonts w:ascii="Arial" w:hAnsi="Arial" w:cs="Arial"/>
                <w:b w:val="0"/>
                <w:color w:val="000000"/>
                <w:sz w:val="20"/>
                <w:szCs w:val="20"/>
              </w:rPr>
              <w:t xml:space="preserve"> Technology &amp; Change Service</w:t>
            </w:r>
            <w:r w:rsidR="00DC274C" w:rsidRPr="009F2B6A">
              <w:rPr>
                <w:rFonts w:ascii="Arial" w:hAnsi="Arial" w:cs="Arial"/>
                <w:b w:val="0"/>
                <w:color w:val="000000"/>
                <w:sz w:val="20"/>
                <w:szCs w:val="20"/>
              </w:rPr>
              <w:t xml:space="preserve"> in order to meet the business requirements of the organisation</w:t>
            </w:r>
            <w:r w:rsidRPr="009F2B6A">
              <w:rPr>
                <w:rFonts w:ascii="Arial" w:hAnsi="Arial" w:cs="Arial"/>
                <w:b w:val="0"/>
                <w:color w:val="000000"/>
                <w:sz w:val="20"/>
                <w:szCs w:val="20"/>
              </w:rPr>
              <w:t xml:space="preserve">. </w:t>
            </w:r>
            <w:r w:rsidR="00DC274C" w:rsidRPr="009F2B6A">
              <w:rPr>
                <w:rFonts w:ascii="Arial" w:hAnsi="Arial" w:cs="Arial"/>
                <w:b w:val="0"/>
                <w:sz w:val="20"/>
                <w:szCs w:val="20"/>
              </w:rPr>
              <w:t xml:space="preserve">You will </w:t>
            </w:r>
            <w:r w:rsidR="00B634F5">
              <w:rPr>
                <w:rFonts w:ascii="Arial" w:hAnsi="Arial" w:cs="Arial"/>
                <w:b w:val="0"/>
                <w:sz w:val="20"/>
                <w:szCs w:val="20"/>
              </w:rPr>
              <w:t xml:space="preserve">have </w:t>
            </w:r>
            <w:r w:rsidR="00DC7D6C" w:rsidRPr="009F2B6A">
              <w:rPr>
                <w:rFonts w:ascii="Arial" w:hAnsi="Arial" w:cs="Arial"/>
                <w:b w:val="0"/>
                <w:sz w:val="20"/>
                <w:szCs w:val="20"/>
              </w:rPr>
              <w:t xml:space="preserve">a </w:t>
            </w:r>
            <w:r w:rsidR="00DC274C" w:rsidRPr="009F2B6A">
              <w:rPr>
                <w:rFonts w:ascii="Arial" w:hAnsi="Arial" w:cs="Arial"/>
                <w:b w:val="0"/>
                <w:sz w:val="20"/>
                <w:szCs w:val="20"/>
              </w:rPr>
              <w:t xml:space="preserve">lead </w:t>
            </w:r>
            <w:r w:rsidR="00DC7D6C" w:rsidRPr="009F2B6A">
              <w:rPr>
                <w:rFonts w:ascii="Arial" w:hAnsi="Arial" w:cs="Arial"/>
                <w:b w:val="0"/>
                <w:sz w:val="20"/>
                <w:szCs w:val="20"/>
              </w:rPr>
              <w:t xml:space="preserve">role in </w:t>
            </w:r>
            <w:r w:rsidR="00DC274C" w:rsidRPr="009F2B6A">
              <w:rPr>
                <w:rFonts w:ascii="Arial" w:hAnsi="Arial" w:cs="Arial"/>
                <w:b w:val="0"/>
                <w:sz w:val="20"/>
                <w:szCs w:val="20"/>
              </w:rPr>
              <w:t>the formal E</w:t>
            </w:r>
            <w:r w:rsidR="000B0B9D" w:rsidRPr="009F2B6A">
              <w:rPr>
                <w:rFonts w:ascii="Arial" w:hAnsi="Arial" w:cs="Arial"/>
                <w:b w:val="0"/>
                <w:sz w:val="20"/>
                <w:szCs w:val="20"/>
              </w:rPr>
              <w:t>nterprise Architecture (E</w:t>
            </w:r>
            <w:r w:rsidR="00DC274C" w:rsidRPr="009F2B6A">
              <w:rPr>
                <w:rFonts w:ascii="Arial" w:hAnsi="Arial" w:cs="Arial"/>
                <w:b w:val="0"/>
                <w:sz w:val="20"/>
                <w:szCs w:val="20"/>
              </w:rPr>
              <w:t>A</w:t>
            </w:r>
            <w:r w:rsidR="000B0B9D" w:rsidRPr="009F2B6A">
              <w:rPr>
                <w:rFonts w:ascii="Arial" w:hAnsi="Arial" w:cs="Arial"/>
                <w:b w:val="0"/>
                <w:sz w:val="20"/>
                <w:szCs w:val="20"/>
              </w:rPr>
              <w:t>)</w:t>
            </w:r>
            <w:r w:rsidR="00DC274C" w:rsidRPr="009F2B6A">
              <w:rPr>
                <w:rFonts w:ascii="Arial" w:hAnsi="Arial" w:cs="Arial"/>
                <w:b w:val="0"/>
                <w:sz w:val="20"/>
                <w:szCs w:val="20"/>
              </w:rPr>
              <w:t xml:space="preserve"> program, </w:t>
            </w:r>
            <w:r w:rsidR="00DC7D6C" w:rsidRPr="009F2B6A">
              <w:rPr>
                <w:rFonts w:ascii="Arial" w:hAnsi="Arial" w:cs="Arial"/>
                <w:b w:val="0"/>
                <w:sz w:val="20"/>
                <w:szCs w:val="20"/>
              </w:rPr>
              <w:t>working with</w:t>
            </w:r>
            <w:r w:rsidR="00DC274C" w:rsidRPr="009F2B6A">
              <w:rPr>
                <w:rFonts w:ascii="Arial" w:hAnsi="Arial" w:cs="Arial"/>
                <w:b w:val="0"/>
                <w:sz w:val="20"/>
                <w:szCs w:val="20"/>
              </w:rPr>
              <w:t xml:space="preserve"> a team of architects</w:t>
            </w:r>
            <w:r w:rsidR="00D23228">
              <w:rPr>
                <w:rFonts w:ascii="Arial" w:hAnsi="Arial" w:cs="Arial"/>
                <w:b w:val="0"/>
                <w:sz w:val="20"/>
                <w:szCs w:val="20"/>
              </w:rPr>
              <w:t xml:space="preserve"> and domain experts</w:t>
            </w:r>
            <w:r w:rsidR="00DC274C" w:rsidRPr="009F2B6A">
              <w:rPr>
                <w:rFonts w:ascii="Arial" w:hAnsi="Arial" w:cs="Arial"/>
                <w:b w:val="0"/>
                <w:sz w:val="20"/>
                <w:szCs w:val="20"/>
              </w:rPr>
              <w:t xml:space="preserve"> (business, information, solution, technical and other).</w:t>
            </w:r>
          </w:p>
          <w:p w14:paraId="0A1ECC90" w14:textId="77777777" w:rsidR="00084E33" w:rsidRDefault="00FA330D" w:rsidP="00084E33">
            <w:pPr>
              <w:pStyle w:val="NormalWeb"/>
              <w:shd w:val="clear" w:color="auto" w:fill="FFFFFF"/>
              <w:rPr>
                <w:rFonts w:ascii="Arial" w:hAnsi="Arial" w:cs="Arial"/>
                <w:b w:val="0"/>
                <w:sz w:val="20"/>
                <w:szCs w:val="20"/>
                <w:lang w:val="en"/>
              </w:rPr>
            </w:pPr>
            <w:r w:rsidRPr="009F2B6A">
              <w:rPr>
                <w:rFonts w:ascii="Arial" w:hAnsi="Arial" w:cs="Arial"/>
                <w:b w:val="0"/>
                <w:sz w:val="20"/>
                <w:szCs w:val="20"/>
                <w:lang w:val="en"/>
              </w:rPr>
              <w:t>You</w:t>
            </w:r>
            <w:r w:rsidR="00084E33" w:rsidRPr="009F2B6A">
              <w:rPr>
                <w:rFonts w:ascii="Arial" w:hAnsi="Arial" w:cs="Arial"/>
                <w:b w:val="0"/>
                <w:sz w:val="20"/>
                <w:szCs w:val="20"/>
                <w:lang w:val="en"/>
              </w:rPr>
              <w:t xml:space="preserve"> will provide </w:t>
            </w:r>
            <w:r w:rsidR="00B026BE">
              <w:rPr>
                <w:rFonts w:ascii="Arial" w:hAnsi="Arial" w:cs="Arial"/>
                <w:b w:val="0"/>
                <w:sz w:val="20"/>
                <w:szCs w:val="20"/>
                <w:lang w:val="en"/>
              </w:rPr>
              <w:t>Technical</w:t>
            </w:r>
            <w:r w:rsidR="00084E33" w:rsidRPr="009F2B6A">
              <w:rPr>
                <w:rFonts w:ascii="Arial" w:hAnsi="Arial" w:cs="Arial"/>
                <w:b w:val="0"/>
                <w:sz w:val="20"/>
                <w:szCs w:val="20"/>
                <w:lang w:val="en"/>
              </w:rPr>
              <w:t xml:space="preserve"> Architecture expertise to the </w:t>
            </w:r>
            <w:proofErr w:type="spellStart"/>
            <w:r w:rsidR="00084E33" w:rsidRPr="009F2B6A">
              <w:rPr>
                <w:rFonts w:ascii="Arial" w:hAnsi="Arial" w:cs="Arial"/>
                <w:b w:val="0"/>
                <w:sz w:val="20"/>
                <w:szCs w:val="20"/>
                <w:lang w:val="en"/>
              </w:rPr>
              <w:t>organisation</w:t>
            </w:r>
            <w:proofErr w:type="spellEnd"/>
            <w:r w:rsidR="00084E33" w:rsidRPr="009F2B6A">
              <w:rPr>
                <w:rFonts w:ascii="Arial" w:hAnsi="Arial" w:cs="Arial"/>
                <w:b w:val="0"/>
                <w:sz w:val="20"/>
                <w:szCs w:val="20"/>
                <w:lang w:val="en"/>
              </w:rPr>
              <w:t xml:space="preserve"> to ensure maximum </w:t>
            </w:r>
            <w:r w:rsidR="00D23228">
              <w:rPr>
                <w:rFonts w:ascii="Arial" w:hAnsi="Arial" w:cs="Arial"/>
                <w:b w:val="0"/>
                <w:sz w:val="20"/>
                <w:szCs w:val="20"/>
                <w:lang w:val="en"/>
              </w:rPr>
              <w:t xml:space="preserve">business </w:t>
            </w:r>
            <w:r w:rsidR="00084E33" w:rsidRPr="009F2B6A">
              <w:rPr>
                <w:rFonts w:ascii="Arial" w:hAnsi="Arial" w:cs="Arial"/>
                <w:b w:val="0"/>
                <w:sz w:val="20"/>
                <w:szCs w:val="20"/>
                <w:lang w:val="en"/>
              </w:rPr>
              <w:t>benefit from the investment</w:t>
            </w:r>
            <w:r w:rsidR="00D23228">
              <w:rPr>
                <w:rFonts w:ascii="Arial" w:hAnsi="Arial" w:cs="Arial"/>
                <w:b w:val="0"/>
                <w:sz w:val="20"/>
                <w:szCs w:val="20"/>
                <w:lang w:val="en"/>
              </w:rPr>
              <w:t xml:space="preserve"> in technology whether </w:t>
            </w:r>
            <w:proofErr w:type="spellStart"/>
            <w:r w:rsidR="00D23228">
              <w:rPr>
                <w:rFonts w:ascii="Arial" w:hAnsi="Arial" w:cs="Arial"/>
                <w:b w:val="0"/>
                <w:sz w:val="20"/>
                <w:szCs w:val="20"/>
                <w:lang w:val="en"/>
              </w:rPr>
              <w:t>on-premise</w:t>
            </w:r>
            <w:proofErr w:type="spellEnd"/>
            <w:r w:rsidR="00D23228">
              <w:rPr>
                <w:rFonts w:ascii="Arial" w:hAnsi="Arial" w:cs="Arial"/>
                <w:b w:val="0"/>
                <w:sz w:val="20"/>
                <w:szCs w:val="20"/>
                <w:lang w:val="en"/>
              </w:rPr>
              <w:t xml:space="preserve"> or cloud based</w:t>
            </w:r>
            <w:r w:rsidR="00084E33" w:rsidRPr="009F2B6A">
              <w:rPr>
                <w:rFonts w:ascii="Arial" w:hAnsi="Arial" w:cs="Arial"/>
                <w:b w:val="0"/>
                <w:sz w:val="20"/>
                <w:szCs w:val="20"/>
                <w:lang w:val="en"/>
              </w:rPr>
              <w:t xml:space="preserve">. As </w:t>
            </w:r>
            <w:r w:rsidR="00D23228">
              <w:rPr>
                <w:rFonts w:ascii="Arial" w:hAnsi="Arial" w:cs="Arial"/>
                <w:b w:val="0"/>
                <w:sz w:val="20"/>
                <w:szCs w:val="20"/>
                <w:lang w:val="en"/>
              </w:rPr>
              <w:t xml:space="preserve">Lead </w:t>
            </w:r>
            <w:r w:rsidR="00B026BE">
              <w:rPr>
                <w:rFonts w:ascii="Arial" w:hAnsi="Arial" w:cs="Arial"/>
                <w:b w:val="0"/>
                <w:sz w:val="20"/>
                <w:szCs w:val="20"/>
                <w:lang w:val="en"/>
              </w:rPr>
              <w:t>Technical</w:t>
            </w:r>
            <w:r w:rsidR="00084E33" w:rsidRPr="009F2B6A">
              <w:rPr>
                <w:rFonts w:ascii="Arial" w:hAnsi="Arial" w:cs="Arial"/>
                <w:b w:val="0"/>
                <w:sz w:val="20"/>
                <w:szCs w:val="20"/>
                <w:lang w:val="en"/>
              </w:rPr>
              <w:t xml:space="preserve"> </w:t>
            </w:r>
            <w:proofErr w:type="gramStart"/>
            <w:r w:rsidR="00084E33" w:rsidRPr="009F2B6A">
              <w:rPr>
                <w:rFonts w:ascii="Arial" w:hAnsi="Arial" w:cs="Arial"/>
                <w:b w:val="0"/>
                <w:sz w:val="20"/>
                <w:szCs w:val="20"/>
                <w:lang w:val="en"/>
              </w:rPr>
              <w:t>Architect</w:t>
            </w:r>
            <w:proofErr w:type="gramEnd"/>
            <w:r w:rsidR="00084E33" w:rsidRPr="009F2B6A">
              <w:rPr>
                <w:rFonts w:ascii="Arial" w:hAnsi="Arial" w:cs="Arial"/>
                <w:b w:val="0"/>
                <w:sz w:val="20"/>
                <w:szCs w:val="20"/>
                <w:lang w:val="en"/>
              </w:rPr>
              <w:t xml:space="preserve"> you will </w:t>
            </w:r>
            <w:r w:rsidR="000B0B9D" w:rsidRPr="009F2B6A">
              <w:rPr>
                <w:rFonts w:ascii="Arial" w:hAnsi="Arial" w:cs="Arial"/>
                <w:b w:val="0"/>
                <w:sz w:val="20"/>
                <w:szCs w:val="20"/>
                <w:lang w:val="en"/>
              </w:rPr>
              <w:t xml:space="preserve">provide the necessary leadership, analysis and design tasks related to the </w:t>
            </w:r>
            <w:r w:rsidR="00B026BE">
              <w:rPr>
                <w:rFonts w:ascii="Arial" w:hAnsi="Arial" w:cs="Arial"/>
                <w:b w:val="0"/>
                <w:sz w:val="20"/>
                <w:szCs w:val="20"/>
                <w:lang w:val="en"/>
              </w:rPr>
              <w:t>development and security of the IT Infrastructure</w:t>
            </w:r>
            <w:r w:rsidR="000B0B9D" w:rsidRPr="009F2B6A">
              <w:rPr>
                <w:rFonts w:ascii="Arial" w:hAnsi="Arial" w:cs="Arial"/>
                <w:b w:val="0"/>
                <w:sz w:val="20"/>
                <w:szCs w:val="20"/>
                <w:lang w:val="en"/>
              </w:rPr>
              <w:t xml:space="preserve"> architecture. </w:t>
            </w:r>
            <w:r w:rsidR="00084E33" w:rsidRPr="009F2B6A">
              <w:rPr>
                <w:rFonts w:ascii="Arial" w:hAnsi="Arial" w:cs="Arial"/>
                <w:b w:val="0"/>
                <w:sz w:val="20"/>
                <w:szCs w:val="20"/>
                <w:lang w:val="en"/>
              </w:rPr>
              <w:t xml:space="preserve">You will </w:t>
            </w:r>
            <w:r w:rsidR="000B0B9D" w:rsidRPr="009F2B6A">
              <w:rPr>
                <w:rFonts w:ascii="Arial" w:hAnsi="Arial" w:cs="Arial"/>
                <w:b w:val="0"/>
                <w:sz w:val="20"/>
                <w:szCs w:val="20"/>
                <w:lang w:val="en"/>
              </w:rPr>
              <w:t xml:space="preserve">work with </w:t>
            </w:r>
            <w:r w:rsidR="00DC274C" w:rsidRPr="009F2B6A">
              <w:rPr>
                <w:rFonts w:ascii="Arial" w:hAnsi="Arial" w:cs="Arial"/>
                <w:b w:val="0"/>
                <w:sz w:val="20"/>
                <w:szCs w:val="20"/>
                <w:lang w:val="en"/>
              </w:rPr>
              <w:t>the EA team</w:t>
            </w:r>
            <w:r w:rsidR="00D23228">
              <w:rPr>
                <w:rFonts w:ascii="Arial" w:hAnsi="Arial" w:cs="Arial"/>
                <w:b w:val="0"/>
                <w:sz w:val="20"/>
                <w:szCs w:val="20"/>
                <w:lang w:val="en"/>
              </w:rPr>
              <w:t xml:space="preserve"> and domain experts to </w:t>
            </w:r>
            <w:r w:rsidR="00084E33" w:rsidRPr="009F2B6A">
              <w:rPr>
                <w:rFonts w:ascii="Arial" w:hAnsi="Arial" w:cs="Arial"/>
                <w:b w:val="0"/>
                <w:sz w:val="20"/>
                <w:szCs w:val="20"/>
                <w:lang w:val="en"/>
              </w:rPr>
              <w:t>provid</w:t>
            </w:r>
            <w:r w:rsidR="00D23228">
              <w:rPr>
                <w:rFonts w:ascii="Arial" w:hAnsi="Arial" w:cs="Arial"/>
                <w:b w:val="0"/>
                <w:sz w:val="20"/>
                <w:szCs w:val="20"/>
                <w:lang w:val="en"/>
              </w:rPr>
              <w:t>e</w:t>
            </w:r>
            <w:r w:rsidR="00084E33" w:rsidRPr="009F2B6A">
              <w:rPr>
                <w:rFonts w:ascii="Arial" w:hAnsi="Arial" w:cs="Arial"/>
                <w:b w:val="0"/>
                <w:sz w:val="20"/>
                <w:szCs w:val="20"/>
                <w:lang w:val="en"/>
              </w:rPr>
              <w:t xml:space="preserve"> high-value technology support to ensure </w:t>
            </w:r>
            <w:r w:rsidR="00D23228">
              <w:rPr>
                <w:rFonts w:ascii="Arial" w:hAnsi="Arial" w:cs="Arial"/>
                <w:b w:val="0"/>
                <w:sz w:val="20"/>
                <w:szCs w:val="20"/>
                <w:lang w:val="en"/>
              </w:rPr>
              <w:t xml:space="preserve">the totality of </w:t>
            </w:r>
            <w:r w:rsidR="00084E33" w:rsidRPr="009F2B6A">
              <w:rPr>
                <w:rFonts w:ascii="Arial" w:hAnsi="Arial" w:cs="Arial"/>
                <w:b w:val="0"/>
                <w:sz w:val="20"/>
                <w:szCs w:val="20"/>
                <w:lang w:val="en"/>
              </w:rPr>
              <w:t>solution</w:t>
            </w:r>
            <w:r w:rsidR="00D23228">
              <w:rPr>
                <w:rFonts w:ascii="Arial" w:hAnsi="Arial" w:cs="Arial"/>
                <w:b w:val="0"/>
                <w:sz w:val="20"/>
                <w:szCs w:val="20"/>
                <w:lang w:val="en"/>
              </w:rPr>
              <w:t>s</w:t>
            </w:r>
            <w:r w:rsidR="00084E33" w:rsidRPr="009F2B6A">
              <w:rPr>
                <w:rFonts w:ascii="Arial" w:hAnsi="Arial" w:cs="Arial"/>
                <w:b w:val="0"/>
                <w:sz w:val="20"/>
                <w:szCs w:val="20"/>
                <w:lang w:val="en"/>
              </w:rPr>
              <w:t xml:space="preserve"> </w:t>
            </w:r>
            <w:r w:rsidR="00D23228">
              <w:rPr>
                <w:rFonts w:ascii="Arial" w:hAnsi="Arial" w:cs="Arial"/>
                <w:b w:val="0"/>
                <w:sz w:val="20"/>
                <w:szCs w:val="20"/>
                <w:lang w:val="en"/>
              </w:rPr>
              <w:t xml:space="preserve">best enables </w:t>
            </w:r>
            <w:r w:rsidR="00084E33" w:rsidRPr="009F2B6A">
              <w:rPr>
                <w:rFonts w:ascii="Arial" w:hAnsi="Arial" w:cs="Arial"/>
                <w:b w:val="0"/>
                <w:sz w:val="20"/>
                <w:szCs w:val="20"/>
                <w:lang w:val="en"/>
              </w:rPr>
              <w:t xml:space="preserve">the </w:t>
            </w:r>
            <w:proofErr w:type="spellStart"/>
            <w:r w:rsidR="00084E33" w:rsidRPr="009F2B6A">
              <w:rPr>
                <w:rFonts w:ascii="Arial" w:hAnsi="Arial" w:cs="Arial"/>
                <w:b w:val="0"/>
                <w:sz w:val="20"/>
                <w:szCs w:val="20"/>
                <w:lang w:val="en"/>
              </w:rPr>
              <w:t>organisation</w:t>
            </w:r>
            <w:r w:rsidR="00D23228">
              <w:rPr>
                <w:rFonts w:ascii="Arial" w:hAnsi="Arial" w:cs="Arial"/>
                <w:b w:val="0"/>
                <w:sz w:val="20"/>
                <w:szCs w:val="20"/>
                <w:lang w:val="en"/>
              </w:rPr>
              <w:t>’</w:t>
            </w:r>
            <w:r w:rsidR="00084E33" w:rsidRPr="009F2B6A">
              <w:rPr>
                <w:rFonts w:ascii="Arial" w:hAnsi="Arial" w:cs="Arial"/>
                <w:b w:val="0"/>
                <w:sz w:val="20"/>
                <w:szCs w:val="20"/>
                <w:lang w:val="en"/>
              </w:rPr>
              <w:t>s</w:t>
            </w:r>
            <w:proofErr w:type="spellEnd"/>
            <w:r w:rsidR="00084E33" w:rsidRPr="009F2B6A">
              <w:rPr>
                <w:rFonts w:ascii="Arial" w:hAnsi="Arial" w:cs="Arial"/>
                <w:b w:val="0"/>
                <w:sz w:val="20"/>
                <w:szCs w:val="20"/>
                <w:lang w:val="en"/>
              </w:rPr>
              <w:t xml:space="preserve"> objectives across </w:t>
            </w:r>
            <w:r w:rsidR="00D23228">
              <w:rPr>
                <w:rFonts w:ascii="Arial" w:hAnsi="Arial" w:cs="Arial"/>
                <w:b w:val="0"/>
                <w:sz w:val="20"/>
                <w:szCs w:val="20"/>
                <w:lang w:val="en"/>
              </w:rPr>
              <w:t xml:space="preserve">a range of </w:t>
            </w:r>
            <w:r w:rsidR="00084E33" w:rsidRPr="009F2B6A">
              <w:rPr>
                <w:rFonts w:ascii="Arial" w:hAnsi="Arial" w:cs="Arial"/>
                <w:b w:val="0"/>
                <w:sz w:val="20"/>
                <w:szCs w:val="20"/>
                <w:lang w:val="en"/>
              </w:rPr>
              <w:t>capability requirement</w:t>
            </w:r>
            <w:r w:rsidR="00D23228">
              <w:rPr>
                <w:rFonts w:ascii="Arial" w:hAnsi="Arial" w:cs="Arial"/>
                <w:b w:val="0"/>
                <w:sz w:val="20"/>
                <w:szCs w:val="20"/>
                <w:lang w:val="en"/>
              </w:rPr>
              <w:t>s</w:t>
            </w:r>
            <w:r w:rsidR="00084E33" w:rsidRPr="009F2B6A">
              <w:rPr>
                <w:rFonts w:ascii="Arial" w:hAnsi="Arial" w:cs="Arial"/>
                <w:b w:val="0"/>
                <w:sz w:val="20"/>
                <w:szCs w:val="20"/>
                <w:lang w:val="en"/>
              </w:rPr>
              <w:t>.</w:t>
            </w:r>
          </w:p>
          <w:p w14:paraId="5A9A6F07" w14:textId="613937BF" w:rsidR="00084E33" w:rsidRDefault="00084E33" w:rsidP="00084E33">
            <w:pPr>
              <w:rPr>
                <w:rFonts w:ascii="Arial" w:hAnsi="Arial" w:cs="Arial"/>
                <w:b w:val="0"/>
                <w:sz w:val="20"/>
                <w:szCs w:val="20"/>
                <w:lang w:val="en" w:eastAsia="en-GB"/>
              </w:rPr>
            </w:pPr>
            <w:r w:rsidRPr="009F2B6A">
              <w:rPr>
                <w:rFonts w:ascii="Arial" w:hAnsi="Arial" w:cs="Arial"/>
                <w:b w:val="0"/>
                <w:sz w:val="20"/>
                <w:szCs w:val="20"/>
                <w:lang w:val="en" w:eastAsia="en-GB"/>
              </w:rPr>
              <w:t xml:space="preserve">The role will </w:t>
            </w:r>
            <w:r w:rsidRPr="00980A16">
              <w:rPr>
                <w:rFonts w:ascii="Arial" w:hAnsi="Arial" w:cs="Arial"/>
                <w:b w:val="0"/>
                <w:sz w:val="20"/>
                <w:szCs w:val="20"/>
                <w:lang w:val="en" w:eastAsia="en-GB"/>
              </w:rPr>
              <w:t xml:space="preserve">require you to </w:t>
            </w:r>
            <w:r w:rsidR="00D23228" w:rsidRPr="00980A16">
              <w:rPr>
                <w:rFonts w:ascii="Arial" w:hAnsi="Arial" w:cs="Arial"/>
                <w:b w:val="0"/>
                <w:sz w:val="20"/>
                <w:szCs w:val="20"/>
                <w:lang w:val="en" w:eastAsia="en-GB"/>
              </w:rPr>
              <w:t>develop business cases,</w:t>
            </w:r>
            <w:r w:rsidR="00D23228">
              <w:rPr>
                <w:rFonts w:ascii="Arial" w:hAnsi="Arial" w:cs="Arial"/>
                <w:b w:val="0"/>
                <w:sz w:val="20"/>
                <w:szCs w:val="20"/>
                <w:lang w:val="en" w:eastAsia="en-GB"/>
              </w:rPr>
              <w:t xml:space="preserve"> </w:t>
            </w:r>
            <w:r w:rsidRPr="009F2B6A">
              <w:rPr>
                <w:rFonts w:ascii="Arial" w:hAnsi="Arial" w:cs="Arial"/>
                <w:b w:val="0"/>
                <w:sz w:val="20"/>
                <w:szCs w:val="20"/>
                <w:lang w:val="en" w:eastAsia="en-GB"/>
              </w:rPr>
              <w:t>lead projects, often responsible for managing teams, ensuring the overall success of the objectives. The role involves producing h</w:t>
            </w:r>
            <w:r w:rsidR="00D23228">
              <w:rPr>
                <w:rFonts w:ascii="Arial" w:hAnsi="Arial" w:cs="Arial"/>
                <w:b w:val="0"/>
                <w:sz w:val="20"/>
                <w:szCs w:val="20"/>
                <w:lang w:val="en" w:eastAsia="en-GB"/>
              </w:rPr>
              <w:t>igh quality, formal proposals</w:t>
            </w:r>
            <w:r w:rsidRPr="009F2B6A">
              <w:rPr>
                <w:rFonts w:ascii="Arial" w:hAnsi="Arial" w:cs="Arial"/>
                <w:b w:val="0"/>
                <w:sz w:val="20"/>
                <w:szCs w:val="20"/>
                <w:lang w:val="en" w:eastAsia="en-GB"/>
              </w:rPr>
              <w:t xml:space="preserve"> and reviewing formal deliverables developed by others. This role requires significant stakeholder engagement, dealing directly with </w:t>
            </w:r>
            <w:r w:rsidR="00806A20">
              <w:rPr>
                <w:rFonts w:ascii="Arial" w:hAnsi="Arial" w:cs="Arial"/>
                <w:b w:val="0"/>
                <w:sz w:val="20"/>
                <w:szCs w:val="20"/>
                <w:lang w:val="en" w:eastAsia="en-GB"/>
              </w:rPr>
              <w:t>suppliers and internal domain experts to create technology design patterns and solutions.</w:t>
            </w:r>
            <w:r w:rsidR="00806A20" w:rsidRPr="009F2B6A">
              <w:rPr>
                <w:rFonts w:ascii="Arial" w:hAnsi="Arial" w:cs="Arial"/>
                <w:b w:val="0"/>
                <w:sz w:val="20"/>
                <w:szCs w:val="20"/>
                <w:lang w:val="en" w:eastAsia="en-GB"/>
              </w:rPr>
              <w:t xml:space="preserve"> </w:t>
            </w:r>
          </w:p>
          <w:p w14:paraId="6B1C8CBA" w14:textId="414F9C74" w:rsidR="006C775A" w:rsidRDefault="006C775A" w:rsidP="00084E33">
            <w:pPr>
              <w:rPr>
                <w:rFonts w:ascii="Arial" w:hAnsi="Arial" w:cs="Arial"/>
                <w:b w:val="0"/>
                <w:sz w:val="20"/>
                <w:szCs w:val="20"/>
                <w:lang w:val="en" w:eastAsia="en-GB"/>
              </w:rPr>
            </w:pPr>
          </w:p>
          <w:p w14:paraId="2631E2BD" w14:textId="62D422E8" w:rsidR="006C775A" w:rsidRPr="007A64EE" w:rsidRDefault="006C775A" w:rsidP="00084E33">
            <w:pPr>
              <w:rPr>
                <w:rFonts w:ascii="Arial" w:hAnsi="Arial" w:cs="Arial"/>
                <w:b w:val="0"/>
                <w:sz w:val="20"/>
                <w:szCs w:val="20"/>
                <w:lang w:val="en" w:eastAsia="en-GB"/>
              </w:rPr>
            </w:pPr>
            <w:proofErr w:type="gramStart"/>
            <w:r w:rsidRPr="007A64EE">
              <w:rPr>
                <w:rFonts w:ascii="Arial" w:hAnsi="Arial" w:cs="Arial"/>
                <w:b w:val="0"/>
                <w:sz w:val="20"/>
                <w:szCs w:val="20"/>
              </w:rPr>
              <w:t>Provide advice and guidance on Cloud based platforms and their toolsets and features.</w:t>
            </w:r>
            <w:proofErr w:type="gramEnd"/>
          </w:p>
          <w:p w14:paraId="71A23AA7" w14:textId="77777777" w:rsidR="00806A20" w:rsidRPr="009F2B6A" w:rsidRDefault="00806A20" w:rsidP="00084E33">
            <w:pPr>
              <w:rPr>
                <w:rFonts w:ascii="Arial" w:hAnsi="Arial" w:cs="Arial"/>
                <w:b w:val="0"/>
                <w:i/>
                <w:sz w:val="20"/>
                <w:szCs w:val="20"/>
              </w:rPr>
            </w:pPr>
          </w:p>
          <w:p w14:paraId="65F8486F" w14:textId="7F4C0B99" w:rsidR="006C775A" w:rsidRPr="007A64EE" w:rsidRDefault="006C775A" w:rsidP="00084E33">
            <w:pPr>
              <w:rPr>
                <w:rFonts w:ascii="Arial" w:hAnsi="Arial" w:cs="Arial"/>
                <w:b w:val="0"/>
                <w:sz w:val="20"/>
                <w:szCs w:val="20"/>
              </w:rPr>
            </w:pPr>
            <w:r w:rsidRPr="007A64EE">
              <w:rPr>
                <w:rFonts w:ascii="Arial" w:hAnsi="Arial" w:cs="Arial"/>
                <w:b w:val="0"/>
                <w:sz w:val="20"/>
                <w:szCs w:val="20"/>
              </w:rPr>
              <w:t>As the Lead Technical Architect (Infrastructure):</w:t>
            </w:r>
          </w:p>
          <w:p w14:paraId="6AF0696D" w14:textId="77777777" w:rsidR="006C775A" w:rsidRPr="007A64EE" w:rsidRDefault="006C775A" w:rsidP="00084E33">
            <w:pPr>
              <w:rPr>
                <w:rFonts w:ascii="Arial" w:hAnsi="Arial" w:cs="Arial"/>
                <w:b w:val="0"/>
                <w:sz w:val="20"/>
                <w:szCs w:val="20"/>
              </w:rPr>
            </w:pPr>
          </w:p>
          <w:p w14:paraId="77B11412" w14:textId="00FFA883" w:rsidR="00775D71" w:rsidRPr="007A64EE" w:rsidRDefault="00FA330D" w:rsidP="007A64EE">
            <w:pPr>
              <w:pStyle w:val="ListParagraph"/>
              <w:numPr>
                <w:ilvl w:val="0"/>
                <w:numId w:val="36"/>
              </w:numPr>
              <w:rPr>
                <w:rFonts w:ascii="Arial" w:hAnsi="Arial" w:cs="Arial"/>
                <w:b w:val="0"/>
                <w:sz w:val="20"/>
                <w:szCs w:val="20"/>
              </w:rPr>
            </w:pPr>
            <w:r w:rsidRPr="007A64EE">
              <w:rPr>
                <w:rFonts w:ascii="Arial" w:hAnsi="Arial" w:cs="Arial"/>
                <w:b w:val="0"/>
                <w:sz w:val="20"/>
                <w:szCs w:val="20"/>
              </w:rPr>
              <w:t>You are</w:t>
            </w:r>
            <w:r w:rsidR="00775D71" w:rsidRPr="007A64EE">
              <w:rPr>
                <w:rFonts w:ascii="Arial" w:hAnsi="Arial" w:cs="Arial"/>
                <w:b w:val="0"/>
                <w:sz w:val="20"/>
                <w:szCs w:val="20"/>
              </w:rPr>
              <w:t xml:space="preserve"> responsible for defining the </w:t>
            </w:r>
            <w:r w:rsidR="00B026BE" w:rsidRPr="007A64EE">
              <w:rPr>
                <w:rFonts w:ascii="Arial" w:hAnsi="Arial" w:cs="Arial"/>
                <w:b w:val="0"/>
                <w:sz w:val="20"/>
                <w:szCs w:val="20"/>
              </w:rPr>
              <w:t>IT Infrastructure</w:t>
            </w:r>
            <w:r w:rsidR="000B0B9D" w:rsidRPr="007A64EE">
              <w:rPr>
                <w:rFonts w:ascii="Arial" w:hAnsi="Arial" w:cs="Arial"/>
                <w:b w:val="0"/>
                <w:sz w:val="20"/>
                <w:szCs w:val="20"/>
              </w:rPr>
              <w:t xml:space="preserve"> </w:t>
            </w:r>
            <w:r w:rsidR="00775D71" w:rsidRPr="007A64EE">
              <w:rPr>
                <w:rFonts w:ascii="Arial" w:hAnsi="Arial" w:cs="Arial"/>
                <w:b w:val="0"/>
                <w:sz w:val="20"/>
                <w:szCs w:val="20"/>
              </w:rPr>
              <w:t xml:space="preserve">EA process and architecture review and advisory process, and for leading the integration of those processes with related business and IT processes. </w:t>
            </w:r>
            <w:r w:rsidRPr="007A64EE">
              <w:rPr>
                <w:rFonts w:ascii="Arial" w:hAnsi="Arial" w:cs="Arial"/>
                <w:b w:val="0"/>
                <w:sz w:val="20"/>
                <w:szCs w:val="20"/>
              </w:rPr>
              <w:t xml:space="preserve">You will </w:t>
            </w:r>
            <w:r w:rsidR="000B0B9D" w:rsidRPr="007A64EE">
              <w:rPr>
                <w:rFonts w:ascii="Arial" w:hAnsi="Arial" w:cs="Arial"/>
                <w:b w:val="0"/>
                <w:sz w:val="20"/>
                <w:szCs w:val="20"/>
              </w:rPr>
              <w:t>contribute to</w:t>
            </w:r>
            <w:r w:rsidR="00775D71" w:rsidRPr="007A64EE">
              <w:rPr>
                <w:rFonts w:ascii="Arial" w:hAnsi="Arial" w:cs="Arial"/>
                <w:b w:val="0"/>
                <w:sz w:val="20"/>
                <w:szCs w:val="20"/>
              </w:rPr>
              <w:t xml:space="preserve"> the overall enterprise archi</w:t>
            </w:r>
            <w:r w:rsidR="00D23228" w:rsidRPr="007A64EE">
              <w:rPr>
                <w:rFonts w:ascii="Arial" w:hAnsi="Arial" w:cs="Arial"/>
                <w:b w:val="0"/>
                <w:sz w:val="20"/>
                <w:szCs w:val="20"/>
              </w:rPr>
              <w:t>tecture approach for the organis</w:t>
            </w:r>
            <w:r w:rsidR="00775D71" w:rsidRPr="007A64EE">
              <w:rPr>
                <w:rFonts w:ascii="Arial" w:hAnsi="Arial" w:cs="Arial"/>
                <w:b w:val="0"/>
                <w:sz w:val="20"/>
                <w:szCs w:val="20"/>
              </w:rPr>
              <w:t xml:space="preserve">ation, and </w:t>
            </w:r>
            <w:r w:rsidR="00806A20" w:rsidRPr="007A64EE">
              <w:rPr>
                <w:rFonts w:ascii="Arial" w:hAnsi="Arial" w:cs="Arial"/>
                <w:b w:val="0"/>
                <w:sz w:val="20"/>
                <w:szCs w:val="20"/>
              </w:rPr>
              <w:t xml:space="preserve">support the </w:t>
            </w:r>
            <w:r w:rsidR="00775D71" w:rsidRPr="007A64EE">
              <w:rPr>
                <w:rFonts w:ascii="Arial" w:hAnsi="Arial" w:cs="Arial"/>
                <w:b w:val="0"/>
                <w:sz w:val="20"/>
                <w:szCs w:val="20"/>
              </w:rPr>
              <w:t>communicat</w:t>
            </w:r>
            <w:r w:rsidR="00806A20" w:rsidRPr="007A64EE">
              <w:rPr>
                <w:rFonts w:ascii="Arial" w:hAnsi="Arial" w:cs="Arial"/>
                <w:b w:val="0"/>
                <w:sz w:val="20"/>
                <w:szCs w:val="20"/>
              </w:rPr>
              <w:t>ion of the</w:t>
            </w:r>
            <w:r w:rsidR="00775D71" w:rsidRPr="007A64EE">
              <w:rPr>
                <w:rFonts w:ascii="Arial" w:hAnsi="Arial" w:cs="Arial"/>
                <w:b w:val="0"/>
                <w:sz w:val="20"/>
                <w:szCs w:val="20"/>
              </w:rPr>
              <w:t xml:space="preserve"> architectural direction</w:t>
            </w:r>
            <w:r w:rsidR="00D23228" w:rsidRPr="007A64EE">
              <w:rPr>
                <w:rFonts w:ascii="Arial" w:hAnsi="Arial" w:cs="Arial"/>
                <w:b w:val="0"/>
                <w:sz w:val="20"/>
                <w:szCs w:val="20"/>
              </w:rPr>
              <w:t>.</w:t>
            </w:r>
          </w:p>
          <w:p w14:paraId="5F5BFD09" w14:textId="24097183" w:rsidR="00D23228" w:rsidRDefault="00D23228" w:rsidP="00084E33">
            <w:pPr>
              <w:rPr>
                <w:rFonts w:ascii="Arial" w:hAnsi="Arial" w:cs="Arial"/>
                <w:b w:val="0"/>
                <w:sz w:val="20"/>
                <w:szCs w:val="20"/>
              </w:rPr>
            </w:pPr>
          </w:p>
          <w:p w14:paraId="2E487ED2" w14:textId="729D55B5" w:rsidR="006C775A" w:rsidRDefault="006C775A" w:rsidP="006C775A">
            <w:pPr>
              <w:rPr>
                <w:rFonts w:ascii="Arial" w:hAnsi="Arial" w:cs="Arial"/>
                <w:b w:val="0"/>
                <w:sz w:val="20"/>
                <w:szCs w:val="20"/>
              </w:rPr>
            </w:pPr>
            <w:r>
              <w:rPr>
                <w:rFonts w:ascii="Arial" w:hAnsi="Arial" w:cs="Arial"/>
                <w:b w:val="0"/>
                <w:sz w:val="20"/>
                <w:szCs w:val="20"/>
              </w:rPr>
              <w:t>As the Lead Technical Architect (Digital Technology)l:</w:t>
            </w:r>
          </w:p>
          <w:p w14:paraId="69CD383D" w14:textId="77777777" w:rsidR="006C775A" w:rsidRDefault="006C775A" w:rsidP="006C775A">
            <w:pPr>
              <w:rPr>
                <w:rFonts w:ascii="Arial" w:hAnsi="Arial" w:cs="Arial"/>
                <w:b w:val="0"/>
                <w:sz w:val="20"/>
                <w:szCs w:val="20"/>
              </w:rPr>
            </w:pPr>
          </w:p>
          <w:p w14:paraId="00F371F4" w14:textId="4B2016FB" w:rsidR="006C775A" w:rsidRDefault="006C775A" w:rsidP="006C775A">
            <w:pPr>
              <w:pStyle w:val="ListParagraph"/>
              <w:numPr>
                <w:ilvl w:val="0"/>
                <w:numId w:val="35"/>
              </w:numPr>
              <w:rPr>
                <w:rFonts w:ascii="Arial" w:hAnsi="Arial" w:cs="Arial"/>
                <w:b w:val="0"/>
                <w:sz w:val="20"/>
                <w:szCs w:val="20"/>
                <w:lang w:val="en" w:eastAsia="en-GB"/>
              </w:rPr>
            </w:pPr>
            <w:r w:rsidRPr="005A0320">
              <w:rPr>
                <w:rFonts w:ascii="Arial" w:hAnsi="Arial" w:cs="Arial"/>
                <w:b w:val="0"/>
                <w:sz w:val="20"/>
                <w:szCs w:val="20"/>
              </w:rPr>
              <w:t>Lead the technical design and strategy for the Digital Products &amp; Services team, ensuring the platform(s) meets the needs of the customer &amp; organisation. (</w:t>
            </w:r>
            <w:r w:rsidRPr="005A0320">
              <w:rPr>
                <w:rFonts w:ascii="Arial" w:hAnsi="Arial" w:cs="Arial"/>
                <w:b w:val="0"/>
                <w:sz w:val="20"/>
                <w:szCs w:val="20"/>
                <w:lang w:val="en" w:eastAsia="en-GB"/>
              </w:rPr>
              <w:t xml:space="preserve">This will also involve creating technology design patterns and solutions and where appropriate, </w:t>
            </w:r>
            <w:proofErr w:type="gramStart"/>
            <w:r w:rsidRPr="005A0320">
              <w:rPr>
                <w:rFonts w:ascii="Arial" w:hAnsi="Arial" w:cs="Arial"/>
                <w:b w:val="0"/>
                <w:sz w:val="20"/>
                <w:szCs w:val="20"/>
                <w:lang w:val="en" w:eastAsia="en-GB"/>
              </w:rPr>
              <w:t>carry-out</w:t>
            </w:r>
            <w:proofErr w:type="gramEnd"/>
            <w:r w:rsidRPr="005A0320">
              <w:rPr>
                <w:rFonts w:ascii="Arial" w:hAnsi="Arial" w:cs="Arial"/>
                <w:b w:val="0"/>
                <w:sz w:val="20"/>
                <w:szCs w:val="20"/>
                <w:lang w:val="en" w:eastAsia="en-GB"/>
              </w:rPr>
              <w:t xml:space="preserve"> ‘proof-of-concept’ research and development work for review and presentation by technical teams.)</w:t>
            </w:r>
          </w:p>
          <w:p w14:paraId="291E776C" w14:textId="24A60AF9" w:rsidR="007A64EE" w:rsidRPr="005A0320" w:rsidRDefault="007A64EE" w:rsidP="006C775A">
            <w:pPr>
              <w:pStyle w:val="ListParagraph"/>
              <w:numPr>
                <w:ilvl w:val="0"/>
                <w:numId w:val="35"/>
              </w:numPr>
              <w:rPr>
                <w:rFonts w:ascii="Arial" w:hAnsi="Arial" w:cs="Arial"/>
                <w:b w:val="0"/>
                <w:sz w:val="20"/>
                <w:szCs w:val="20"/>
                <w:lang w:val="en" w:eastAsia="en-GB"/>
              </w:rPr>
            </w:pPr>
            <w:r>
              <w:rPr>
                <w:rFonts w:ascii="Arial" w:hAnsi="Arial" w:cs="Arial"/>
                <w:b w:val="0"/>
                <w:sz w:val="20"/>
                <w:szCs w:val="20"/>
                <w:lang w:val="en" w:eastAsia="en-GB"/>
              </w:rPr>
              <w:t>Lead on the ongoing development and improvement of the Customer Portal and underpinning infrastructure and services</w:t>
            </w:r>
          </w:p>
          <w:p w14:paraId="264ED0BC" w14:textId="77777777" w:rsidR="006C775A" w:rsidRPr="005A0320" w:rsidRDefault="006C775A" w:rsidP="006C775A">
            <w:pPr>
              <w:numPr>
                <w:ilvl w:val="0"/>
                <w:numId w:val="15"/>
              </w:numPr>
              <w:rPr>
                <w:rFonts w:ascii="Arial" w:hAnsi="Arial" w:cs="Arial"/>
                <w:b w:val="0"/>
                <w:sz w:val="20"/>
                <w:szCs w:val="20"/>
              </w:rPr>
            </w:pPr>
            <w:r w:rsidRPr="005A0320">
              <w:rPr>
                <w:rFonts w:ascii="Arial" w:hAnsi="Arial" w:cs="Arial"/>
                <w:b w:val="0"/>
                <w:sz w:val="20"/>
                <w:szCs w:val="20"/>
              </w:rPr>
              <w:lastRenderedPageBreak/>
              <w:t>Provide advice and guidance on software and systems development methods</w:t>
            </w:r>
            <w:r w:rsidRPr="005A0320">
              <w:rPr>
                <w:rFonts w:ascii="Arial" w:hAnsi="Arial" w:cs="Arial"/>
                <w:sz w:val="20"/>
                <w:szCs w:val="20"/>
              </w:rPr>
              <w:t>.</w:t>
            </w:r>
          </w:p>
          <w:p w14:paraId="02028D54" w14:textId="7E4A2A09" w:rsidR="006C775A" w:rsidRPr="007A64EE" w:rsidRDefault="006C775A" w:rsidP="006C775A">
            <w:pPr>
              <w:rPr>
                <w:rFonts w:ascii="Arial" w:hAnsi="Arial" w:cs="Arial"/>
                <w:sz w:val="20"/>
                <w:szCs w:val="20"/>
              </w:rPr>
            </w:pPr>
          </w:p>
          <w:p w14:paraId="67071DE8" w14:textId="77777777" w:rsidR="00D07C7E" w:rsidRDefault="00D23228" w:rsidP="00084E33">
            <w:pPr>
              <w:rPr>
                <w:rFonts w:ascii="Arial" w:hAnsi="Arial" w:cs="Arial"/>
                <w:b w:val="0"/>
                <w:sz w:val="20"/>
                <w:szCs w:val="20"/>
              </w:rPr>
            </w:pPr>
            <w:r w:rsidRPr="00980A16">
              <w:rPr>
                <w:rFonts w:ascii="Arial" w:hAnsi="Arial" w:cs="Arial"/>
                <w:b w:val="0"/>
                <w:sz w:val="20"/>
                <w:szCs w:val="20"/>
              </w:rPr>
              <w:t xml:space="preserve">As technical subject matter expert, you are </w:t>
            </w:r>
            <w:r w:rsidR="00D07C7E" w:rsidRPr="00980A16">
              <w:rPr>
                <w:rFonts w:ascii="Arial" w:hAnsi="Arial" w:cs="Arial"/>
                <w:b w:val="0"/>
                <w:sz w:val="20"/>
                <w:szCs w:val="20"/>
              </w:rPr>
              <w:t xml:space="preserve">also </w:t>
            </w:r>
            <w:r w:rsidRPr="00980A16">
              <w:rPr>
                <w:rFonts w:ascii="Arial" w:hAnsi="Arial" w:cs="Arial"/>
                <w:b w:val="0"/>
                <w:sz w:val="20"/>
                <w:szCs w:val="20"/>
              </w:rPr>
              <w:t xml:space="preserve">required to utilise your skills and experience to provide </w:t>
            </w:r>
            <w:r w:rsidR="00D07C7E" w:rsidRPr="00980A16">
              <w:rPr>
                <w:rFonts w:ascii="Arial" w:hAnsi="Arial" w:cs="Arial"/>
                <w:b w:val="0"/>
                <w:sz w:val="20"/>
                <w:szCs w:val="20"/>
              </w:rPr>
              <w:t xml:space="preserve">a technical consultant role for the escalation of technical queries from the </w:t>
            </w:r>
            <w:r w:rsidRPr="00980A16">
              <w:rPr>
                <w:rFonts w:ascii="Arial" w:hAnsi="Arial" w:cs="Arial"/>
                <w:b w:val="0"/>
                <w:sz w:val="20"/>
                <w:szCs w:val="20"/>
              </w:rPr>
              <w:t>3</w:t>
            </w:r>
            <w:r w:rsidRPr="00980A16">
              <w:rPr>
                <w:rFonts w:ascii="Arial" w:hAnsi="Arial" w:cs="Arial"/>
                <w:b w:val="0"/>
                <w:sz w:val="20"/>
                <w:szCs w:val="20"/>
                <w:vertAlign w:val="superscript"/>
              </w:rPr>
              <w:t>rd</w:t>
            </w:r>
            <w:r w:rsidRPr="00980A16">
              <w:rPr>
                <w:rFonts w:ascii="Arial" w:hAnsi="Arial" w:cs="Arial"/>
                <w:b w:val="0"/>
                <w:sz w:val="20"/>
                <w:szCs w:val="20"/>
              </w:rPr>
              <w:t xml:space="preserve"> line technical </w:t>
            </w:r>
            <w:r w:rsidR="00D07C7E" w:rsidRPr="00980A16">
              <w:rPr>
                <w:rFonts w:ascii="Arial" w:hAnsi="Arial" w:cs="Arial"/>
                <w:b w:val="0"/>
                <w:sz w:val="20"/>
                <w:szCs w:val="20"/>
              </w:rPr>
              <w:t>support teams.</w:t>
            </w:r>
          </w:p>
          <w:p w14:paraId="17132CBE" w14:textId="77777777" w:rsidR="00D23228" w:rsidRPr="009F2B6A" w:rsidRDefault="00D23228" w:rsidP="00084E33">
            <w:pPr>
              <w:rPr>
                <w:rFonts w:ascii="Arial" w:hAnsi="Arial" w:cs="Arial"/>
                <w:b w:val="0"/>
                <w:sz w:val="20"/>
                <w:szCs w:val="20"/>
              </w:rPr>
            </w:pPr>
          </w:p>
          <w:p w14:paraId="55A8383C" w14:textId="77777777" w:rsidR="00AF2CDD" w:rsidRPr="009F2B6A" w:rsidRDefault="00AF2CDD" w:rsidP="00AF2CDD">
            <w:pPr>
              <w:rPr>
                <w:rFonts w:ascii="Arial" w:hAnsi="Arial" w:cs="Arial"/>
                <w:b w:val="0"/>
                <w:sz w:val="20"/>
                <w:szCs w:val="20"/>
              </w:rPr>
            </w:pPr>
            <w:r w:rsidRPr="009F2B6A">
              <w:rPr>
                <w:rFonts w:ascii="Arial" w:hAnsi="Arial" w:cs="Arial"/>
                <w:b w:val="0"/>
                <w:sz w:val="20"/>
                <w:szCs w:val="20"/>
              </w:rPr>
              <w:t xml:space="preserve">As part of the NYCC Commercial Strategy </w:t>
            </w:r>
            <w:proofErr w:type="gramStart"/>
            <w:r w:rsidRPr="009F2B6A">
              <w:rPr>
                <w:rFonts w:ascii="Arial" w:hAnsi="Arial" w:cs="Arial"/>
                <w:b w:val="0"/>
                <w:sz w:val="20"/>
                <w:szCs w:val="20"/>
              </w:rPr>
              <w:t>T&amp;C</w:t>
            </w:r>
            <w:proofErr w:type="gramEnd"/>
            <w:r w:rsidRPr="009F2B6A">
              <w:rPr>
                <w:rFonts w:ascii="Arial" w:hAnsi="Arial" w:cs="Arial"/>
                <w:b w:val="0"/>
                <w:sz w:val="20"/>
                <w:szCs w:val="20"/>
              </w:rPr>
              <w:t xml:space="preserve"> supports service areas across the authority to realise their commercial objectives.  T&amp;C also directly provides commercial services to Schools, Public Sector, Community and Private Sector organisations. </w:t>
            </w:r>
          </w:p>
          <w:p w14:paraId="31822D04" w14:textId="77777777" w:rsidR="00AF2CDD" w:rsidRPr="009F2B6A" w:rsidRDefault="00AF2CDD" w:rsidP="00084E33">
            <w:pPr>
              <w:rPr>
                <w:rFonts w:ascii="Arial" w:hAnsi="Arial" w:cs="Arial"/>
                <w:b w:val="0"/>
                <w:sz w:val="20"/>
                <w:szCs w:val="20"/>
              </w:rPr>
            </w:pPr>
          </w:p>
          <w:p w14:paraId="6A05B669" w14:textId="77777777" w:rsidR="00862167" w:rsidRPr="009F2B6A" w:rsidRDefault="00972A65" w:rsidP="00862167">
            <w:pPr>
              <w:rPr>
                <w:rFonts w:ascii="Arial" w:hAnsi="Arial" w:cs="Arial"/>
                <w:b w:val="0"/>
                <w:sz w:val="20"/>
                <w:szCs w:val="20"/>
              </w:rPr>
            </w:pPr>
            <w:r>
              <w:rPr>
                <w:rFonts w:ascii="Arial" w:hAnsi="Arial" w:cs="Arial"/>
                <w:b w:val="0"/>
                <w:sz w:val="20"/>
                <w:szCs w:val="20"/>
              </w:rPr>
              <w:t xml:space="preserve">The </w:t>
            </w:r>
            <w:proofErr w:type="gramStart"/>
            <w:r>
              <w:rPr>
                <w:rFonts w:ascii="Arial" w:hAnsi="Arial" w:cs="Arial"/>
                <w:b w:val="0"/>
                <w:sz w:val="20"/>
                <w:szCs w:val="20"/>
              </w:rPr>
              <w:t>post holder will matrix</w:t>
            </w:r>
            <w:proofErr w:type="gramEnd"/>
            <w:r>
              <w:rPr>
                <w:rFonts w:ascii="Arial" w:hAnsi="Arial" w:cs="Arial"/>
                <w:b w:val="0"/>
                <w:sz w:val="20"/>
                <w:szCs w:val="20"/>
              </w:rPr>
              <w:t xml:space="preserve"> manage staff. The post holder will </w:t>
            </w:r>
            <w:r w:rsidR="000D0C9F">
              <w:rPr>
                <w:rFonts w:ascii="Arial" w:hAnsi="Arial" w:cs="Arial"/>
                <w:b w:val="0"/>
                <w:sz w:val="20"/>
                <w:szCs w:val="20"/>
              </w:rPr>
              <w:t>be responsible for contributing to decisions on</w:t>
            </w:r>
            <w:r w:rsidR="00862167" w:rsidRPr="009F2B6A">
              <w:rPr>
                <w:rFonts w:ascii="Arial" w:hAnsi="Arial" w:cs="Arial"/>
                <w:b w:val="0"/>
                <w:sz w:val="20"/>
                <w:szCs w:val="20"/>
              </w:rPr>
              <w:t xml:space="preserve"> directing spend in the range of</w:t>
            </w:r>
          </w:p>
          <w:p w14:paraId="7833D0AE" w14:textId="77777777" w:rsidR="00084E33" w:rsidRPr="00D23228" w:rsidRDefault="00862167" w:rsidP="00EA0D9B">
            <w:pPr>
              <w:pStyle w:val="ListParagraph"/>
              <w:numPr>
                <w:ilvl w:val="0"/>
                <w:numId w:val="31"/>
              </w:numPr>
              <w:rPr>
                <w:rFonts w:ascii="Arial" w:hAnsi="Arial" w:cs="Arial"/>
                <w:b w:val="0"/>
                <w:sz w:val="20"/>
                <w:szCs w:val="20"/>
              </w:rPr>
            </w:pPr>
            <w:r w:rsidRPr="009F2B6A">
              <w:rPr>
                <w:rFonts w:ascii="Arial" w:hAnsi="Arial" w:cs="Arial"/>
                <w:b w:val="0"/>
                <w:sz w:val="20"/>
                <w:szCs w:val="20"/>
              </w:rPr>
              <w:t>£300,000 to £1,500,000 annually</w:t>
            </w:r>
          </w:p>
        </w:tc>
      </w:tr>
      <w:bookmarkEnd w:id="0"/>
    </w:tbl>
    <w:p w14:paraId="12AA55EF" w14:textId="77777777" w:rsidR="00C83A8F" w:rsidRPr="009F2B6A" w:rsidRDefault="00C83A8F">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9F2B6A" w14:paraId="06602386" w14:textId="77777777" w:rsidTr="000A2E31">
        <w:trPr>
          <w:cantSplit/>
          <w:trHeight w:val="397"/>
        </w:trPr>
        <w:tc>
          <w:tcPr>
            <w:tcW w:w="10242" w:type="dxa"/>
            <w:shd w:val="clear" w:color="auto" w:fill="4F81BD" w:themeFill="accent1"/>
            <w:vAlign w:val="center"/>
          </w:tcPr>
          <w:p w14:paraId="2BAF7D21" w14:textId="77777777" w:rsidR="00AA202B" w:rsidRPr="009F2B6A" w:rsidRDefault="00AA202B" w:rsidP="00AA693D">
            <w:pPr>
              <w:rPr>
                <w:rFonts w:ascii="Arial" w:hAnsi="Arial" w:cs="Arial"/>
                <w:color w:val="1F497D" w:themeColor="text2"/>
                <w:sz w:val="32"/>
                <w:szCs w:val="32"/>
              </w:rPr>
            </w:pPr>
            <w:r w:rsidRPr="009F2B6A">
              <w:rPr>
                <w:rFonts w:ascii="Arial" w:hAnsi="Arial" w:cs="Arial"/>
                <w:color w:val="FFFFFF" w:themeColor="background1"/>
                <w:sz w:val="32"/>
                <w:szCs w:val="32"/>
              </w:rPr>
              <w:t>Structure</w:t>
            </w:r>
          </w:p>
        </w:tc>
      </w:tr>
    </w:tbl>
    <w:p w14:paraId="313F7890" w14:textId="77777777" w:rsidR="003E38AA" w:rsidRPr="009F2B6A" w:rsidRDefault="003E38AA">
      <w:pPr>
        <w:rPr>
          <w:rFonts w:ascii="Arial" w:hAnsi="Arial" w:cs="Arial"/>
          <w:b/>
        </w:rPr>
      </w:pPr>
    </w:p>
    <w:p w14:paraId="6B00FE95" w14:textId="77777777" w:rsidR="000A2E31" w:rsidRPr="009F2B6A" w:rsidRDefault="00D23228">
      <w:pPr>
        <w:rPr>
          <w:rFonts w:ascii="Arial" w:hAnsi="Arial" w:cs="Arial"/>
        </w:rPr>
      </w:pPr>
      <w:r>
        <w:rPr>
          <w:noProof/>
          <w:lang w:eastAsia="en-GB"/>
        </w:rPr>
        <w:lastRenderedPageBreak/>
        <w:drawing>
          <wp:inline distT="0" distB="0" distL="0" distR="0" wp14:anchorId="4EC7BDD7" wp14:editId="4BA536AC">
            <wp:extent cx="6886575" cy="5219700"/>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0A2E31" w:rsidRPr="009F2B6A">
        <w:rPr>
          <w:rFonts w:ascii="Arial" w:hAnsi="Arial" w:cs="Arial"/>
          <w:b/>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9F2B6A" w14:paraId="737E659C" w14:textId="77777777" w:rsidTr="009F2B6A">
        <w:trPr>
          <w:cantSplit/>
          <w:trHeight w:val="397"/>
        </w:trPr>
        <w:tc>
          <w:tcPr>
            <w:tcW w:w="10242" w:type="dxa"/>
            <w:gridSpan w:val="2"/>
            <w:shd w:val="clear" w:color="auto" w:fill="E36C0A" w:themeFill="accent6" w:themeFillShade="BF"/>
            <w:vAlign w:val="center"/>
          </w:tcPr>
          <w:p w14:paraId="203384E7" w14:textId="77777777" w:rsidR="00AA202B" w:rsidRPr="009F2B6A" w:rsidRDefault="00AA202B" w:rsidP="00AA693D">
            <w:pPr>
              <w:rPr>
                <w:rFonts w:ascii="Arial" w:hAnsi="Arial" w:cs="Arial"/>
                <w:color w:val="1F497D" w:themeColor="text2"/>
                <w:sz w:val="32"/>
                <w:szCs w:val="32"/>
              </w:rPr>
            </w:pPr>
            <w:r w:rsidRPr="009F2B6A">
              <w:rPr>
                <w:rFonts w:ascii="Arial" w:hAnsi="Arial" w:cs="Arial"/>
                <w:color w:val="FFFFFF" w:themeColor="background1"/>
                <w:sz w:val="32"/>
                <w:szCs w:val="32"/>
              </w:rPr>
              <w:lastRenderedPageBreak/>
              <w:t>Job Description</w:t>
            </w:r>
          </w:p>
        </w:tc>
      </w:tr>
      <w:tr w:rsidR="00AA202B" w:rsidRPr="009F2B6A" w14:paraId="364935C3" w14:textId="77777777" w:rsidTr="009F2B6A">
        <w:trPr>
          <w:cantSplit/>
          <w:trHeight w:val="397"/>
        </w:trPr>
        <w:tc>
          <w:tcPr>
            <w:tcW w:w="2192" w:type="dxa"/>
            <w:vAlign w:val="center"/>
          </w:tcPr>
          <w:p w14:paraId="530D0DC1" w14:textId="77777777" w:rsidR="00AA202B" w:rsidRPr="009F2B6A" w:rsidRDefault="00AA202B" w:rsidP="00AA693D">
            <w:pPr>
              <w:rPr>
                <w:rFonts w:ascii="Arial" w:hAnsi="Arial" w:cs="Arial"/>
                <w:sz w:val="24"/>
                <w:szCs w:val="24"/>
              </w:rPr>
            </w:pPr>
          </w:p>
        </w:tc>
        <w:tc>
          <w:tcPr>
            <w:tcW w:w="8050" w:type="dxa"/>
            <w:vAlign w:val="center"/>
          </w:tcPr>
          <w:p w14:paraId="36D57729" w14:textId="77777777" w:rsidR="00AA202B" w:rsidRPr="009F2B6A" w:rsidRDefault="00AA202B" w:rsidP="00AA693D">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163"/>
        <w:gridCol w:w="8135"/>
      </w:tblGrid>
      <w:tr w:rsidR="00933779" w:rsidRPr="009F2B6A" w14:paraId="51DDA186" w14:textId="77777777" w:rsidTr="009F2B6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bottom w:val="single" w:sz="8" w:space="0" w:color="E36C0A" w:themeColor="accent6" w:themeShade="BF"/>
            </w:tcBorders>
            <w:shd w:val="clear" w:color="auto" w:fill="E36C0A" w:themeFill="accent6" w:themeFillShade="BF"/>
            <w:vAlign w:val="center"/>
          </w:tcPr>
          <w:p w14:paraId="31A059D3" w14:textId="77777777" w:rsidR="00933779" w:rsidRPr="009F2B6A" w:rsidRDefault="00933779" w:rsidP="00933779">
            <w:pPr>
              <w:rPr>
                <w:rFonts w:ascii="Arial" w:hAnsi="Arial" w:cs="Arial"/>
                <w:sz w:val="24"/>
                <w:szCs w:val="24"/>
              </w:rPr>
            </w:pPr>
            <w:r w:rsidRPr="009F2B6A">
              <w:rPr>
                <w:rFonts w:ascii="Arial" w:hAnsi="Arial" w:cs="Arial"/>
                <w:sz w:val="24"/>
                <w:szCs w:val="24"/>
              </w:rPr>
              <w:t>Job purpose</w:t>
            </w:r>
          </w:p>
        </w:tc>
        <w:tc>
          <w:tcPr>
            <w:tcW w:w="8135" w:type="dxa"/>
            <w:tcBorders>
              <w:bottom w:val="single" w:sz="8" w:space="0" w:color="E36C0A" w:themeColor="accent6" w:themeShade="BF"/>
            </w:tcBorders>
            <w:shd w:val="clear" w:color="auto" w:fill="E36C0A" w:themeFill="accent6" w:themeFillShade="BF"/>
            <w:vAlign w:val="center"/>
          </w:tcPr>
          <w:p w14:paraId="6FA2C147" w14:textId="77777777" w:rsidR="00933779" w:rsidRPr="009F2B6A" w:rsidRDefault="009E3947" w:rsidP="00F2379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F2B6A">
              <w:rPr>
                <w:rFonts w:ascii="Arial" w:hAnsi="Arial" w:cs="Arial"/>
              </w:rPr>
              <w:t xml:space="preserve">The core focus of this job is </w:t>
            </w:r>
            <w:proofErr w:type="gramStart"/>
            <w:r w:rsidRPr="009F2B6A">
              <w:rPr>
                <w:rFonts w:ascii="Arial" w:hAnsi="Arial" w:cs="Arial"/>
              </w:rPr>
              <w:t xml:space="preserve">to </w:t>
            </w:r>
            <w:r w:rsidR="00812C01" w:rsidRPr="009F2B6A">
              <w:rPr>
                <w:rFonts w:ascii="Arial" w:hAnsi="Arial" w:cs="Arial"/>
              </w:rPr>
              <w:t>proactively support</w:t>
            </w:r>
            <w:proofErr w:type="gramEnd"/>
            <w:r w:rsidR="00812C01" w:rsidRPr="009F2B6A">
              <w:rPr>
                <w:rFonts w:ascii="Arial" w:hAnsi="Arial" w:cs="Arial"/>
              </w:rPr>
              <w:t xml:space="preserve"> Enterprise Architecture activities </w:t>
            </w:r>
            <w:r w:rsidR="00C83A8F" w:rsidRPr="009F2B6A">
              <w:rPr>
                <w:rFonts w:ascii="Arial" w:hAnsi="Arial" w:cs="Arial"/>
              </w:rPr>
              <w:t>by</w:t>
            </w:r>
            <w:r w:rsidR="00812C01" w:rsidRPr="009F2B6A">
              <w:rPr>
                <w:rFonts w:ascii="Arial" w:hAnsi="Arial" w:cs="Arial"/>
              </w:rPr>
              <w:t xml:space="preserve"> creating</w:t>
            </w:r>
            <w:r w:rsidR="00C83A8F" w:rsidRPr="009F2B6A">
              <w:rPr>
                <w:rFonts w:ascii="Arial" w:hAnsi="Arial" w:cs="Arial"/>
              </w:rPr>
              <w:t xml:space="preserve"> </w:t>
            </w:r>
            <w:r w:rsidR="00B026BE">
              <w:rPr>
                <w:rFonts w:ascii="Arial" w:hAnsi="Arial" w:cs="Arial"/>
              </w:rPr>
              <w:t>and maintain</w:t>
            </w:r>
            <w:r w:rsidR="00E13348">
              <w:rPr>
                <w:rFonts w:ascii="Arial" w:hAnsi="Arial" w:cs="Arial"/>
              </w:rPr>
              <w:t>ing</w:t>
            </w:r>
            <w:r w:rsidR="00B026BE">
              <w:rPr>
                <w:rFonts w:ascii="Arial" w:hAnsi="Arial" w:cs="Arial"/>
              </w:rPr>
              <w:t xml:space="preserve"> deliverables that guide the developing direction of the organisation</w:t>
            </w:r>
            <w:r w:rsidR="00B05B67">
              <w:rPr>
                <w:rFonts w:ascii="Arial" w:hAnsi="Arial" w:cs="Arial"/>
              </w:rPr>
              <w:t>’</w:t>
            </w:r>
            <w:r w:rsidR="00B026BE">
              <w:rPr>
                <w:rFonts w:ascii="Arial" w:hAnsi="Arial" w:cs="Arial"/>
              </w:rPr>
              <w:t xml:space="preserve">s portfolio of IT </w:t>
            </w:r>
            <w:r w:rsidR="00F2379E">
              <w:rPr>
                <w:rFonts w:ascii="Arial" w:hAnsi="Arial" w:cs="Arial"/>
              </w:rPr>
              <w:t>Infrastructure</w:t>
            </w:r>
            <w:r w:rsidR="00812C01" w:rsidRPr="009F2B6A">
              <w:rPr>
                <w:rFonts w:ascii="Arial" w:hAnsi="Arial" w:cs="Arial"/>
              </w:rPr>
              <w:t xml:space="preserve"> to deliver targeted business outcomes</w:t>
            </w:r>
            <w:r w:rsidR="0044622F" w:rsidRPr="009F2B6A">
              <w:rPr>
                <w:rFonts w:ascii="Arial" w:hAnsi="Arial" w:cs="Arial"/>
              </w:rPr>
              <w:t xml:space="preserve">. As a premier advocate of </w:t>
            </w:r>
            <w:r w:rsidR="00654E3A" w:rsidRPr="009F2B6A">
              <w:rPr>
                <w:rFonts w:ascii="Arial" w:hAnsi="Arial" w:cs="Arial"/>
              </w:rPr>
              <w:t>EA</w:t>
            </w:r>
            <w:r w:rsidR="0044622F" w:rsidRPr="009F2B6A">
              <w:rPr>
                <w:rFonts w:ascii="Arial" w:hAnsi="Arial" w:cs="Arial"/>
              </w:rPr>
              <w:t xml:space="preserve">, the </w:t>
            </w:r>
            <w:r w:rsidR="00491F4D">
              <w:rPr>
                <w:rFonts w:ascii="Arial" w:hAnsi="Arial" w:cs="Arial"/>
              </w:rPr>
              <w:t xml:space="preserve">Lead </w:t>
            </w:r>
            <w:r w:rsidR="00B026BE">
              <w:rPr>
                <w:rFonts w:ascii="Arial" w:hAnsi="Arial" w:cs="Arial"/>
              </w:rPr>
              <w:t>Technical</w:t>
            </w:r>
            <w:r w:rsidR="00654E3A" w:rsidRPr="009F2B6A">
              <w:rPr>
                <w:rFonts w:ascii="Arial" w:hAnsi="Arial" w:cs="Arial"/>
              </w:rPr>
              <w:t xml:space="preserve"> Architect </w:t>
            </w:r>
            <w:r w:rsidR="0044622F" w:rsidRPr="009F2B6A">
              <w:rPr>
                <w:rFonts w:ascii="Arial" w:hAnsi="Arial" w:cs="Arial"/>
              </w:rPr>
              <w:t xml:space="preserve">will work with </w:t>
            </w:r>
            <w:r w:rsidR="00D23228">
              <w:rPr>
                <w:rFonts w:ascii="Arial" w:hAnsi="Arial" w:cs="Arial"/>
              </w:rPr>
              <w:t xml:space="preserve">other architects and </w:t>
            </w:r>
            <w:r w:rsidR="00B026BE">
              <w:rPr>
                <w:rFonts w:ascii="Arial" w:hAnsi="Arial" w:cs="Arial"/>
              </w:rPr>
              <w:t xml:space="preserve">domain experts within Technology </w:t>
            </w:r>
            <w:r w:rsidR="00E13348">
              <w:rPr>
                <w:rFonts w:ascii="Arial" w:hAnsi="Arial" w:cs="Arial"/>
              </w:rPr>
              <w:t>and Change,</w:t>
            </w:r>
            <w:r w:rsidR="00B026BE">
              <w:rPr>
                <w:rFonts w:ascii="Arial" w:hAnsi="Arial" w:cs="Arial"/>
              </w:rPr>
              <w:t xml:space="preserve"> external providers and </w:t>
            </w:r>
            <w:r w:rsidR="0044622F" w:rsidRPr="009F2B6A">
              <w:rPr>
                <w:rFonts w:ascii="Arial" w:hAnsi="Arial" w:cs="Arial"/>
              </w:rPr>
              <w:t xml:space="preserve">multiple business services </w:t>
            </w:r>
            <w:r w:rsidR="00B026BE">
              <w:rPr>
                <w:rFonts w:ascii="Arial" w:hAnsi="Arial" w:cs="Arial"/>
              </w:rPr>
              <w:t>to</w:t>
            </w:r>
            <w:r w:rsidR="0044622F" w:rsidRPr="009F2B6A">
              <w:rPr>
                <w:rFonts w:ascii="Arial" w:hAnsi="Arial" w:cs="Arial"/>
              </w:rPr>
              <w:t xml:space="preserve"> </w:t>
            </w:r>
            <w:r w:rsidR="00491F4D">
              <w:rPr>
                <w:rFonts w:ascii="Arial" w:hAnsi="Arial" w:cs="Arial"/>
              </w:rPr>
              <w:t>de</w:t>
            </w:r>
            <w:r w:rsidR="00D23228">
              <w:rPr>
                <w:rFonts w:ascii="Arial" w:hAnsi="Arial" w:cs="Arial"/>
              </w:rPr>
              <w:t xml:space="preserve">termine </w:t>
            </w:r>
            <w:r w:rsidR="00491F4D">
              <w:rPr>
                <w:rFonts w:ascii="Arial" w:hAnsi="Arial" w:cs="Arial"/>
              </w:rPr>
              <w:t xml:space="preserve">the target Technical Architecture </w:t>
            </w:r>
            <w:proofErr w:type="gramStart"/>
            <w:r w:rsidR="00D23228">
              <w:rPr>
                <w:rFonts w:ascii="Arial" w:hAnsi="Arial" w:cs="Arial"/>
              </w:rPr>
              <w:t>which</w:t>
            </w:r>
            <w:proofErr w:type="gramEnd"/>
            <w:r w:rsidR="00D23228">
              <w:rPr>
                <w:rFonts w:ascii="Arial" w:hAnsi="Arial" w:cs="Arial"/>
              </w:rPr>
              <w:t xml:space="preserve"> will </w:t>
            </w:r>
            <w:r w:rsidR="00491F4D">
              <w:rPr>
                <w:rFonts w:ascii="Arial" w:hAnsi="Arial" w:cs="Arial"/>
              </w:rPr>
              <w:t>enable the de</w:t>
            </w:r>
            <w:r w:rsidR="00D23228">
              <w:rPr>
                <w:rFonts w:ascii="Arial" w:hAnsi="Arial" w:cs="Arial"/>
              </w:rPr>
              <w:t>livery of the business strategy.</w:t>
            </w:r>
          </w:p>
        </w:tc>
      </w:tr>
      <w:tr w:rsidR="00933779" w:rsidRPr="009F2B6A" w14:paraId="31B614C6" w14:textId="77777777" w:rsidTr="009F2B6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63" w:type="dxa"/>
            <w:tcBorders>
              <w:top w:val="none" w:sz="0" w:space="0" w:color="auto"/>
              <w:left w:val="none" w:sz="0" w:space="0" w:color="auto"/>
              <w:bottom w:val="none" w:sz="0" w:space="0" w:color="auto"/>
            </w:tcBorders>
          </w:tcPr>
          <w:p w14:paraId="3E8A7EB3" w14:textId="77777777" w:rsidR="00933779" w:rsidRPr="009F2B6A" w:rsidRDefault="009D3510" w:rsidP="00CE265F">
            <w:pPr>
              <w:rPr>
                <w:rFonts w:ascii="Arial" w:hAnsi="Arial" w:cs="Arial"/>
                <w:sz w:val="24"/>
                <w:szCs w:val="24"/>
              </w:rPr>
            </w:pPr>
            <w:r w:rsidRPr="009F2B6A">
              <w:rPr>
                <w:rFonts w:ascii="Arial" w:hAnsi="Arial" w:cs="Arial"/>
                <w:sz w:val="24"/>
                <w:szCs w:val="24"/>
              </w:rPr>
              <w:t xml:space="preserve">Operational </w:t>
            </w:r>
          </w:p>
        </w:tc>
        <w:tc>
          <w:tcPr>
            <w:tcW w:w="8135" w:type="dxa"/>
            <w:tcBorders>
              <w:top w:val="none" w:sz="0" w:space="0" w:color="auto"/>
              <w:bottom w:val="none" w:sz="0" w:space="0" w:color="auto"/>
              <w:right w:val="none" w:sz="0" w:space="0" w:color="auto"/>
            </w:tcBorders>
          </w:tcPr>
          <w:p w14:paraId="622B7DE1"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 xml:space="preserve">Work with Enterprise Architecture (EA) peers (e.g., enterprise, business, information and solutions architects) to analyse enterprise business context (business strategy and trends), as well as change requirements to derive the </w:t>
            </w:r>
            <w:proofErr w:type="gramStart"/>
            <w:r w:rsidRPr="0073249A">
              <w:rPr>
                <w:sz w:val="20"/>
                <w:szCs w:val="20"/>
              </w:rPr>
              <w:t>technology architecture future state</w:t>
            </w:r>
            <w:proofErr w:type="gramEnd"/>
            <w:r w:rsidRPr="0073249A">
              <w:rPr>
                <w:sz w:val="20"/>
                <w:szCs w:val="20"/>
              </w:rPr>
              <w:t>. This includes defining the requirements, principles and models that guide technology decisions for the enterprise.</w:t>
            </w:r>
          </w:p>
          <w:p w14:paraId="39890D4F"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Understand technology trends and the practical application of existing, new and emerging technologies to enable new and evolving business and operating models.</w:t>
            </w:r>
          </w:p>
          <w:p w14:paraId="59D0711B" w14:textId="77777777" w:rsidR="007D26A6" w:rsidRPr="00D23228" w:rsidRDefault="007D26A6" w:rsidP="0073249A">
            <w:pPr>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3249A">
              <w:rPr>
                <w:rFonts w:ascii="Arial" w:hAnsi="Arial" w:cs="Arial"/>
                <w:sz w:val="20"/>
                <w:szCs w:val="20"/>
                <w:lang w:val="en"/>
              </w:rPr>
              <w:t xml:space="preserve">Monitor the current-state IT Infrastructure portfolio to identify deficiencies through aging of the technologies used by the </w:t>
            </w:r>
            <w:proofErr w:type="spellStart"/>
            <w:r w:rsidRPr="0073249A">
              <w:rPr>
                <w:rFonts w:ascii="Arial" w:hAnsi="Arial" w:cs="Arial"/>
                <w:sz w:val="20"/>
                <w:szCs w:val="20"/>
                <w:lang w:val="en"/>
              </w:rPr>
              <w:t>organisation</w:t>
            </w:r>
            <w:proofErr w:type="spellEnd"/>
            <w:r w:rsidRPr="0073249A">
              <w:rPr>
                <w:rFonts w:ascii="Arial" w:hAnsi="Arial" w:cs="Arial"/>
                <w:sz w:val="20"/>
                <w:szCs w:val="20"/>
                <w:lang w:val="en"/>
              </w:rPr>
              <w:t>, or misalignment with business requirements and make recommendations to replace.</w:t>
            </w:r>
          </w:p>
          <w:p w14:paraId="2C8FF7BF" w14:textId="77777777" w:rsidR="00F2379E" w:rsidRPr="00F2379E" w:rsidRDefault="00F2379E" w:rsidP="00F2379E">
            <w:pPr>
              <w:pStyle w:val="ListBullet"/>
              <w:numPr>
                <w:ilvl w:val="0"/>
                <w:numId w:val="11"/>
              </w:numPr>
              <w:spacing w:before="0"/>
              <w:cnfStyle w:val="000000100000" w:firstRow="0" w:lastRow="0" w:firstColumn="0" w:lastColumn="0" w:oddVBand="0" w:evenVBand="0" w:oddHBand="1" w:evenHBand="0" w:firstRowFirstColumn="0" w:firstRowLastColumn="0" w:lastRowFirstColumn="0" w:lastRowLastColumn="0"/>
              <w:rPr>
                <w:sz w:val="20"/>
                <w:szCs w:val="20"/>
              </w:rPr>
            </w:pPr>
            <w:r>
              <w:rPr>
                <w:rFonts w:eastAsiaTheme="minorHAnsi"/>
                <w:sz w:val="20"/>
                <w:szCs w:val="20"/>
                <w:lang w:val="en"/>
              </w:rPr>
              <w:t>T</w:t>
            </w:r>
            <w:r w:rsidRPr="00F2379E">
              <w:rPr>
                <w:rFonts w:eastAsiaTheme="minorHAnsi"/>
                <w:sz w:val="20"/>
                <w:szCs w:val="20"/>
                <w:lang w:val="en"/>
              </w:rPr>
              <w:t>echnical consultant</w:t>
            </w:r>
            <w:r>
              <w:rPr>
                <w:rFonts w:eastAsiaTheme="minorHAnsi"/>
                <w:sz w:val="20"/>
                <w:szCs w:val="20"/>
                <w:lang w:val="en"/>
              </w:rPr>
              <w:t xml:space="preserve"> </w:t>
            </w:r>
            <w:r w:rsidRPr="00F2379E">
              <w:rPr>
                <w:rFonts w:eastAsiaTheme="minorHAnsi"/>
                <w:sz w:val="20"/>
                <w:szCs w:val="20"/>
                <w:lang w:val="en"/>
              </w:rPr>
              <w:t xml:space="preserve">for the escalation of technical queries from the </w:t>
            </w:r>
            <w:proofErr w:type="gramStart"/>
            <w:r w:rsidRPr="00F2379E">
              <w:rPr>
                <w:rFonts w:eastAsiaTheme="minorHAnsi"/>
                <w:sz w:val="20"/>
                <w:szCs w:val="20"/>
                <w:lang w:val="en"/>
              </w:rPr>
              <w:t>3rd</w:t>
            </w:r>
            <w:proofErr w:type="gramEnd"/>
            <w:r w:rsidRPr="00F2379E">
              <w:rPr>
                <w:rFonts w:eastAsiaTheme="minorHAnsi"/>
                <w:sz w:val="20"/>
                <w:szCs w:val="20"/>
                <w:lang w:val="en"/>
              </w:rPr>
              <w:t xml:space="preserve"> line technical support teams.</w:t>
            </w:r>
          </w:p>
          <w:p w14:paraId="2A20132F" w14:textId="77777777" w:rsidR="003A56D6" w:rsidRPr="0073249A" w:rsidRDefault="003A56D6" w:rsidP="00F2379E">
            <w:pPr>
              <w:pStyle w:val="ListBullet"/>
              <w:numPr>
                <w:ilvl w:val="0"/>
                <w:numId w:val="11"/>
              </w:numPr>
              <w:spacing w:before="0"/>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Drive digital innovation by leveraging innovative new technologies and approaches to renovate, extend, and transform the existing core technology base and IT estate.</w:t>
            </w:r>
          </w:p>
          <w:p w14:paraId="2B8CBFC7"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 xml:space="preserve">Define high-level </w:t>
            </w:r>
            <w:r w:rsidR="005C39DA">
              <w:rPr>
                <w:sz w:val="20"/>
                <w:szCs w:val="20"/>
              </w:rPr>
              <w:t xml:space="preserve">technical infrastructure </w:t>
            </w:r>
            <w:r w:rsidRPr="0073249A">
              <w:rPr>
                <w:sz w:val="20"/>
                <w:szCs w:val="20"/>
              </w:rPr>
              <w:t>migration plans to address the gaps between the current and future state, typically in sync with the IT budgeting or other capital planning processes.</w:t>
            </w:r>
          </w:p>
          <w:p w14:paraId="51A5F6A1" w14:textId="77777777" w:rsidR="003A56D6" w:rsidRPr="0073249A" w:rsidRDefault="00E13348"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pPr>
            <w:r>
              <w:rPr>
                <w:sz w:val="20"/>
                <w:szCs w:val="20"/>
              </w:rPr>
              <w:t>L</w:t>
            </w:r>
            <w:r w:rsidR="003A56D6" w:rsidRPr="0073249A">
              <w:rPr>
                <w:sz w:val="20"/>
                <w:szCs w:val="20"/>
              </w:rPr>
              <w:t>ead the analysis of technology industry and market trends to determine their potential impact on the enterprise as well as on the enterprise technology architecture.</w:t>
            </w:r>
          </w:p>
          <w:p w14:paraId="66F36750" w14:textId="77777777" w:rsidR="003A56D6" w:rsidRPr="0073249A" w:rsidRDefault="00491F4D"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matrix manage, c</w:t>
            </w:r>
            <w:r w:rsidR="003A56D6" w:rsidRPr="0073249A">
              <w:rPr>
                <w:sz w:val="20"/>
                <w:szCs w:val="20"/>
              </w:rPr>
              <w:t xml:space="preserve">oach, mentor and collaborate with technical </w:t>
            </w:r>
            <w:r w:rsidR="00E13348">
              <w:rPr>
                <w:sz w:val="20"/>
                <w:szCs w:val="20"/>
              </w:rPr>
              <w:t>domain</w:t>
            </w:r>
            <w:r w:rsidR="003A56D6" w:rsidRPr="0073249A">
              <w:rPr>
                <w:sz w:val="20"/>
                <w:szCs w:val="20"/>
              </w:rPr>
              <w:t xml:space="preserve"> experts and EA peers to develop technology architecture that enables and drives new business capabilities and operating models.</w:t>
            </w:r>
          </w:p>
          <w:p w14:paraId="22CF4653"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 xml:space="preserve">Assist with designing the governance, assurance and standards activities associated with ensuring </w:t>
            </w:r>
            <w:proofErr w:type="gramStart"/>
            <w:r w:rsidRPr="0073249A">
              <w:rPr>
                <w:sz w:val="20"/>
                <w:szCs w:val="20"/>
              </w:rPr>
              <w:t>enterprise technology architecture compliance</w:t>
            </w:r>
            <w:proofErr w:type="gramEnd"/>
            <w:r w:rsidRPr="0073249A">
              <w:rPr>
                <w:sz w:val="20"/>
                <w:szCs w:val="20"/>
              </w:rPr>
              <w:t>.</w:t>
            </w:r>
          </w:p>
          <w:p w14:paraId="04C9A4F7"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 xml:space="preserve">Oversee, or consult on, technology implementation and modification activities (for example, projects), particularly for new or shared infrastructure solutions. </w:t>
            </w:r>
          </w:p>
          <w:p w14:paraId="46CA3DCB"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Consult on application or infrastructure development projects to harmonize systems or infrastructure with the enterprise technology architecture, and identify when it is necessary to modify the enterprise technical architecture (ETA) to accommodate immediate or future project needs.</w:t>
            </w:r>
          </w:p>
          <w:p w14:paraId="57B17913"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Oversee and facilitate the research, evaluation, and selection of hardware and software technology and product standards, as well as the design of standard configurations.</w:t>
            </w:r>
          </w:p>
          <w:p w14:paraId="4E7EB00F"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Identify the organisational impact (for example, on skills, processes, structures and culture) and financial impact of the enterprise technology architecture.</w:t>
            </w:r>
          </w:p>
          <w:p w14:paraId="6D350756" w14:textId="77777777" w:rsidR="003A56D6" w:rsidRPr="0073249A" w:rsidRDefault="003A56D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rPr>
              <w:t xml:space="preserve">Document necessary </w:t>
            </w:r>
            <w:proofErr w:type="gramStart"/>
            <w:r w:rsidRPr="0073249A">
              <w:rPr>
                <w:sz w:val="20"/>
                <w:szCs w:val="20"/>
              </w:rPr>
              <w:t>enterprise technology architecture design</w:t>
            </w:r>
            <w:proofErr w:type="gramEnd"/>
            <w:r w:rsidRPr="0073249A">
              <w:rPr>
                <w:sz w:val="20"/>
                <w:szCs w:val="20"/>
              </w:rPr>
              <w:t xml:space="preserve"> and analysis work, </w:t>
            </w:r>
            <w:r w:rsidR="00286725">
              <w:rPr>
                <w:sz w:val="20"/>
                <w:szCs w:val="20"/>
              </w:rPr>
              <w:t xml:space="preserve">which may include </w:t>
            </w:r>
            <w:r w:rsidRPr="0073249A">
              <w:rPr>
                <w:sz w:val="20"/>
                <w:szCs w:val="20"/>
              </w:rPr>
              <w:t xml:space="preserve">project </w:t>
            </w:r>
            <w:r w:rsidR="00D23228" w:rsidRPr="0073249A">
              <w:rPr>
                <w:sz w:val="20"/>
                <w:szCs w:val="20"/>
              </w:rPr>
              <w:t>post-mortem</w:t>
            </w:r>
            <w:r w:rsidRPr="0073249A">
              <w:rPr>
                <w:sz w:val="20"/>
                <w:szCs w:val="20"/>
              </w:rPr>
              <w:t xml:space="preserve"> documentation and metric collection.</w:t>
            </w:r>
          </w:p>
          <w:p w14:paraId="266770EB" w14:textId="77777777" w:rsidR="0073249A" w:rsidRPr="0073249A" w:rsidRDefault="007D26A6" w:rsidP="0073249A">
            <w:pPr>
              <w:pStyle w:val="ListBullet"/>
              <w:numPr>
                <w:ilvl w:val="0"/>
                <w:numId w:val="11"/>
              </w:numPr>
              <w:spacing w:before="0"/>
              <w:ind w:left="357" w:hanging="357"/>
              <w:cnfStyle w:val="000000100000" w:firstRow="0" w:lastRow="0" w:firstColumn="0" w:lastColumn="0" w:oddVBand="0" w:evenVBand="0" w:oddHBand="1" w:evenHBand="0" w:firstRowFirstColumn="0" w:firstRowLastColumn="0" w:lastRowFirstColumn="0" w:lastRowLastColumn="0"/>
              <w:rPr>
                <w:sz w:val="20"/>
                <w:szCs w:val="20"/>
              </w:rPr>
            </w:pPr>
            <w:r w:rsidRPr="0073249A">
              <w:rPr>
                <w:sz w:val="20"/>
                <w:szCs w:val="20"/>
                <w:lang w:val="en"/>
              </w:rPr>
              <w:lastRenderedPageBreak/>
              <w:t>Define metrics to measure and demonstrate architectural value</w:t>
            </w:r>
            <w:r w:rsidRPr="0073249A">
              <w:rPr>
                <w:sz w:val="20"/>
                <w:szCs w:val="20"/>
              </w:rPr>
              <w:t xml:space="preserve"> </w:t>
            </w:r>
          </w:p>
          <w:p w14:paraId="6963B8D1" w14:textId="77777777" w:rsidR="00BD5F04" w:rsidRPr="00E13348" w:rsidRDefault="005C39DA" w:rsidP="005C39DA">
            <w:pPr>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
              </w:rPr>
              <w:t>A</w:t>
            </w:r>
            <w:r w:rsidR="0073249A" w:rsidRPr="0073249A">
              <w:rPr>
                <w:rFonts w:ascii="Arial" w:hAnsi="Arial" w:cs="Arial"/>
                <w:sz w:val="20"/>
                <w:szCs w:val="20"/>
                <w:lang w:val="en"/>
              </w:rPr>
              <w:t>dvocate and augment the principles of Enterprise Architecture</w:t>
            </w:r>
          </w:p>
        </w:tc>
      </w:tr>
      <w:tr w:rsidR="007C7EBB" w:rsidRPr="009F2B6A" w14:paraId="6DEE4E07" w14:textId="77777777" w:rsidTr="009F2B6A">
        <w:trPr>
          <w:trHeight w:val="170"/>
        </w:trPr>
        <w:tc>
          <w:tcPr>
            <w:cnfStyle w:val="001000000000" w:firstRow="0" w:lastRow="0" w:firstColumn="1" w:lastColumn="0" w:oddVBand="0" w:evenVBand="0" w:oddHBand="0" w:evenHBand="0" w:firstRowFirstColumn="0" w:firstRowLastColumn="0" w:lastRowFirstColumn="0" w:lastRowLastColumn="0"/>
            <w:tcW w:w="2163" w:type="dxa"/>
          </w:tcPr>
          <w:p w14:paraId="3147CA85" w14:textId="77777777" w:rsidR="007C7EBB" w:rsidRPr="009F2B6A" w:rsidRDefault="007C7EBB" w:rsidP="00887627">
            <w:pPr>
              <w:rPr>
                <w:rFonts w:ascii="Arial" w:hAnsi="Arial" w:cs="Arial"/>
                <w:sz w:val="24"/>
                <w:szCs w:val="24"/>
              </w:rPr>
            </w:pPr>
            <w:r w:rsidRPr="009F2B6A">
              <w:rPr>
                <w:rFonts w:ascii="Arial" w:hAnsi="Arial" w:cs="Arial"/>
                <w:sz w:val="24"/>
                <w:szCs w:val="24"/>
              </w:rPr>
              <w:lastRenderedPageBreak/>
              <w:t>Communications</w:t>
            </w:r>
          </w:p>
        </w:tc>
        <w:tc>
          <w:tcPr>
            <w:tcW w:w="8135" w:type="dxa"/>
          </w:tcPr>
          <w:p w14:paraId="2A311AF2" w14:textId="77777777" w:rsidR="007C7EBB" w:rsidRPr="009F2B6A" w:rsidRDefault="007C7EBB" w:rsidP="009F2B6A">
            <w:pPr>
              <w:numPr>
                <w:ilvl w:val="0"/>
                <w:numId w:val="11"/>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Establish respectful, trusting relationships with customers.</w:t>
            </w:r>
          </w:p>
          <w:p w14:paraId="38E38C75" w14:textId="77777777" w:rsidR="007C7EBB" w:rsidRPr="009F2B6A" w:rsidRDefault="007C7EBB" w:rsidP="009F2B6A">
            <w:pPr>
              <w:numPr>
                <w:ilvl w:val="0"/>
                <w:numId w:val="11"/>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Develop and use effective communication systems appropriate to the audience.</w:t>
            </w:r>
          </w:p>
          <w:p w14:paraId="0C90367B" w14:textId="77777777" w:rsidR="007C7EBB" w:rsidRPr="009F2B6A" w:rsidRDefault="007C7EBB" w:rsidP="009F2B6A">
            <w:pPr>
              <w:numPr>
                <w:ilvl w:val="0"/>
                <w:numId w:val="11"/>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Negotiate effectively with external agencies to ensure best value for the Council.</w:t>
            </w:r>
          </w:p>
          <w:p w14:paraId="1386B539" w14:textId="77777777" w:rsidR="007C7EBB" w:rsidRPr="009F2B6A" w:rsidRDefault="007C7EBB" w:rsidP="009F2B6A">
            <w:pPr>
              <w:numPr>
                <w:ilvl w:val="0"/>
                <w:numId w:val="11"/>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Liaise with internal colleagues and external organisations to deliver and procure services as required.</w:t>
            </w:r>
          </w:p>
          <w:p w14:paraId="31E30973" w14:textId="77777777" w:rsidR="007C7EBB" w:rsidRPr="009F2B6A" w:rsidRDefault="007C7EBB" w:rsidP="00E13348">
            <w:pPr>
              <w:numPr>
                <w:ilvl w:val="0"/>
                <w:numId w:val="11"/>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 xml:space="preserve">To provide clear leadership to </w:t>
            </w:r>
            <w:r w:rsidR="00E13348">
              <w:rPr>
                <w:rFonts w:ascii="Arial" w:hAnsi="Arial" w:cs="Arial"/>
                <w:color w:val="000000"/>
                <w:sz w:val="20"/>
                <w:szCs w:val="20"/>
              </w:rPr>
              <w:t xml:space="preserve">project </w:t>
            </w:r>
            <w:r w:rsidRPr="009F2B6A">
              <w:rPr>
                <w:rFonts w:ascii="Arial" w:hAnsi="Arial" w:cs="Arial"/>
                <w:color w:val="000000"/>
                <w:sz w:val="20"/>
                <w:szCs w:val="20"/>
              </w:rPr>
              <w:t>team</w:t>
            </w:r>
            <w:r w:rsidR="00E13348">
              <w:rPr>
                <w:rFonts w:ascii="Arial" w:hAnsi="Arial" w:cs="Arial"/>
                <w:color w:val="000000"/>
                <w:sz w:val="20"/>
                <w:szCs w:val="20"/>
              </w:rPr>
              <w:t>s</w:t>
            </w:r>
            <w:r w:rsidRPr="009F2B6A">
              <w:rPr>
                <w:rFonts w:ascii="Arial" w:hAnsi="Arial" w:cs="Arial"/>
                <w:color w:val="000000"/>
                <w:sz w:val="20"/>
                <w:szCs w:val="20"/>
              </w:rPr>
              <w:t xml:space="preserve"> to ensure unambiguous direc</w:t>
            </w:r>
            <w:r w:rsidR="00E13348">
              <w:rPr>
                <w:rFonts w:ascii="Arial" w:hAnsi="Arial" w:cs="Arial"/>
                <w:color w:val="000000"/>
                <w:sz w:val="20"/>
                <w:szCs w:val="20"/>
              </w:rPr>
              <w:t>tion and performance management in delivering the required outcomes</w:t>
            </w:r>
            <w:r w:rsidR="00874291">
              <w:rPr>
                <w:rFonts w:ascii="Arial" w:hAnsi="Arial" w:cs="Arial"/>
                <w:color w:val="000000"/>
                <w:sz w:val="20"/>
                <w:szCs w:val="20"/>
              </w:rPr>
              <w:t>.</w:t>
            </w:r>
          </w:p>
        </w:tc>
      </w:tr>
      <w:tr w:rsidR="00627279" w:rsidRPr="009F2B6A" w14:paraId="5E900981" w14:textId="77777777" w:rsidTr="009F2B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single" w:sz="8" w:space="0" w:color="E36C0A" w:themeColor="accent6" w:themeShade="BF"/>
              <w:left w:val="single" w:sz="8" w:space="0" w:color="E36C0A" w:themeColor="accent6" w:themeShade="BF"/>
              <w:bottom w:val="single" w:sz="8" w:space="0" w:color="E36C0A" w:themeColor="accent6" w:themeShade="BF"/>
            </w:tcBorders>
          </w:tcPr>
          <w:p w14:paraId="6A3446CB" w14:textId="77777777" w:rsidR="00627279" w:rsidRPr="009F2B6A" w:rsidRDefault="00627279" w:rsidP="00887627">
            <w:pPr>
              <w:rPr>
                <w:rFonts w:ascii="Arial" w:hAnsi="Arial" w:cs="Arial"/>
                <w:sz w:val="24"/>
                <w:szCs w:val="24"/>
              </w:rPr>
            </w:pPr>
            <w:r w:rsidRPr="009F2B6A">
              <w:rPr>
                <w:rFonts w:ascii="Arial" w:hAnsi="Arial" w:cs="Arial"/>
                <w:sz w:val="24"/>
                <w:szCs w:val="24"/>
              </w:rPr>
              <w:t>Partnership / corporate working</w:t>
            </w:r>
          </w:p>
        </w:tc>
        <w:tc>
          <w:tcPr>
            <w:tcW w:w="8135"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28CDB72" w14:textId="77777777" w:rsidR="006C3AF5" w:rsidRPr="00980A16" w:rsidRDefault="006C3AF5" w:rsidP="009F2B6A">
            <w:pPr>
              <w:numPr>
                <w:ilvl w:val="0"/>
                <w:numId w:val="15"/>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szCs w:val="20"/>
              </w:rPr>
              <w:t xml:space="preserve">Liaise as required with </w:t>
            </w:r>
            <w:r w:rsidRPr="00980A16">
              <w:rPr>
                <w:rFonts w:ascii="Arial" w:hAnsi="Arial" w:cs="Arial"/>
                <w:sz w:val="20"/>
                <w:szCs w:val="20"/>
              </w:rPr>
              <w:t xml:space="preserve">partner organisations on </w:t>
            </w:r>
            <w:r w:rsidR="00874291" w:rsidRPr="00980A16">
              <w:rPr>
                <w:rFonts w:ascii="Arial" w:hAnsi="Arial" w:cs="Arial"/>
                <w:sz w:val="20"/>
                <w:szCs w:val="20"/>
              </w:rPr>
              <w:t>Technical</w:t>
            </w:r>
            <w:r w:rsidR="00654E3A" w:rsidRPr="00980A16">
              <w:rPr>
                <w:rFonts w:ascii="Arial" w:hAnsi="Arial" w:cs="Arial"/>
                <w:sz w:val="20"/>
                <w:szCs w:val="20"/>
              </w:rPr>
              <w:t xml:space="preserve"> Architecture</w:t>
            </w:r>
            <w:r w:rsidRPr="00980A16">
              <w:rPr>
                <w:rFonts w:ascii="Arial" w:hAnsi="Arial" w:cs="Arial"/>
                <w:sz w:val="20"/>
                <w:szCs w:val="20"/>
              </w:rPr>
              <w:t xml:space="preserve"> projects and issues as appropriate.</w:t>
            </w:r>
          </w:p>
          <w:p w14:paraId="20CB8E5D" w14:textId="77777777" w:rsidR="000A2E31" w:rsidRPr="009F2B6A" w:rsidRDefault="000A2E31" w:rsidP="009F2B6A">
            <w:pPr>
              <w:numPr>
                <w:ilvl w:val="0"/>
                <w:numId w:val="15"/>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 xml:space="preserve">To represent the Authority, Technology &amp; Change Service as necessary at Member and officer working parties and any other internal or external meetings on </w:t>
            </w:r>
            <w:r w:rsidR="00874291">
              <w:rPr>
                <w:rFonts w:ascii="Arial" w:hAnsi="Arial" w:cs="Arial"/>
                <w:color w:val="000000"/>
                <w:sz w:val="20"/>
                <w:szCs w:val="20"/>
              </w:rPr>
              <w:t>Technical</w:t>
            </w:r>
            <w:r w:rsidR="00654E3A" w:rsidRPr="009F2B6A">
              <w:rPr>
                <w:rFonts w:ascii="Arial" w:hAnsi="Arial" w:cs="Arial"/>
                <w:color w:val="000000"/>
                <w:sz w:val="20"/>
                <w:szCs w:val="20"/>
              </w:rPr>
              <w:t xml:space="preserve"> Architecture</w:t>
            </w:r>
            <w:r w:rsidRPr="009F2B6A">
              <w:rPr>
                <w:rFonts w:ascii="Arial" w:hAnsi="Arial" w:cs="Arial"/>
                <w:color w:val="000000"/>
                <w:sz w:val="20"/>
                <w:szCs w:val="20"/>
              </w:rPr>
              <w:t xml:space="preserve"> matters.</w:t>
            </w:r>
          </w:p>
          <w:p w14:paraId="3C2159A1" w14:textId="77777777" w:rsidR="006C3AF5" w:rsidRPr="009F2B6A" w:rsidRDefault="00654E3A" w:rsidP="009F2B6A">
            <w:pPr>
              <w:numPr>
                <w:ilvl w:val="0"/>
                <w:numId w:val="15"/>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color w:val="000000"/>
                <w:sz w:val="20"/>
                <w:szCs w:val="20"/>
              </w:rPr>
              <w:t>Use Enterprise Architecture effectively to support the</w:t>
            </w:r>
            <w:r w:rsidR="007C7EBB" w:rsidRPr="009F2B6A">
              <w:rPr>
                <w:rFonts w:ascii="Arial" w:hAnsi="Arial" w:cs="Arial"/>
                <w:color w:val="000000"/>
                <w:sz w:val="20"/>
                <w:szCs w:val="20"/>
              </w:rPr>
              <w:t xml:space="preserve"> planning and developing</w:t>
            </w:r>
            <w:r w:rsidRPr="009F2B6A">
              <w:rPr>
                <w:rFonts w:ascii="Arial" w:hAnsi="Arial" w:cs="Arial"/>
                <w:color w:val="000000"/>
                <w:sz w:val="20"/>
                <w:szCs w:val="20"/>
              </w:rPr>
              <w:t xml:space="preserve"> of</w:t>
            </w:r>
            <w:r w:rsidR="007C7EBB" w:rsidRPr="009F2B6A">
              <w:rPr>
                <w:rFonts w:ascii="Arial" w:hAnsi="Arial" w:cs="Arial"/>
                <w:color w:val="000000"/>
                <w:sz w:val="20"/>
                <w:szCs w:val="20"/>
              </w:rPr>
              <w:t xml:space="preserve"> services with other agencies.</w:t>
            </w:r>
          </w:p>
          <w:p w14:paraId="66785924" w14:textId="77777777" w:rsidR="007C7EBB" w:rsidRPr="009F2B6A" w:rsidRDefault="007C7EBB" w:rsidP="009F2B6A">
            <w:pPr>
              <w:numPr>
                <w:ilvl w:val="0"/>
                <w:numId w:val="15"/>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color w:val="000000"/>
                <w:sz w:val="20"/>
                <w:szCs w:val="20"/>
              </w:rPr>
              <w:t>Record, summarise, share and feedback information to ensure all partners are appropriately informed.</w:t>
            </w:r>
          </w:p>
          <w:p w14:paraId="3200AA3F" w14:textId="77777777" w:rsidR="007C7EBB" w:rsidRPr="009F2B6A" w:rsidRDefault="007C7EBB" w:rsidP="009F2B6A">
            <w:pPr>
              <w:numPr>
                <w:ilvl w:val="0"/>
                <w:numId w:val="15"/>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color w:val="000000"/>
                <w:sz w:val="20"/>
                <w:szCs w:val="20"/>
              </w:rPr>
              <w:t>Work in a team context and forging and sustaining relationships across agencies and respecting the contribution of others working with customers.</w:t>
            </w:r>
          </w:p>
        </w:tc>
      </w:tr>
      <w:tr w:rsidR="00627279" w:rsidRPr="009F2B6A" w14:paraId="5D95A30D" w14:textId="77777777" w:rsidTr="009F2B6A">
        <w:trPr>
          <w:trHeight w:val="397"/>
        </w:trPr>
        <w:tc>
          <w:tcPr>
            <w:cnfStyle w:val="001000000000" w:firstRow="0" w:lastRow="0" w:firstColumn="1" w:lastColumn="0" w:oddVBand="0" w:evenVBand="0" w:oddHBand="0" w:evenHBand="0" w:firstRowFirstColumn="0" w:firstRowLastColumn="0" w:lastRowFirstColumn="0" w:lastRowLastColumn="0"/>
            <w:tcW w:w="2163" w:type="dxa"/>
          </w:tcPr>
          <w:p w14:paraId="56C972CD" w14:textId="77777777" w:rsidR="00627279" w:rsidRPr="009F2B6A" w:rsidRDefault="00627279" w:rsidP="00887627">
            <w:pPr>
              <w:rPr>
                <w:rFonts w:ascii="Arial" w:hAnsi="Arial" w:cs="Arial"/>
                <w:sz w:val="24"/>
                <w:szCs w:val="24"/>
              </w:rPr>
            </w:pPr>
            <w:r w:rsidRPr="009F2B6A">
              <w:rPr>
                <w:rFonts w:ascii="Arial" w:hAnsi="Arial" w:cs="Arial"/>
                <w:sz w:val="24"/>
                <w:szCs w:val="24"/>
              </w:rPr>
              <w:t>Resource management</w:t>
            </w:r>
          </w:p>
        </w:tc>
        <w:tc>
          <w:tcPr>
            <w:tcW w:w="8135" w:type="dxa"/>
          </w:tcPr>
          <w:p w14:paraId="0946139E" w14:textId="77777777" w:rsidR="000A2E31" w:rsidRPr="009F2B6A" w:rsidRDefault="00957F8B" w:rsidP="009F2B6A">
            <w:pPr>
              <w:numPr>
                <w:ilvl w:val="0"/>
                <w:numId w:val="13"/>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color w:val="000000"/>
                <w:sz w:val="20"/>
                <w:szCs w:val="20"/>
              </w:rPr>
              <w:t xml:space="preserve">To ensure staff </w:t>
            </w:r>
            <w:r w:rsidR="00EF28B3" w:rsidRPr="009F2B6A">
              <w:rPr>
                <w:rFonts w:ascii="Arial" w:hAnsi="Arial" w:cs="Arial"/>
                <w:color w:val="000000"/>
                <w:sz w:val="20"/>
                <w:szCs w:val="20"/>
              </w:rPr>
              <w:t xml:space="preserve">working with </w:t>
            </w:r>
            <w:r w:rsidRPr="009F2B6A">
              <w:rPr>
                <w:rFonts w:ascii="Arial" w:hAnsi="Arial" w:cs="Arial"/>
                <w:color w:val="000000"/>
                <w:sz w:val="20"/>
                <w:szCs w:val="20"/>
              </w:rPr>
              <w:t xml:space="preserve">the </w:t>
            </w:r>
            <w:r w:rsidR="00654E3A" w:rsidRPr="009F2B6A">
              <w:rPr>
                <w:rFonts w:ascii="Arial" w:hAnsi="Arial" w:cs="Arial"/>
                <w:color w:val="000000"/>
                <w:sz w:val="20"/>
                <w:szCs w:val="20"/>
              </w:rPr>
              <w:t>Enterprise Architecture</w:t>
            </w:r>
            <w:r w:rsidRPr="009F2B6A">
              <w:rPr>
                <w:rFonts w:ascii="Arial" w:hAnsi="Arial" w:cs="Arial"/>
                <w:color w:val="000000"/>
                <w:sz w:val="20"/>
                <w:szCs w:val="20"/>
              </w:rPr>
              <w:t xml:space="preserve"> service are clear about what is expected of them, and enabled to develop the necessary skills and knowledge through development opportunities.</w:t>
            </w:r>
          </w:p>
          <w:p w14:paraId="606B5283" w14:textId="77777777" w:rsidR="00AF2CDD" w:rsidRPr="0073249A" w:rsidRDefault="00AF2CDD" w:rsidP="0073249A">
            <w:pPr>
              <w:numPr>
                <w:ilvl w:val="0"/>
                <w:numId w:val="13"/>
              </w:numPr>
              <w:tabs>
                <w:tab w:val="num" w:pos="520"/>
              </w:tabs>
              <w:ind w:left="271" w:hanging="2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 xml:space="preserve">To </w:t>
            </w:r>
            <w:proofErr w:type="gramStart"/>
            <w:r w:rsidRPr="009F2B6A">
              <w:rPr>
                <w:rFonts w:ascii="Arial" w:hAnsi="Arial" w:cs="Arial"/>
                <w:sz w:val="20"/>
                <w:szCs w:val="20"/>
              </w:rPr>
              <w:t>matrix</w:t>
            </w:r>
            <w:proofErr w:type="gramEnd"/>
            <w:r w:rsidRPr="009F2B6A">
              <w:rPr>
                <w:rFonts w:ascii="Arial" w:hAnsi="Arial" w:cs="Arial"/>
                <w:sz w:val="20"/>
                <w:szCs w:val="20"/>
              </w:rPr>
              <w:t xml:space="preserve"> manage virt</w:t>
            </w:r>
            <w:r w:rsidR="0073249A">
              <w:rPr>
                <w:rFonts w:ascii="Arial" w:hAnsi="Arial" w:cs="Arial"/>
                <w:sz w:val="20"/>
                <w:szCs w:val="20"/>
              </w:rPr>
              <w:t>ual teams in the development and imp</w:t>
            </w:r>
            <w:r w:rsidR="00E13348">
              <w:rPr>
                <w:rFonts w:ascii="Arial" w:hAnsi="Arial" w:cs="Arial"/>
                <w:sz w:val="20"/>
                <w:szCs w:val="20"/>
              </w:rPr>
              <w:t xml:space="preserve">lementation of IT Infrastructure for </w:t>
            </w:r>
            <w:r w:rsidR="00874291">
              <w:rPr>
                <w:rFonts w:ascii="Arial" w:hAnsi="Arial" w:cs="Arial"/>
                <w:sz w:val="20"/>
                <w:szCs w:val="20"/>
              </w:rPr>
              <w:t>Technical</w:t>
            </w:r>
            <w:r w:rsidR="00E13348">
              <w:rPr>
                <w:rFonts w:ascii="Arial" w:hAnsi="Arial" w:cs="Arial"/>
                <w:sz w:val="20"/>
                <w:szCs w:val="20"/>
              </w:rPr>
              <w:t xml:space="preserve"> Architecture Projects.</w:t>
            </w:r>
          </w:p>
          <w:p w14:paraId="10495BB0" w14:textId="77777777" w:rsidR="00C85CDA" w:rsidRPr="009F2B6A" w:rsidRDefault="000A2E31" w:rsidP="009F2B6A">
            <w:pPr>
              <w:numPr>
                <w:ilvl w:val="0"/>
                <w:numId w:val="13"/>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 xml:space="preserve">Resource Management to ensure adequate resources are available to deliver </w:t>
            </w:r>
            <w:r w:rsidR="00874291">
              <w:rPr>
                <w:rFonts w:ascii="Arial" w:hAnsi="Arial" w:cs="Arial"/>
                <w:sz w:val="20"/>
                <w:szCs w:val="20"/>
              </w:rPr>
              <w:t>Technical</w:t>
            </w:r>
            <w:r w:rsidR="00654E3A" w:rsidRPr="009F2B6A">
              <w:rPr>
                <w:rFonts w:ascii="Arial" w:hAnsi="Arial" w:cs="Arial"/>
                <w:sz w:val="20"/>
                <w:szCs w:val="20"/>
              </w:rPr>
              <w:t xml:space="preserve"> Architecture</w:t>
            </w:r>
            <w:r w:rsidRPr="009F2B6A">
              <w:rPr>
                <w:rFonts w:ascii="Arial" w:hAnsi="Arial" w:cs="Arial"/>
                <w:sz w:val="20"/>
                <w:szCs w:val="20"/>
              </w:rPr>
              <w:t xml:space="preserve"> projects</w:t>
            </w:r>
            <w:r w:rsidR="00654E3A" w:rsidRPr="009F2B6A">
              <w:rPr>
                <w:rFonts w:ascii="Arial" w:hAnsi="Arial" w:cs="Arial"/>
                <w:sz w:val="20"/>
                <w:szCs w:val="20"/>
              </w:rPr>
              <w:t>.</w:t>
            </w:r>
          </w:p>
          <w:p w14:paraId="694F1839" w14:textId="77777777" w:rsidR="000A2E31" w:rsidRPr="009F2B6A" w:rsidRDefault="00C85CDA" w:rsidP="009F2B6A">
            <w:pPr>
              <w:numPr>
                <w:ilvl w:val="0"/>
                <w:numId w:val="13"/>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 xml:space="preserve">Forecast and manage the demand for </w:t>
            </w:r>
            <w:r w:rsidR="00874291">
              <w:rPr>
                <w:rFonts w:ascii="Arial" w:hAnsi="Arial" w:cs="Arial"/>
                <w:sz w:val="20"/>
                <w:szCs w:val="20"/>
              </w:rPr>
              <w:t>Technical</w:t>
            </w:r>
            <w:r w:rsidR="005634D5" w:rsidRPr="009F2B6A">
              <w:rPr>
                <w:rFonts w:ascii="Arial" w:hAnsi="Arial" w:cs="Arial"/>
                <w:sz w:val="20"/>
                <w:szCs w:val="20"/>
              </w:rPr>
              <w:t xml:space="preserve"> Architecture</w:t>
            </w:r>
            <w:r w:rsidRPr="009F2B6A">
              <w:rPr>
                <w:rFonts w:ascii="Arial" w:hAnsi="Arial" w:cs="Arial"/>
                <w:sz w:val="20"/>
                <w:szCs w:val="20"/>
              </w:rPr>
              <w:t xml:space="preserve"> services</w:t>
            </w:r>
          </w:p>
          <w:p w14:paraId="1A611FC5" w14:textId="77777777" w:rsidR="000A2E31" w:rsidRPr="009F2B6A" w:rsidRDefault="000A2E31" w:rsidP="009F2B6A">
            <w:pPr>
              <w:numPr>
                <w:ilvl w:val="0"/>
                <w:numId w:val="13"/>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 xml:space="preserve">Responsible for the management of multi – skilled Project Teams </w:t>
            </w:r>
          </w:p>
          <w:p w14:paraId="1B0C92F9" w14:textId="77777777" w:rsidR="000A2E31" w:rsidRPr="009F2B6A" w:rsidRDefault="000A2E31" w:rsidP="009F2B6A">
            <w:pPr>
              <w:numPr>
                <w:ilvl w:val="0"/>
                <w:numId w:val="13"/>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To be proactive in the promotion of continuous personal development of all staff allocated to the team, including self. Reviewing staff skills matrix on a regular basis.</w:t>
            </w:r>
          </w:p>
          <w:p w14:paraId="4C6F1C18" w14:textId="77777777" w:rsidR="00192DB1" w:rsidRPr="009F2B6A" w:rsidRDefault="000A2E31" w:rsidP="009F2B6A">
            <w:pPr>
              <w:numPr>
                <w:ilvl w:val="0"/>
                <w:numId w:val="13"/>
              </w:numPr>
              <w:ind w:left="271" w:hanging="27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color w:val="000000"/>
                <w:sz w:val="20"/>
                <w:szCs w:val="20"/>
              </w:rPr>
              <w:t>To lead, manage and promote a culture of exceptional customer care</w:t>
            </w:r>
            <w:r w:rsidR="00874291">
              <w:rPr>
                <w:rFonts w:ascii="Arial" w:hAnsi="Arial" w:cs="Arial"/>
                <w:color w:val="000000"/>
                <w:sz w:val="20"/>
                <w:szCs w:val="20"/>
              </w:rPr>
              <w:t>.</w:t>
            </w:r>
          </w:p>
        </w:tc>
      </w:tr>
      <w:tr w:rsidR="008C5BB2" w:rsidRPr="009F2B6A" w14:paraId="7950D798" w14:textId="77777777" w:rsidTr="009F2B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63"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09D1DDC" w14:textId="77777777" w:rsidR="008C5BB2" w:rsidRPr="009F2B6A" w:rsidRDefault="008C5BB2" w:rsidP="00887627">
            <w:pPr>
              <w:rPr>
                <w:rFonts w:ascii="Arial" w:hAnsi="Arial" w:cs="Arial"/>
                <w:sz w:val="24"/>
                <w:szCs w:val="24"/>
              </w:rPr>
            </w:pPr>
            <w:r w:rsidRPr="009F2B6A">
              <w:rPr>
                <w:rFonts w:ascii="Arial" w:hAnsi="Arial" w:cs="Arial"/>
                <w:sz w:val="24"/>
                <w:szCs w:val="24"/>
              </w:rPr>
              <w:t>Systems and Information</w:t>
            </w:r>
          </w:p>
        </w:tc>
        <w:tc>
          <w:tcPr>
            <w:tcW w:w="8135"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368F6F98" w14:textId="77777777" w:rsidR="005634D5" w:rsidRPr="009F2B6A" w:rsidRDefault="005634D5" w:rsidP="009F2B6A">
            <w:pPr>
              <w:numPr>
                <w:ilvl w:val="0"/>
                <w:numId w:val="13"/>
              </w:numPr>
              <w:ind w:left="271" w:hanging="27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color w:val="000000"/>
                <w:sz w:val="20"/>
                <w:szCs w:val="20"/>
              </w:rPr>
              <w:t xml:space="preserve">Using the relevant enterprise architecture tools to maintain a list of all </w:t>
            </w:r>
            <w:r w:rsidR="00874291">
              <w:rPr>
                <w:rFonts w:ascii="Arial" w:hAnsi="Arial" w:cs="Arial"/>
                <w:color w:val="000000"/>
                <w:sz w:val="20"/>
                <w:szCs w:val="20"/>
              </w:rPr>
              <w:t>Technical</w:t>
            </w:r>
            <w:r w:rsidRPr="009F2B6A">
              <w:rPr>
                <w:rFonts w:ascii="Arial" w:hAnsi="Arial" w:cs="Arial"/>
                <w:color w:val="000000"/>
                <w:sz w:val="20"/>
                <w:szCs w:val="20"/>
              </w:rPr>
              <w:t xml:space="preserve"> Architecture artefacts enabling several different views to be available (</w:t>
            </w:r>
            <w:r w:rsidR="00F2379E" w:rsidRPr="009F2B6A">
              <w:rPr>
                <w:rFonts w:ascii="Arial" w:hAnsi="Arial" w:cs="Arial"/>
                <w:color w:val="000000"/>
                <w:sz w:val="20"/>
                <w:szCs w:val="20"/>
              </w:rPr>
              <w:t>e.g.</w:t>
            </w:r>
            <w:r w:rsidRPr="009F2B6A">
              <w:rPr>
                <w:rFonts w:ascii="Arial" w:hAnsi="Arial" w:cs="Arial"/>
                <w:color w:val="000000"/>
                <w:sz w:val="20"/>
                <w:szCs w:val="20"/>
              </w:rPr>
              <w:t xml:space="preserve"> Customer, business, technology).  </w:t>
            </w:r>
          </w:p>
          <w:p w14:paraId="37B8D88F" w14:textId="77777777" w:rsidR="008C5BB2" w:rsidRPr="009F2B6A" w:rsidRDefault="008C5BB2" w:rsidP="009F2B6A">
            <w:pPr>
              <w:numPr>
                <w:ilvl w:val="0"/>
                <w:numId w:val="13"/>
              </w:numPr>
              <w:ind w:left="271" w:hanging="271"/>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szCs w:val="20"/>
              </w:rPr>
              <w:t>In conjunction with other service areas, develop initiatives and proposals to promote the work of the service.</w:t>
            </w:r>
          </w:p>
          <w:p w14:paraId="4958C495" w14:textId="77777777" w:rsidR="008C5BB2" w:rsidRPr="009F2B6A" w:rsidRDefault="008C5BB2" w:rsidP="009F2B6A">
            <w:pPr>
              <w:numPr>
                <w:ilvl w:val="0"/>
                <w:numId w:val="13"/>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szCs w:val="20"/>
              </w:rPr>
              <w:t>Prepare and present reports to Committees, Councillors and the public.</w:t>
            </w:r>
          </w:p>
          <w:p w14:paraId="6D7A71C6" w14:textId="77777777" w:rsidR="008C5BB2" w:rsidRPr="009F2B6A" w:rsidRDefault="008C5BB2" w:rsidP="009F2B6A">
            <w:pPr>
              <w:numPr>
                <w:ilvl w:val="0"/>
                <w:numId w:val="13"/>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szCs w:val="20"/>
              </w:rPr>
              <w:t>Use systems and information as appropriate to quality assure the work of other professional and support staff.</w:t>
            </w:r>
          </w:p>
          <w:p w14:paraId="0D6BBD7B" w14:textId="77777777" w:rsidR="008C5BB2" w:rsidRPr="009F2B6A" w:rsidRDefault="008C5BB2" w:rsidP="009F2B6A">
            <w:pPr>
              <w:numPr>
                <w:ilvl w:val="0"/>
                <w:numId w:val="13"/>
              </w:numPr>
              <w:ind w:left="271" w:hanging="2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szCs w:val="20"/>
              </w:rPr>
              <w:t xml:space="preserve">Ensure service information is available to customers and the </w:t>
            </w:r>
            <w:proofErr w:type="gramStart"/>
            <w:r w:rsidRPr="009F2B6A">
              <w:rPr>
                <w:rFonts w:ascii="Arial" w:hAnsi="Arial" w:cs="Arial"/>
                <w:sz w:val="20"/>
                <w:szCs w:val="20"/>
              </w:rPr>
              <w:t>general public</w:t>
            </w:r>
            <w:proofErr w:type="gramEnd"/>
            <w:r w:rsidRPr="009F2B6A">
              <w:rPr>
                <w:rFonts w:ascii="Arial" w:hAnsi="Arial" w:cs="Arial"/>
                <w:sz w:val="20"/>
                <w:szCs w:val="20"/>
              </w:rPr>
              <w:t xml:space="preserve"> as appropriate.</w:t>
            </w:r>
          </w:p>
        </w:tc>
      </w:tr>
      <w:tr w:rsidR="00627279" w:rsidRPr="009F2B6A" w14:paraId="54637B08" w14:textId="77777777" w:rsidTr="009F2B6A">
        <w:trPr>
          <w:trHeight w:val="397"/>
        </w:trPr>
        <w:tc>
          <w:tcPr>
            <w:cnfStyle w:val="001000000000" w:firstRow="0" w:lastRow="0" w:firstColumn="1" w:lastColumn="0" w:oddVBand="0" w:evenVBand="0" w:oddHBand="0" w:evenHBand="0" w:firstRowFirstColumn="0" w:firstRowLastColumn="0" w:lastRowFirstColumn="0" w:lastRowLastColumn="0"/>
            <w:tcW w:w="2163" w:type="dxa"/>
          </w:tcPr>
          <w:p w14:paraId="2D6BE01A" w14:textId="77777777" w:rsidR="00627279" w:rsidRPr="009F2B6A" w:rsidRDefault="00627279" w:rsidP="00887627">
            <w:pPr>
              <w:tabs>
                <w:tab w:val="num" w:pos="1610"/>
              </w:tabs>
              <w:rPr>
                <w:rFonts w:ascii="Arial" w:hAnsi="Arial" w:cs="Arial"/>
                <w:sz w:val="24"/>
                <w:szCs w:val="24"/>
              </w:rPr>
            </w:pPr>
            <w:r w:rsidRPr="009F2B6A">
              <w:rPr>
                <w:rFonts w:ascii="Arial" w:hAnsi="Arial" w:cs="Arial"/>
                <w:sz w:val="24"/>
                <w:szCs w:val="24"/>
              </w:rPr>
              <w:t xml:space="preserve">Strategic management </w:t>
            </w:r>
          </w:p>
        </w:tc>
        <w:tc>
          <w:tcPr>
            <w:tcW w:w="8135" w:type="dxa"/>
          </w:tcPr>
          <w:p w14:paraId="1E80FEEB" w14:textId="77777777" w:rsidR="005634D5" w:rsidRPr="009F2B6A" w:rsidRDefault="007163E6" w:rsidP="00D23228">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 xml:space="preserve">Lead </w:t>
            </w:r>
            <w:r w:rsidR="005634D5" w:rsidRPr="009F2B6A">
              <w:rPr>
                <w:rFonts w:ascii="Arial" w:hAnsi="Arial" w:cs="Arial"/>
                <w:color w:val="000000"/>
                <w:sz w:val="20"/>
                <w:szCs w:val="20"/>
              </w:rPr>
              <w:t xml:space="preserve">the </w:t>
            </w:r>
            <w:r w:rsidR="00D23228">
              <w:rPr>
                <w:rFonts w:ascii="Arial" w:hAnsi="Arial" w:cs="Arial"/>
                <w:color w:val="000000"/>
                <w:sz w:val="20"/>
                <w:szCs w:val="20"/>
              </w:rPr>
              <w:t xml:space="preserve">development of the </w:t>
            </w:r>
            <w:r w:rsidR="00874291">
              <w:rPr>
                <w:rFonts w:ascii="Arial" w:hAnsi="Arial" w:cs="Arial"/>
                <w:color w:val="000000"/>
                <w:sz w:val="20"/>
                <w:szCs w:val="20"/>
              </w:rPr>
              <w:t>Technical</w:t>
            </w:r>
            <w:r w:rsidR="005634D5" w:rsidRPr="009F2B6A">
              <w:rPr>
                <w:rFonts w:ascii="Arial" w:hAnsi="Arial" w:cs="Arial"/>
                <w:color w:val="000000"/>
                <w:sz w:val="20"/>
                <w:szCs w:val="20"/>
              </w:rPr>
              <w:t xml:space="preserve"> Architecture</w:t>
            </w:r>
            <w:r w:rsidRPr="009F2B6A">
              <w:rPr>
                <w:rFonts w:ascii="Arial" w:hAnsi="Arial" w:cs="Arial"/>
                <w:color w:val="000000"/>
                <w:sz w:val="20"/>
                <w:szCs w:val="20"/>
              </w:rPr>
              <w:t xml:space="preserve"> strategy </w:t>
            </w:r>
            <w:r w:rsidR="005634D5" w:rsidRPr="009F2B6A">
              <w:rPr>
                <w:rFonts w:ascii="Arial" w:hAnsi="Arial" w:cs="Arial"/>
                <w:color w:val="000000"/>
                <w:sz w:val="20"/>
                <w:szCs w:val="20"/>
              </w:rPr>
              <w:t>for the organisation.</w:t>
            </w:r>
          </w:p>
          <w:p w14:paraId="55C03D0F" w14:textId="77777777" w:rsidR="00D23228" w:rsidRPr="00D23228" w:rsidRDefault="00D23228" w:rsidP="00174A9E">
            <w:pPr>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23228">
              <w:rPr>
                <w:rFonts w:ascii="Arial" w:hAnsi="Arial" w:cs="Arial"/>
                <w:sz w:val="20"/>
                <w:szCs w:val="20"/>
              </w:rPr>
              <w:t>To provide direction on the production, monitoring and review of the procedures and policies for the service.</w:t>
            </w:r>
          </w:p>
          <w:p w14:paraId="4AF3516C" w14:textId="77777777" w:rsidR="00491F4D" w:rsidRDefault="005634D5" w:rsidP="00D23228">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F2B6A">
              <w:rPr>
                <w:rFonts w:ascii="Arial" w:hAnsi="Arial" w:cs="Arial"/>
                <w:color w:val="000000"/>
                <w:sz w:val="20"/>
                <w:szCs w:val="20"/>
              </w:rPr>
              <w:t>T</w:t>
            </w:r>
            <w:r w:rsidR="007163E6" w:rsidRPr="009F2B6A">
              <w:rPr>
                <w:rFonts w:ascii="Arial" w:hAnsi="Arial" w:cs="Arial"/>
                <w:color w:val="000000"/>
                <w:sz w:val="20"/>
                <w:szCs w:val="20"/>
              </w:rPr>
              <w:t>o assist the senior management team in identifying business opportunities to develop and enhance the service to the customers</w:t>
            </w:r>
            <w:r w:rsidR="00D23228">
              <w:rPr>
                <w:rFonts w:ascii="Arial" w:hAnsi="Arial" w:cs="Arial"/>
                <w:color w:val="000000"/>
                <w:sz w:val="20"/>
                <w:szCs w:val="20"/>
              </w:rPr>
              <w:t>.</w:t>
            </w:r>
          </w:p>
          <w:p w14:paraId="7387886E" w14:textId="77777777" w:rsidR="00D23228" w:rsidRPr="00491F4D" w:rsidRDefault="00D23228" w:rsidP="00D23228">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3249A">
              <w:rPr>
                <w:rFonts w:ascii="Arial" w:hAnsi="Arial" w:cs="Arial"/>
                <w:sz w:val="20"/>
                <w:szCs w:val="20"/>
                <w:lang w:val="en"/>
              </w:rPr>
              <w:lastRenderedPageBreak/>
              <w:t xml:space="preserve">Understand business drivers and business capabilities (future and current state), and determine corresponding enterprise infrastructure designs to support and respond to changing </w:t>
            </w:r>
            <w:proofErr w:type="spellStart"/>
            <w:r w:rsidRPr="0073249A">
              <w:rPr>
                <w:rFonts w:ascii="Arial" w:hAnsi="Arial" w:cs="Arial"/>
                <w:sz w:val="20"/>
                <w:szCs w:val="20"/>
                <w:lang w:val="en"/>
              </w:rPr>
              <w:t>organisational</w:t>
            </w:r>
            <w:proofErr w:type="spellEnd"/>
            <w:r w:rsidRPr="0073249A">
              <w:rPr>
                <w:rFonts w:ascii="Arial" w:hAnsi="Arial" w:cs="Arial"/>
                <w:sz w:val="20"/>
                <w:szCs w:val="20"/>
                <w:lang w:val="en"/>
              </w:rPr>
              <w:t xml:space="preserve"> requirements.</w:t>
            </w:r>
          </w:p>
          <w:p w14:paraId="3189C8E4" w14:textId="77777777" w:rsidR="00D23228" w:rsidRPr="0073249A" w:rsidRDefault="00D23228" w:rsidP="00D23228">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lang w:val="en"/>
              </w:rPr>
              <w:t>To facilitate the creation of Outline Business Cases to support the future state technical decisions and recommendations.</w:t>
            </w:r>
          </w:p>
          <w:p w14:paraId="0DECA015" w14:textId="77777777" w:rsidR="007163E6" w:rsidRPr="00491F4D" w:rsidRDefault="007163E6" w:rsidP="00D23228">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91F4D">
              <w:rPr>
                <w:rFonts w:ascii="Arial" w:hAnsi="Arial" w:cs="Arial"/>
                <w:color w:val="000000"/>
                <w:sz w:val="20"/>
                <w:szCs w:val="20"/>
              </w:rPr>
              <w:t>To identify process and policy improvements which could be improved and deliver cost reductions to the Technology &amp; Change Services and NYCC</w:t>
            </w:r>
          </w:p>
          <w:p w14:paraId="49C60385" w14:textId="77777777" w:rsidR="007163E6" w:rsidRPr="009F2B6A" w:rsidRDefault="007163E6" w:rsidP="00D23228">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Provide consultancy to the Directorates to ensure that  technical proposals are translated into practical deliverables</w:t>
            </w:r>
          </w:p>
          <w:p w14:paraId="4C81E081" w14:textId="77777777" w:rsidR="00627279" w:rsidRPr="009F2B6A" w:rsidRDefault="007163E6" w:rsidP="00D23228">
            <w:pPr>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9F2B6A">
              <w:rPr>
                <w:rFonts w:ascii="Arial" w:hAnsi="Arial" w:cs="Arial"/>
                <w:sz w:val="20"/>
                <w:szCs w:val="20"/>
              </w:rPr>
              <w:t>To actively consider new and innovative ways of doing things recognising and promoting the positive benefit of change to improve services and achieve goals.</w:t>
            </w:r>
          </w:p>
          <w:p w14:paraId="2D8E90E0" w14:textId="77777777" w:rsidR="000D7070" w:rsidRPr="009F2B6A" w:rsidRDefault="000D7070" w:rsidP="00D23228">
            <w:pPr>
              <w:numPr>
                <w:ilvl w:val="0"/>
                <w:numId w:val="21"/>
              </w:numPr>
              <w:tabs>
                <w:tab w:val="num" w:pos="5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 xml:space="preserve">To ensure that all commercial solutions are assessed and developed in line with T&amp;C architecture </w:t>
            </w:r>
            <w:r w:rsidR="00BB538A">
              <w:rPr>
                <w:rFonts w:ascii="Arial" w:hAnsi="Arial" w:cs="Arial"/>
                <w:sz w:val="20"/>
                <w:szCs w:val="20"/>
              </w:rPr>
              <w:t xml:space="preserve">principles </w:t>
            </w:r>
            <w:r w:rsidRPr="009F2B6A">
              <w:rPr>
                <w:rFonts w:ascii="Arial" w:hAnsi="Arial" w:cs="Arial"/>
                <w:sz w:val="20"/>
                <w:szCs w:val="20"/>
              </w:rPr>
              <w:t xml:space="preserve">and long-term roadmaps </w:t>
            </w:r>
          </w:p>
          <w:p w14:paraId="5158BD50" w14:textId="77777777" w:rsidR="00491F4D" w:rsidRPr="00D23228" w:rsidRDefault="000D7070" w:rsidP="00D23228">
            <w:pPr>
              <w:numPr>
                <w:ilvl w:val="0"/>
                <w:numId w:val="21"/>
              </w:numPr>
              <w:tabs>
                <w:tab w:val="num" w:pos="52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To support the T&amp;C Commercial Lead in the development of the T&amp;C Commercial Strategy.</w:t>
            </w:r>
          </w:p>
        </w:tc>
      </w:tr>
    </w:tbl>
    <w:p w14:paraId="0773BB00" w14:textId="77777777" w:rsidR="00933779" w:rsidRPr="009F2B6A" w:rsidRDefault="00933779"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9F2B6A" w14:paraId="210FD5EF"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DD9A159" w14:textId="77777777" w:rsidR="00B71575" w:rsidRPr="009F2B6A" w:rsidRDefault="00B71575" w:rsidP="00B71575">
            <w:pPr>
              <w:rPr>
                <w:rFonts w:ascii="Arial" w:hAnsi="Arial" w:cs="Arial"/>
                <w:color w:val="1F497D" w:themeColor="text2"/>
                <w:sz w:val="32"/>
                <w:szCs w:val="32"/>
              </w:rPr>
            </w:pPr>
            <w:r w:rsidRPr="009F2B6A">
              <w:rPr>
                <w:rFonts w:ascii="Arial" w:hAnsi="Arial" w:cs="Arial"/>
                <w:sz w:val="32"/>
                <w:szCs w:val="32"/>
              </w:rPr>
              <w:t>Person Specification</w:t>
            </w:r>
          </w:p>
        </w:tc>
      </w:tr>
      <w:tr w:rsidR="00F10CAD" w:rsidRPr="009F2B6A" w14:paraId="767AD5CD"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778EFC60" w14:textId="77777777" w:rsidR="00F10CAD" w:rsidRPr="009F2B6A" w:rsidRDefault="00F10CAD" w:rsidP="00AA693D">
            <w:pPr>
              <w:rPr>
                <w:rFonts w:ascii="Arial" w:hAnsi="Arial" w:cs="Arial"/>
                <w:sz w:val="24"/>
                <w:szCs w:val="24"/>
              </w:rPr>
            </w:pPr>
            <w:r w:rsidRPr="009F2B6A">
              <w:rPr>
                <w:rFonts w:ascii="Arial" w:hAnsi="Arial" w:cs="Arial"/>
                <w:sz w:val="24"/>
                <w:szCs w:val="24"/>
              </w:rPr>
              <w:t>Essential upon appointment</w:t>
            </w:r>
          </w:p>
        </w:tc>
        <w:tc>
          <w:tcPr>
            <w:tcW w:w="1450" w:type="pct"/>
            <w:shd w:val="clear" w:color="auto" w:fill="EAF1DD" w:themeFill="accent3" w:themeFillTint="33"/>
            <w:vAlign w:val="center"/>
          </w:tcPr>
          <w:p w14:paraId="4374E4D0" w14:textId="77777777" w:rsidR="00F10CAD" w:rsidRPr="009F2B6A" w:rsidRDefault="00F10CAD" w:rsidP="00AA693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B6A">
              <w:rPr>
                <w:rFonts w:ascii="Arial" w:hAnsi="Arial" w:cs="Arial"/>
                <w:b/>
                <w:sz w:val="24"/>
                <w:szCs w:val="24"/>
              </w:rPr>
              <w:t>Desirable on appointment</w:t>
            </w:r>
          </w:p>
        </w:tc>
      </w:tr>
      <w:tr w:rsidR="00B71575" w:rsidRPr="009F2B6A" w14:paraId="0A7F2089"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1691C4C" w14:textId="77777777" w:rsidR="00F10CAD" w:rsidRPr="009F2B6A" w:rsidRDefault="00B71575" w:rsidP="0092284B">
            <w:pPr>
              <w:rPr>
                <w:rFonts w:ascii="Arial" w:hAnsi="Arial" w:cs="Arial"/>
                <w:sz w:val="24"/>
                <w:szCs w:val="24"/>
              </w:rPr>
            </w:pPr>
            <w:r w:rsidRPr="009F2B6A">
              <w:rPr>
                <w:rFonts w:ascii="Arial" w:hAnsi="Arial" w:cs="Arial"/>
                <w:sz w:val="24"/>
                <w:szCs w:val="24"/>
              </w:rPr>
              <w:t>Knowledge</w:t>
            </w:r>
          </w:p>
          <w:p w14:paraId="186F6F25" w14:textId="77777777" w:rsidR="00DE0B39" w:rsidRPr="009F2B6A" w:rsidRDefault="00DE0B39" w:rsidP="00DE0B39">
            <w:pPr>
              <w:numPr>
                <w:ilvl w:val="0"/>
                <w:numId w:val="2"/>
              </w:numPr>
              <w:rPr>
                <w:rFonts w:ascii="Arial" w:hAnsi="Arial" w:cs="Arial"/>
                <w:b w:val="0"/>
                <w:sz w:val="20"/>
                <w:szCs w:val="20"/>
              </w:rPr>
            </w:pPr>
            <w:r w:rsidRPr="009F2B6A">
              <w:rPr>
                <w:rFonts w:ascii="Arial" w:hAnsi="Arial" w:cs="Arial"/>
                <w:b w:val="0"/>
                <w:sz w:val="20"/>
                <w:szCs w:val="20"/>
              </w:rPr>
              <w:t xml:space="preserve">In </w:t>
            </w:r>
            <w:proofErr w:type="gramStart"/>
            <w:r w:rsidRPr="009F2B6A">
              <w:rPr>
                <w:rFonts w:ascii="Arial" w:hAnsi="Arial" w:cs="Arial"/>
                <w:b w:val="0"/>
                <w:sz w:val="20"/>
                <w:szCs w:val="20"/>
              </w:rPr>
              <w:t>depth</w:t>
            </w:r>
            <w:proofErr w:type="gramEnd"/>
            <w:r w:rsidRPr="009F2B6A">
              <w:rPr>
                <w:rFonts w:ascii="Arial" w:hAnsi="Arial" w:cs="Arial"/>
                <w:b w:val="0"/>
                <w:sz w:val="20"/>
                <w:szCs w:val="20"/>
              </w:rPr>
              <w:t xml:space="preserve"> understanding of the business and technical issues associated with the analysis, design, development and support of information systems.</w:t>
            </w:r>
          </w:p>
          <w:p w14:paraId="0607A8A0" w14:textId="77777777" w:rsidR="00DE0B39" w:rsidRPr="009F2B6A" w:rsidRDefault="00DE0B39" w:rsidP="00DE0B39">
            <w:pPr>
              <w:numPr>
                <w:ilvl w:val="0"/>
                <w:numId w:val="2"/>
              </w:numPr>
              <w:rPr>
                <w:rFonts w:ascii="Arial" w:hAnsi="Arial" w:cs="Arial"/>
                <w:b w:val="0"/>
                <w:sz w:val="20"/>
                <w:szCs w:val="20"/>
              </w:rPr>
            </w:pPr>
            <w:r w:rsidRPr="009F2B6A">
              <w:rPr>
                <w:rFonts w:ascii="Arial" w:hAnsi="Arial" w:cs="Arial"/>
                <w:b w:val="0"/>
                <w:sz w:val="20"/>
                <w:szCs w:val="20"/>
              </w:rPr>
              <w:t>In depth understanding of business or systems analysis methods and tools, e.g. BPMN, LEAN, UML.</w:t>
            </w:r>
          </w:p>
          <w:p w14:paraId="6EDCAEDB" w14:textId="77777777" w:rsidR="00DE0B39" w:rsidRPr="009F2B6A" w:rsidRDefault="001169B1" w:rsidP="00DE0B39">
            <w:pPr>
              <w:numPr>
                <w:ilvl w:val="0"/>
                <w:numId w:val="2"/>
              </w:numPr>
              <w:rPr>
                <w:rFonts w:ascii="Arial" w:hAnsi="Arial" w:cs="Arial"/>
                <w:b w:val="0"/>
                <w:sz w:val="20"/>
                <w:szCs w:val="20"/>
              </w:rPr>
            </w:pPr>
            <w:r w:rsidRPr="009F2B6A">
              <w:rPr>
                <w:rFonts w:ascii="Arial" w:hAnsi="Arial" w:cs="Arial"/>
                <w:b w:val="0"/>
                <w:sz w:val="20"/>
                <w:szCs w:val="20"/>
              </w:rPr>
              <w:t>K</w:t>
            </w:r>
            <w:r w:rsidR="00DE0B39" w:rsidRPr="009F2B6A">
              <w:rPr>
                <w:rFonts w:ascii="Arial" w:hAnsi="Arial" w:cs="Arial"/>
                <w:b w:val="0"/>
                <w:sz w:val="20"/>
                <w:szCs w:val="20"/>
              </w:rPr>
              <w:t xml:space="preserve">nowledge of change management, risk management, setting up and initiating </w:t>
            </w:r>
            <w:r w:rsidRPr="009F2B6A">
              <w:rPr>
                <w:rFonts w:ascii="Arial" w:hAnsi="Arial" w:cs="Arial"/>
                <w:b w:val="0"/>
                <w:sz w:val="20"/>
                <w:szCs w:val="20"/>
              </w:rPr>
              <w:t xml:space="preserve">agile </w:t>
            </w:r>
            <w:r w:rsidR="00DE0B39" w:rsidRPr="009F2B6A">
              <w:rPr>
                <w:rFonts w:ascii="Arial" w:hAnsi="Arial" w:cs="Arial"/>
                <w:b w:val="0"/>
                <w:sz w:val="20"/>
                <w:szCs w:val="20"/>
              </w:rPr>
              <w:t>projects.</w:t>
            </w:r>
          </w:p>
          <w:p w14:paraId="232CF242" w14:textId="77777777" w:rsidR="00D23228" w:rsidRDefault="004E5E07" w:rsidP="00D23228">
            <w:pPr>
              <w:numPr>
                <w:ilvl w:val="0"/>
                <w:numId w:val="2"/>
              </w:numPr>
              <w:rPr>
                <w:rFonts w:ascii="Arial" w:hAnsi="Arial" w:cs="Arial"/>
                <w:b w:val="0"/>
                <w:sz w:val="20"/>
                <w:szCs w:val="20"/>
              </w:rPr>
            </w:pPr>
            <w:r w:rsidRPr="009F2B6A">
              <w:rPr>
                <w:rFonts w:ascii="Arial" w:hAnsi="Arial" w:cs="Arial"/>
                <w:b w:val="0"/>
                <w:sz w:val="20"/>
                <w:szCs w:val="20"/>
              </w:rPr>
              <w:t>Good understanding of the IT industry's best business practices and procedures</w:t>
            </w:r>
            <w:r w:rsidR="00D23228">
              <w:rPr>
                <w:rFonts w:ascii="Arial" w:hAnsi="Arial" w:cs="Arial"/>
                <w:b w:val="0"/>
                <w:sz w:val="20"/>
                <w:szCs w:val="20"/>
              </w:rPr>
              <w:t>:</w:t>
            </w:r>
          </w:p>
          <w:p w14:paraId="0E569AA2" w14:textId="77777777" w:rsidR="00D23228" w:rsidRDefault="00D23228" w:rsidP="00D23228">
            <w:pPr>
              <w:ind w:left="360"/>
              <w:rPr>
                <w:rFonts w:ascii="Arial" w:hAnsi="Arial" w:cs="Arial"/>
                <w:b w:val="0"/>
                <w:sz w:val="20"/>
                <w:szCs w:val="20"/>
              </w:rPr>
            </w:pPr>
            <w:r>
              <w:rPr>
                <w:rFonts w:ascii="Arial" w:hAnsi="Arial" w:cs="Arial"/>
                <w:b w:val="0"/>
                <w:sz w:val="20"/>
                <w:szCs w:val="20"/>
              </w:rPr>
              <w:t>ISO/IEC27001- Information Security</w:t>
            </w:r>
          </w:p>
          <w:p w14:paraId="2B76E55C" w14:textId="77777777" w:rsidR="00D23228" w:rsidRDefault="00D23228" w:rsidP="00D23228">
            <w:pPr>
              <w:ind w:left="360"/>
              <w:rPr>
                <w:rFonts w:ascii="Arial" w:hAnsi="Arial" w:cs="Arial"/>
                <w:b w:val="0"/>
                <w:sz w:val="20"/>
                <w:szCs w:val="20"/>
              </w:rPr>
            </w:pPr>
            <w:r>
              <w:rPr>
                <w:rFonts w:ascii="Arial" w:hAnsi="Arial" w:cs="Arial"/>
                <w:b w:val="0"/>
                <w:sz w:val="20"/>
                <w:szCs w:val="20"/>
              </w:rPr>
              <w:t>ISO/IEC20000 – Service Management</w:t>
            </w:r>
          </w:p>
          <w:p w14:paraId="0B49D038" w14:textId="77777777" w:rsidR="00D23228" w:rsidRPr="00D23228" w:rsidRDefault="00D23228" w:rsidP="00D23228">
            <w:pPr>
              <w:ind w:left="360"/>
              <w:rPr>
                <w:rFonts w:ascii="Arial" w:hAnsi="Arial" w:cs="Arial"/>
                <w:b w:val="0"/>
                <w:sz w:val="20"/>
                <w:szCs w:val="20"/>
              </w:rPr>
            </w:pPr>
            <w:r>
              <w:rPr>
                <w:rFonts w:ascii="Arial" w:hAnsi="Arial" w:cs="Arial"/>
                <w:b w:val="0"/>
                <w:sz w:val="20"/>
                <w:szCs w:val="20"/>
              </w:rPr>
              <w:t>Prince II – Project Management</w:t>
            </w:r>
          </w:p>
          <w:p w14:paraId="29C5A6FF" w14:textId="77777777" w:rsidR="004E5E07" w:rsidRPr="009F2B6A" w:rsidRDefault="004E5E07" w:rsidP="004E5E07">
            <w:pPr>
              <w:numPr>
                <w:ilvl w:val="0"/>
                <w:numId w:val="2"/>
              </w:numPr>
              <w:rPr>
                <w:rFonts w:ascii="Arial" w:hAnsi="Arial" w:cs="Arial"/>
                <w:b w:val="0"/>
                <w:sz w:val="20"/>
                <w:szCs w:val="20"/>
              </w:rPr>
            </w:pPr>
            <w:r w:rsidRPr="009F2B6A">
              <w:rPr>
                <w:rFonts w:ascii="Arial" w:hAnsi="Arial" w:cs="Arial"/>
                <w:b w:val="0"/>
                <w:sz w:val="20"/>
                <w:szCs w:val="20"/>
              </w:rPr>
              <w:t>Knowledge of Enterprise Architecture (</w:t>
            </w:r>
            <w:proofErr w:type="spellStart"/>
            <w:r w:rsidRPr="009F2B6A">
              <w:rPr>
                <w:rFonts w:ascii="Arial" w:hAnsi="Arial" w:cs="Arial"/>
                <w:b w:val="0"/>
                <w:sz w:val="20"/>
                <w:szCs w:val="20"/>
              </w:rPr>
              <w:t>Zachman</w:t>
            </w:r>
            <w:proofErr w:type="spellEnd"/>
            <w:r w:rsidRPr="009F2B6A">
              <w:rPr>
                <w:rFonts w:ascii="Arial" w:hAnsi="Arial" w:cs="Arial"/>
                <w:b w:val="0"/>
                <w:sz w:val="20"/>
                <w:szCs w:val="20"/>
              </w:rPr>
              <w:t xml:space="preserve">, TOGAF </w:t>
            </w:r>
            <w:proofErr w:type="spellStart"/>
            <w:r w:rsidRPr="009F2B6A">
              <w:rPr>
                <w:rFonts w:ascii="Arial" w:hAnsi="Arial" w:cs="Arial"/>
                <w:b w:val="0"/>
                <w:sz w:val="20"/>
                <w:szCs w:val="20"/>
              </w:rPr>
              <w:t>etc</w:t>
            </w:r>
            <w:proofErr w:type="spellEnd"/>
            <w:r w:rsidRPr="009F2B6A">
              <w:rPr>
                <w:rFonts w:ascii="Arial" w:hAnsi="Arial" w:cs="Arial"/>
                <w:b w:val="0"/>
                <w:sz w:val="20"/>
                <w:szCs w:val="20"/>
              </w:rPr>
              <w:t>)</w:t>
            </w:r>
          </w:p>
          <w:p w14:paraId="1EA45663" w14:textId="77777777" w:rsidR="004E5E07" w:rsidRPr="009F2B6A" w:rsidRDefault="004E5E07" w:rsidP="004E5E07">
            <w:pPr>
              <w:numPr>
                <w:ilvl w:val="0"/>
                <w:numId w:val="2"/>
              </w:numPr>
              <w:rPr>
                <w:rFonts w:ascii="Arial" w:hAnsi="Arial" w:cs="Arial"/>
                <w:b w:val="0"/>
                <w:sz w:val="20"/>
                <w:szCs w:val="20"/>
              </w:rPr>
            </w:pPr>
            <w:r w:rsidRPr="009F2B6A">
              <w:rPr>
                <w:rFonts w:ascii="Arial" w:hAnsi="Arial" w:cs="Arial"/>
                <w:b w:val="0"/>
                <w:sz w:val="20"/>
                <w:szCs w:val="20"/>
              </w:rPr>
              <w:t>Knowledge of software and systems development methods.</w:t>
            </w:r>
          </w:p>
          <w:p w14:paraId="2192CDF6" w14:textId="77777777" w:rsidR="000D0C9F" w:rsidRPr="000D0C9F" w:rsidRDefault="004E5E07" w:rsidP="000D0C9F">
            <w:pPr>
              <w:numPr>
                <w:ilvl w:val="0"/>
                <w:numId w:val="2"/>
              </w:numPr>
              <w:rPr>
                <w:rFonts w:ascii="Arial" w:hAnsi="Arial" w:cs="Arial"/>
              </w:rPr>
            </w:pPr>
            <w:r w:rsidRPr="009F2B6A">
              <w:rPr>
                <w:rFonts w:ascii="Arial" w:hAnsi="Arial" w:cs="Arial"/>
                <w:b w:val="0"/>
                <w:sz w:val="20"/>
                <w:szCs w:val="20"/>
              </w:rPr>
              <w:t xml:space="preserve">Knowledge of Public Sector best practice guidance, </w:t>
            </w:r>
            <w:r w:rsidR="00F2379E" w:rsidRPr="009F2B6A">
              <w:rPr>
                <w:rFonts w:ascii="Arial" w:hAnsi="Arial" w:cs="Arial"/>
                <w:b w:val="0"/>
                <w:sz w:val="20"/>
                <w:szCs w:val="20"/>
              </w:rPr>
              <w:t>e.g.</w:t>
            </w:r>
            <w:r w:rsidRPr="009F2B6A">
              <w:rPr>
                <w:rFonts w:ascii="Arial" w:hAnsi="Arial" w:cs="Arial"/>
                <w:b w:val="0"/>
                <w:sz w:val="20"/>
                <w:szCs w:val="20"/>
              </w:rPr>
              <w:t xml:space="preserve"> OGC toolkit.</w:t>
            </w:r>
          </w:p>
          <w:p w14:paraId="17F42079" w14:textId="77777777" w:rsidR="00F10CAD" w:rsidRPr="000D0C9F" w:rsidRDefault="004E5E07" w:rsidP="000D0C9F">
            <w:pPr>
              <w:numPr>
                <w:ilvl w:val="0"/>
                <w:numId w:val="2"/>
              </w:numPr>
              <w:rPr>
                <w:rFonts w:ascii="Arial" w:hAnsi="Arial" w:cs="Arial"/>
              </w:rPr>
            </w:pPr>
            <w:r w:rsidRPr="000D0C9F">
              <w:rPr>
                <w:rFonts w:ascii="Arial" w:hAnsi="Arial" w:cs="Arial"/>
                <w:b w:val="0"/>
                <w:sz w:val="20"/>
                <w:szCs w:val="20"/>
              </w:rPr>
              <w:t>Knowledge of staff resource scheduling and work planning.</w:t>
            </w:r>
          </w:p>
          <w:p w14:paraId="0B8E8E16" w14:textId="77777777" w:rsidR="00980A16" w:rsidRPr="00980A16" w:rsidRDefault="000D0C9F" w:rsidP="00980A16">
            <w:pPr>
              <w:pStyle w:val="ListParagraph"/>
              <w:numPr>
                <w:ilvl w:val="0"/>
                <w:numId w:val="2"/>
              </w:numPr>
              <w:rPr>
                <w:rFonts w:ascii="Arial" w:hAnsi="Arial" w:cs="Arial"/>
                <w:b w:val="0"/>
                <w:sz w:val="20"/>
                <w:szCs w:val="20"/>
              </w:rPr>
            </w:pPr>
            <w:r>
              <w:rPr>
                <w:rFonts w:ascii="Arial" w:hAnsi="Arial" w:cs="Arial"/>
                <w:b w:val="0"/>
                <w:sz w:val="20"/>
                <w:szCs w:val="20"/>
              </w:rPr>
              <w:t>In-depth</w:t>
            </w:r>
            <w:r w:rsidRPr="00980A16">
              <w:rPr>
                <w:rFonts w:ascii="Arial" w:hAnsi="Arial" w:cs="Arial"/>
                <w:b w:val="0"/>
                <w:sz w:val="20"/>
                <w:szCs w:val="20"/>
              </w:rPr>
              <w:t xml:space="preserve"> knowledge</w:t>
            </w:r>
            <w:r w:rsidR="00980A16" w:rsidRPr="00980A16">
              <w:rPr>
                <w:rFonts w:ascii="Arial" w:hAnsi="Arial" w:cs="Arial"/>
                <w:b w:val="0"/>
                <w:sz w:val="20"/>
                <w:szCs w:val="20"/>
              </w:rPr>
              <w:t xml:space="preserve"> of one of the following areas of Microsoft architecture, End user Compute, Unified Communications or Server Estate.</w:t>
            </w:r>
          </w:p>
          <w:p w14:paraId="76EDAA72" w14:textId="77777777" w:rsidR="00980A16" w:rsidRDefault="00980A16" w:rsidP="00980A16"/>
          <w:p w14:paraId="16B0CA0F" w14:textId="77777777" w:rsidR="00980A16" w:rsidRPr="009F2B6A" w:rsidRDefault="00980A16" w:rsidP="00E214B3">
            <w:pPr>
              <w:numPr>
                <w:ilvl w:val="0"/>
                <w:numId w:val="2"/>
              </w:numPr>
              <w:rPr>
                <w:rFonts w:ascii="Arial" w:hAnsi="Arial" w:cs="Arial"/>
              </w:rPr>
            </w:pPr>
          </w:p>
        </w:tc>
        <w:tc>
          <w:tcPr>
            <w:tcW w:w="1450" w:type="pct"/>
            <w:shd w:val="clear" w:color="auto" w:fill="EAF1DD" w:themeFill="accent3" w:themeFillTint="33"/>
          </w:tcPr>
          <w:p w14:paraId="174451A2" w14:textId="77777777" w:rsidR="00B6345A" w:rsidRPr="009F2B6A" w:rsidRDefault="00B6345A" w:rsidP="006C3AF5">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2FC5F76" w14:textId="77777777" w:rsidR="004E5E07" w:rsidRPr="009F2B6A" w:rsidRDefault="004E5E07" w:rsidP="004E5E07">
            <w:pPr>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Goo</w:t>
            </w:r>
            <w:r w:rsidR="00D23228">
              <w:rPr>
                <w:rFonts w:ascii="Arial" w:hAnsi="Arial" w:cs="Arial"/>
                <w:sz w:val="20"/>
                <w:szCs w:val="20"/>
              </w:rPr>
              <w:t xml:space="preserve">d understanding of service </w:t>
            </w:r>
            <w:r w:rsidRPr="009F2B6A">
              <w:rPr>
                <w:rFonts w:ascii="Arial" w:hAnsi="Arial" w:cs="Arial"/>
                <w:sz w:val="20"/>
                <w:szCs w:val="20"/>
              </w:rPr>
              <w:t>management systems and work flow</w:t>
            </w:r>
          </w:p>
          <w:p w14:paraId="16E700C5" w14:textId="77777777" w:rsidR="004E5E07" w:rsidRDefault="004E5E07" w:rsidP="004E5E07">
            <w:pPr>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Aware of ISO</w:t>
            </w:r>
            <w:r w:rsidR="00D23228">
              <w:rPr>
                <w:rFonts w:ascii="Arial" w:hAnsi="Arial" w:cs="Arial"/>
                <w:sz w:val="20"/>
                <w:szCs w:val="20"/>
              </w:rPr>
              <w:t>/IEC</w:t>
            </w:r>
            <w:r w:rsidRPr="009F2B6A">
              <w:rPr>
                <w:rFonts w:ascii="Arial" w:hAnsi="Arial" w:cs="Arial"/>
                <w:sz w:val="20"/>
                <w:szCs w:val="20"/>
              </w:rPr>
              <w:t xml:space="preserve"> 9002</w:t>
            </w:r>
          </w:p>
          <w:p w14:paraId="3715434F" w14:textId="77777777" w:rsidR="004E5E07" w:rsidRPr="009F2B6A" w:rsidRDefault="004E5E07" w:rsidP="004E5E07">
            <w:pPr>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B6A">
              <w:rPr>
                <w:rFonts w:ascii="Arial" w:hAnsi="Arial" w:cs="Arial"/>
                <w:sz w:val="20"/>
                <w:szCs w:val="20"/>
              </w:rPr>
              <w:t>Good understanding of ITIL based Change Control process and methodology</w:t>
            </w:r>
          </w:p>
          <w:p w14:paraId="45C3FAF3" w14:textId="77777777" w:rsidR="004E5E07" w:rsidRPr="009F2B6A" w:rsidRDefault="004E5E07" w:rsidP="006C3AF5">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9F2B6A" w14:paraId="78FC8C6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A0FDC98" w14:textId="77777777" w:rsidR="00B6345A" w:rsidRPr="009F2B6A" w:rsidRDefault="00B71575" w:rsidP="0092284B">
            <w:pPr>
              <w:rPr>
                <w:rFonts w:ascii="Arial" w:hAnsi="Arial" w:cs="Arial"/>
                <w:sz w:val="24"/>
                <w:szCs w:val="24"/>
              </w:rPr>
            </w:pPr>
            <w:r w:rsidRPr="009F2B6A">
              <w:rPr>
                <w:rFonts w:ascii="Arial" w:hAnsi="Arial" w:cs="Arial"/>
                <w:sz w:val="24"/>
                <w:szCs w:val="24"/>
              </w:rPr>
              <w:t>Experience</w:t>
            </w:r>
          </w:p>
          <w:p w14:paraId="5D8E8F3B" w14:textId="77777777" w:rsidR="004E5E07" w:rsidRPr="009F2B6A" w:rsidRDefault="004E5E07" w:rsidP="004E5E07">
            <w:pPr>
              <w:numPr>
                <w:ilvl w:val="0"/>
                <w:numId w:val="3"/>
              </w:numPr>
              <w:rPr>
                <w:rFonts w:ascii="Arial" w:hAnsi="Arial" w:cs="Arial"/>
                <w:b w:val="0"/>
                <w:snapToGrid w:val="0"/>
                <w:color w:val="000000"/>
                <w:sz w:val="20"/>
                <w:szCs w:val="20"/>
              </w:rPr>
            </w:pPr>
            <w:r w:rsidRPr="009F2B6A">
              <w:rPr>
                <w:rFonts w:ascii="Arial" w:hAnsi="Arial" w:cs="Arial"/>
                <w:b w:val="0"/>
                <w:snapToGrid w:val="0"/>
                <w:color w:val="000000"/>
                <w:sz w:val="20"/>
                <w:szCs w:val="20"/>
              </w:rPr>
              <w:t xml:space="preserve">Experience of </w:t>
            </w:r>
            <w:r w:rsidR="00DE0B39" w:rsidRPr="009F2B6A">
              <w:rPr>
                <w:rFonts w:ascii="Arial" w:hAnsi="Arial" w:cs="Arial"/>
                <w:b w:val="0"/>
                <w:snapToGrid w:val="0"/>
                <w:color w:val="000000"/>
                <w:sz w:val="20"/>
                <w:szCs w:val="20"/>
              </w:rPr>
              <w:t xml:space="preserve">successfully leading on </w:t>
            </w:r>
            <w:r w:rsidR="00236B0A">
              <w:rPr>
                <w:rFonts w:ascii="Arial" w:hAnsi="Arial" w:cs="Arial"/>
                <w:b w:val="0"/>
                <w:snapToGrid w:val="0"/>
                <w:color w:val="000000"/>
                <w:sz w:val="20"/>
                <w:szCs w:val="20"/>
              </w:rPr>
              <w:t>Technical</w:t>
            </w:r>
            <w:r w:rsidR="0073249A">
              <w:rPr>
                <w:rFonts w:ascii="Arial" w:hAnsi="Arial" w:cs="Arial"/>
                <w:b w:val="0"/>
                <w:snapToGrid w:val="0"/>
                <w:color w:val="000000"/>
                <w:sz w:val="20"/>
                <w:szCs w:val="20"/>
              </w:rPr>
              <w:t xml:space="preserve"> Infrastructure</w:t>
            </w:r>
            <w:r w:rsidR="001169B1" w:rsidRPr="009F2B6A">
              <w:rPr>
                <w:rFonts w:ascii="Arial" w:hAnsi="Arial" w:cs="Arial"/>
                <w:b w:val="0"/>
                <w:snapToGrid w:val="0"/>
                <w:color w:val="000000"/>
                <w:sz w:val="20"/>
                <w:szCs w:val="20"/>
              </w:rPr>
              <w:t xml:space="preserve"> </w:t>
            </w:r>
            <w:r w:rsidRPr="009F2B6A">
              <w:rPr>
                <w:rFonts w:ascii="Arial" w:hAnsi="Arial" w:cs="Arial"/>
                <w:b w:val="0"/>
                <w:snapToGrid w:val="0"/>
                <w:color w:val="000000"/>
                <w:sz w:val="20"/>
                <w:szCs w:val="20"/>
              </w:rPr>
              <w:t>Architecture</w:t>
            </w:r>
          </w:p>
          <w:p w14:paraId="4119A65F" w14:textId="77777777" w:rsidR="006C3AF5" w:rsidRPr="009F2B6A" w:rsidRDefault="006C3AF5" w:rsidP="004E5E07">
            <w:pPr>
              <w:numPr>
                <w:ilvl w:val="0"/>
                <w:numId w:val="3"/>
              </w:numPr>
              <w:rPr>
                <w:rFonts w:ascii="Arial" w:hAnsi="Arial" w:cs="Arial"/>
                <w:b w:val="0"/>
                <w:sz w:val="20"/>
              </w:rPr>
            </w:pPr>
            <w:r w:rsidRPr="009F2B6A">
              <w:rPr>
                <w:rFonts w:ascii="Arial" w:hAnsi="Arial" w:cs="Arial"/>
                <w:b w:val="0"/>
                <w:sz w:val="20"/>
              </w:rPr>
              <w:t>Significant experience at a senior technical and management level in a</w:t>
            </w:r>
            <w:r w:rsidR="004F08B8" w:rsidRPr="009F2B6A">
              <w:rPr>
                <w:rFonts w:ascii="Arial" w:hAnsi="Arial" w:cs="Arial"/>
                <w:b w:val="0"/>
                <w:sz w:val="20"/>
              </w:rPr>
              <w:t>n</w:t>
            </w:r>
            <w:r w:rsidRPr="009F2B6A">
              <w:rPr>
                <w:rFonts w:ascii="Arial" w:hAnsi="Arial" w:cs="Arial"/>
                <w:b w:val="0"/>
                <w:sz w:val="20"/>
              </w:rPr>
              <w:t xml:space="preserve"> </w:t>
            </w:r>
            <w:r w:rsidR="001169B1" w:rsidRPr="009F2B6A">
              <w:rPr>
                <w:rFonts w:ascii="Arial" w:hAnsi="Arial" w:cs="Arial"/>
                <w:b w:val="0"/>
                <w:sz w:val="20"/>
              </w:rPr>
              <w:t>large organisation</w:t>
            </w:r>
          </w:p>
          <w:p w14:paraId="10105F7C" w14:textId="77777777" w:rsidR="006C3AF5" w:rsidRPr="009F2B6A" w:rsidRDefault="006C3AF5" w:rsidP="004E5E07">
            <w:pPr>
              <w:numPr>
                <w:ilvl w:val="0"/>
                <w:numId w:val="3"/>
              </w:numPr>
              <w:rPr>
                <w:rFonts w:ascii="Arial" w:hAnsi="Arial" w:cs="Arial"/>
                <w:b w:val="0"/>
                <w:sz w:val="20"/>
              </w:rPr>
            </w:pPr>
            <w:r w:rsidRPr="009F2B6A">
              <w:rPr>
                <w:rFonts w:ascii="Arial" w:hAnsi="Arial" w:cs="Arial"/>
                <w:b w:val="0"/>
                <w:sz w:val="20"/>
              </w:rPr>
              <w:t>Demonstrable track record of contributing to service improvement, service efficiency and seeking innovation</w:t>
            </w:r>
          </w:p>
          <w:p w14:paraId="5F2BCAC6" w14:textId="77777777" w:rsidR="006C3AF5" w:rsidRPr="009F2B6A" w:rsidRDefault="006C3AF5" w:rsidP="004E5E07">
            <w:pPr>
              <w:numPr>
                <w:ilvl w:val="0"/>
                <w:numId w:val="3"/>
              </w:numPr>
              <w:rPr>
                <w:rFonts w:ascii="Arial" w:hAnsi="Arial" w:cs="Arial"/>
                <w:b w:val="0"/>
                <w:sz w:val="20"/>
              </w:rPr>
            </w:pPr>
            <w:r w:rsidRPr="009F2B6A">
              <w:rPr>
                <w:rFonts w:ascii="Arial" w:hAnsi="Arial" w:cs="Arial"/>
                <w:b w:val="0"/>
                <w:sz w:val="20"/>
              </w:rPr>
              <w:lastRenderedPageBreak/>
              <w:t>Experience of developing positive business relationships at all levels to help achieve business objectives</w:t>
            </w:r>
          </w:p>
          <w:p w14:paraId="2E0EE6A5" w14:textId="77777777" w:rsidR="006C3AF5" w:rsidRPr="009F2B6A" w:rsidRDefault="006C3AF5" w:rsidP="004E5E07">
            <w:pPr>
              <w:numPr>
                <w:ilvl w:val="0"/>
                <w:numId w:val="3"/>
              </w:numPr>
              <w:rPr>
                <w:rFonts w:ascii="Arial" w:hAnsi="Arial" w:cs="Arial"/>
                <w:b w:val="0"/>
                <w:sz w:val="20"/>
              </w:rPr>
            </w:pPr>
            <w:r w:rsidRPr="009F2B6A">
              <w:rPr>
                <w:rFonts w:ascii="Arial" w:hAnsi="Arial" w:cs="Arial"/>
                <w:b w:val="0"/>
                <w:sz w:val="20"/>
              </w:rPr>
              <w:t>Experience of contributing to the development of ICT strategies and project portfolios to help achieve complex business objectives.</w:t>
            </w:r>
          </w:p>
          <w:p w14:paraId="0CB3242E" w14:textId="77777777" w:rsidR="006C3AF5" w:rsidRPr="009F2B6A" w:rsidRDefault="006C3AF5" w:rsidP="004E5E07">
            <w:pPr>
              <w:numPr>
                <w:ilvl w:val="0"/>
                <w:numId w:val="3"/>
              </w:numPr>
              <w:rPr>
                <w:rFonts w:ascii="Arial" w:hAnsi="Arial" w:cs="Arial"/>
                <w:b w:val="0"/>
                <w:sz w:val="20"/>
              </w:rPr>
            </w:pPr>
            <w:r w:rsidRPr="009F2B6A">
              <w:rPr>
                <w:rFonts w:ascii="Arial" w:hAnsi="Arial" w:cs="Arial"/>
                <w:b w:val="0"/>
                <w:sz w:val="20"/>
              </w:rPr>
              <w:t xml:space="preserve">Experience in at least two of the following areas: business </w:t>
            </w:r>
            <w:r w:rsidR="004F08B8" w:rsidRPr="009F2B6A">
              <w:rPr>
                <w:rFonts w:ascii="Arial" w:hAnsi="Arial" w:cs="Arial"/>
                <w:b w:val="0"/>
                <w:sz w:val="20"/>
              </w:rPr>
              <w:t>intelligence</w:t>
            </w:r>
            <w:r w:rsidRPr="009F2B6A">
              <w:rPr>
                <w:rFonts w:ascii="Arial" w:hAnsi="Arial" w:cs="Arial"/>
                <w:b w:val="0"/>
                <w:sz w:val="20"/>
              </w:rPr>
              <w:t xml:space="preserve">, project management, </w:t>
            </w:r>
            <w:r w:rsidR="004F08B8" w:rsidRPr="009F2B6A">
              <w:rPr>
                <w:rFonts w:ascii="Arial" w:hAnsi="Arial" w:cs="Arial"/>
                <w:b w:val="0"/>
                <w:sz w:val="20"/>
              </w:rPr>
              <w:t xml:space="preserve">change management, </w:t>
            </w:r>
            <w:r w:rsidRPr="009F2B6A">
              <w:rPr>
                <w:rFonts w:ascii="Arial" w:hAnsi="Arial" w:cs="Arial"/>
                <w:b w:val="0"/>
                <w:sz w:val="20"/>
              </w:rPr>
              <w:t>ITIL s</w:t>
            </w:r>
            <w:r w:rsidR="004F08B8" w:rsidRPr="009F2B6A">
              <w:rPr>
                <w:rFonts w:ascii="Arial" w:hAnsi="Arial" w:cs="Arial"/>
                <w:b w:val="0"/>
                <w:sz w:val="20"/>
              </w:rPr>
              <w:t>ervice level management</w:t>
            </w:r>
          </w:p>
          <w:p w14:paraId="4F7FC330" w14:textId="77777777" w:rsidR="006C3AF5" w:rsidRPr="009F2B6A" w:rsidRDefault="006C3AF5" w:rsidP="004E5E07">
            <w:pPr>
              <w:numPr>
                <w:ilvl w:val="0"/>
                <w:numId w:val="3"/>
              </w:numPr>
              <w:rPr>
                <w:rFonts w:ascii="Arial" w:hAnsi="Arial" w:cs="Arial"/>
                <w:b w:val="0"/>
                <w:sz w:val="20"/>
              </w:rPr>
            </w:pPr>
            <w:r w:rsidRPr="009F2B6A">
              <w:rPr>
                <w:rFonts w:ascii="Arial" w:hAnsi="Arial" w:cs="Arial"/>
                <w:b w:val="0"/>
                <w:sz w:val="20"/>
              </w:rPr>
              <w:t xml:space="preserve">Experience of gathering and analysing business requirements for </w:t>
            </w:r>
            <w:r w:rsidR="004F08B8" w:rsidRPr="009F2B6A">
              <w:rPr>
                <w:rFonts w:ascii="Arial" w:hAnsi="Arial" w:cs="Arial"/>
                <w:b w:val="0"/>
                <w:sz w:val="20"/>
              </w:rPr>
              <w:t>business intelligence provision</w:t>
            </w:r>
          </w:p>
          <w:p w14:paraId="736FF767" w14:textId="77777777" w:rsidR="006C3AF5" w:rsidRPr="009F2B6A" w:rsidRDefault="006C3AF5" w:rsidP="004E5E07">
            <w:pPr>
              <w:numPr>
                <w:ilvl w:val="0"/>
                <w:numId w:val="3"/>
              </w:numPr>
              <w:rPr>
                <w:rFonts w:ascii="Arial" w:hAnsi="Arial" w:cs="Arial"/>
                <w:b w:val="0"/>
                <w:sz w:val="20"/>
              </w:rPr>
            </w:pPr>
            <w:r w:rsidRPr="009F2B6A">
              <w:rPr>
                <w:rFonts w:ascii="Arial" w:hAnsi="Arial" w:cs="Arial"/>
                <w:b w:val="0"/>
                <w:sz w:val="20"/>
              </w:rPr>
              <w:t>Experience of initiating, planning and managing</w:t>
            </w:r>
            <w:r w:rsidR="004F08B8" w:rsidRPr="009F2B6A">
              <w:rPr>
                <w:rFonts w:ascii="Arial" w:hAnsi="Arial" w:cs="Arial"/>
                <w:b w:val="0"/>
                <w:sz w:val="20"/>
              </w:rPr>
              <w:t xml:space="preserve"> </w:t>
            </w:r>
            <w:r w:rsidR="004E5E07" w:rsidRPr="009F2B6A">
              <w:rPr>
                <w:rFonts w:ascii="Arial" w:hAnsi="Arial" w:cs="Arial"/>
                <w:b w:val="0"/>
                <w:sz w:val="20"/>
              </w:rPr>
              <w:t>complex ICT</w:t>
            </w:r>
            <w:r w:rsidRPr="009F2B6A">
              <w:rPr>
                <w:rFonts w:ascii="Arial" w:hAnsi="Arial" w:cs="Arial"/>
                <w:b w:val="0"/>
                <w:sz w:val="20"/>
              </w:rPr>
              <w:t xml:space="preserve"> projects</w:t>
            </w:r>
          </w:p>
          <w:p w14:paraId="29732AFF" w14:textId="77777777" w:rsidR="00273D42" w:rsidRPr="009F2B6A" w:rsidRDefault="006C3AF5" w:rsidP="004E5E07">
            <w:pPr>
              <w:numPr>
                <w:ilvl w:val="0"/>
                <w:numId w:val="3"/>
              </w:numPr>
              <w:rPr>
                <w:rFonts w:ascii="Arial" w:hAnsi="Arial" w:cs="Arial"/>
                <w:b w:val="0"/>
                <w:sz w:val="20"/>
              </w:rPr>
            </w:pPr>
            <w:r w:rsidRPr="009F2B6A">
              <w:rPr>
                <w:rFonts w:ascii="Arial" w:hAnsi="Arial" w:cs="Arial"/>
                <w:b w:val="0"/>
                <w:sz w:val="20"/>
              </w:rPr>
              <w:t>Significant experience of resource management</w:t>
            </w:r>
          </w:p>
          <w:p w14:paraId="424546CA" w14:textId="77777777" w:rsidR="008A2B89" w:rsidRPr="009F2B6A" w:rsidRDefault="008A2B89" w:rsidP="004E5E07">
            <w:pPr>
              <w:numPr>
                <w:ilvl w:val="0"/>
                <w:numId w:val="3"/>
              </w:numPr>
              <w:rPr>
                <w:rFonts w:ascii="Arial" w:hAnsi="Arial" w:cs="Arial"/>
                <w:b w:val="0"/>
                <w:sz w:val="20"/>
              </w:rPr>
            </w:pPr>
            <w:r w:rsidRPr="009F2B6A">
              <w:rPr>
                <w:rFonts w:ascii="Arial" w:hAnsi="Arial" w:cs="Arial"/>
                <w:b w:val="0"/>
                <w:sz w:val="20"/>
              </w:rPr>
              <w:t>Proven and effective experience of the management of resources in a changing organisational environment, including financial resources.</w:t>
            </w:r>
          </w:p>
        </w:tc>
        <w:tc>
          <w:tcPr>
            <w:tcW w:w="1450" w:type="pct"/>
            <w:shd w:val="clear" w:color="auto" w:fill="EAF1DD" w:themeFill="accent3" w:themeFillTint="33"/>
          </w:tcPr>
          <w:p w14:paraId="76B9782A" w14:textId="77777777" w:rsidR="004E5E07" w:rsidRPr="009F2B6A" w:rsidRDefault="004E5E07" w:rsidP="004E5E07">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43D9B8" w14:textId="77777777" w:rsidR="00B6345A" w:rsidRPr="009F2B6A" w:rsidRDefault="006C3AF5" w:rsidP="004E5E0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rPr>
              <w:t>Experience of working in ICT or business change in the public sector</w:t>
            </w:r>
          </w:p>
          <w:p w14:paraId="7A04486C" w14:textId="77777777" w:rsidR="004E5E07" w:rsidRPr="009F2B6A" w:rsidRDefault="004E5E07" w:rsidP="004E5E07">
            <w:pPr>
              <w:numPr>
                <w:ilvl w:val="0"/>
                <w:numId w:val="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szCs w:val="20"/>
              </w:rPr>
              <w:t>Experience of change management systems</w:t>
            </w:r>
          </w:p>
          <w:p w14:paraId="115B5C9C" w14:textId="77777777" w:rsidR="004E5E07" w:rsidRPr="009F2B6A" w:rsidRDefault="004E5E07" w:rsidP="004E5E07">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9F2B6A" w14:paraId="4A318656"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BA46E45" w14:textId="77777777" w:rsidR="00B6345A" w:rsidRPr="009F2B6A" w:rsidRDefault="00B71575" w:rsidP="0092284B">
            <w:pPr>
              <w:rPr>
                <w:rFonts w:ascii="Arial" w:hAnsi="Arial" w:cs="Arial"/>
                <w:sz w:val="24"/>
                <w:szCs w:val="24"/>
              </w:rPr>
            </w:pPr>
            <w:r w:rsidRPr="009F2B6A">
              <w:rPr>
                <w:rFonts w:ascii="Arial" w:hAnsi="Arial" w:cs="Arial"/>
                <w:sz w:val="24"/>
                <w:szCs w:val="24"/>
              </w:rPr>
              <w:t>Occupational Skills</w:t>
            </w:r>
          </w:p>
          <w:p w14:paraId="3E270EEE"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Analytical skills - analyses and interprets high level information to influence strategic decisions</w:t>
            </w:r>
          </w:p>
          <w:p w14:paraId="7B748D56"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Audit skills - Monitors audit legislation, undertakes audit investigations and monitors performance against audit plans</w:t>
            </w:r>
          </w:p>
          <w:p w14:paraId="415F0405"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Decision making skills – makes decisions which may involve difficult choices or considered risks</w:t>
            </w:r>
          </w:p>
          <w:p w14:paraId="7529FD51"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Persuading, Influencing and Negotiation Skills</w:t>
            </w:r>
          </w:p>
          <w:p w14:paraId="66E813E5" w14:textId="77777777" w:rsidR="006C3AF5" w:rsidRPr="009F2B6A" w:rsidRDefault="006C3AF5" w:rsidP="006C3AF5">
            <w:pPr>
              <w:ind w:left="360"/>
              <w:rPr>
                <w:rFonts w:ascii="Arial" w:hAnsi="Arial" w:cs="Arial"/>
                <w:b w:val="0"/>
                <w:sz w:val="20"/>
              </w:rPr>
            </w:pPr>
            <w:r w:rsidRPr="009F2B6A">
              <w:rPr>
                <w:rFonts w:ascii="Arial" w:hAnsi="Arial" w:cs="Arial"/>
                <w:b w:val="0"/>
                <w:sz w:val="20"/>
              </w:rPr>
              <w:t xml:space="preserve">Strong interpersonal, influencing and negotiating skills and have influenced senior stakeholders within and across organisational boundaries.  Ability to question and challenge current practice.  </w:t>
            </w:r>
          </w:p>
          <w:p w14:paraId="7050219D"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Communication skills – good presentation skills, good written skills, ability to prepare reports on complex issues and the confidence to present them.</w:t>
            </w:r>
          </w:p>
          <w:p w14:paraId="4D2673AE"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Financial/budget management skills – co-ordinates, monitors and reviews the use of financial resources.</w:t>
            </w:r>
          </w:p>
          <w:p w14:paraId="5730A690"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Project working skills – manages the delivery of projects using appropriate project planning techniques</w:t>
            </w:r>
          </w:p>
          <w:p w14:paraId="0072BFAD" w14:textId="77777777" w:rsidR="006C3AF5" w:rsidRPr="009F2B6A" w:rsidRDefault="006C3AF5" w:rsidP="006C3AF5">
            <w:pPr>
              <w:numPr>
                <w:ilvl w:val="0"/>
                <w:numId w:val="4"/>
              </w:numPr>
              <w:rPr>
                <w:rFonts w:ascii="Arial" w:hAnsi="Arial" w:cs="Arial"/>
                <w:b w:val="0"/>
                <w:sz w:val="20"/>
              </w:rPr>
            </w:pPr>
            <w:r w:rsidRPr="009F2B6A">
              <w:rPr>
                <w:rFonts w:ascii="Arial" w:hAnsi="Arial" w:cs="Arial"/>
                <w:b w:val="0"/>
                <w:sz w:val="20"/>
              </w:rPr>
              <w:t>ICT skills – Intermediate ICT Skills in Microsoft office applications</w:t>
            </w:r>
          </w:p>
          <w:p w14:paraId="4D300FC3" w14:textId="77777777" w:rsidR="00273D42" w:rsidRPr="009F2B6A" w:rsidRDefault="006C3AF5" w:rsidP="006C3AF5">
            <w:pPr>
              <w:numPr>
                <w:ilvl w:val="0"/>
                <w:numId w:val="4"/>
              </w:numPr>
              <w:rPr>
                <w:rFonts w:ascii="Arial" w:hAnsi="Arial" w:cs="Arial"/>
                <w:i/>
              </w:rPr>
            </w:pPr>
            <w:r w:rsidRPr="009F2B6A">
              <w:rPr>
                <w:rFonts w:ascii="Arial" w:hAnsi="Arial" w:cs="Arial"/>
                <w:b w:val="0"/>
                <w:sz w:val="20"/>
              </w:rPr>
              <w:t xml:space="preserve">Customer care skills </w:t>
            </w:r>
            <w:r w:rsidR="004F1DA5" w:rsidRPr="009F2B6A">
              <w:rPr>
                <w:rFonts w:ascii="Arial" w:hAnsi="Arial" w:cs="Arial"/>
                <w:b w:val="0"/>
                <w:sz w:val="20"/>
              </w:rPr>
              <w:t>- Ability</w:t>
            </w:r>
            <w:r w:rsidRPr="009F2B6A">
              <w:rPr>
                <w:rFonts w:ascii="Arial" w:hAnsi="Arial" w:cs="Arial"/>
                <w:b w:val="0"/>
                <w:sz w:val="20"/>
              </w:rPr>
              <w:t xml:space="preserve"> to put the customer at the centre of service and business solution design, ability to balance the role of customer advocate with a corporate approach.</w:t>
            </w:r>
          </w:p>
          <w:p w14:paraId="47D9835B" w14:textId="77777777" w:rsidR="008A2B89" w:rsidRPr="009F2B6A" w:rsidRDefault="008A2B89" w:rsidP="008A2B89">
            <w:pPr>
              <w:numPr>
                <w:ilvl w:val="0"/>
                <w:numId w:val="4"/>
              </w:numPr>
              <w:rPr>
                <w:rFonts w:ascii="Arial" w:hAnsi="Arial" w:cs="Arial"/>
                <w:b w:val="0"/>
                <w:sz w:val="20"/>
                <w:szCs w:val="20"/>
              </w:rPr>
            </w:pPr>
            <w:r w:rsidRPr="009F2B6A">
              <w:rPr>
                <w:rFonts w:ascii="Arial" w:hAnsi="Arial" w:cs="Arial"/>
                <w:b w:val="0"/>
                <w:sz w:val="20"/>
                <w:szCs w:val="20"/>
              </w:rPr>
              <w:t>Ability to act firmly but with tact and understanding</w:t>
            </w:r>
          </w:p>
          <w:p w14:paraId="7E91255A" w14:textId="77777777" w:rsidR="008A2B89" w:rsidRPr="009F2B6A" w:rsidRDefault="008A2B89" w:rsidP="008A2B89">
            <w:pPr>
              <w:numPr>
                <w:ilvl w:val="0"/>
                <w:numId w:val="4"/>
              </w:numPr>
              <w:rPr>
                <w:rFonts w:ascii="Arial" w:hAnsi="Arial" w:cs="Arial"/>
                <w:b w:val="0"/>
                <w:sz w:val="20"/>
                <w:szCs w:val="20"/>
              </w:rPr>
            </w:pPr>
            <w:r w:rsidRPr="009F2B6A">
              <w:rPr>
                <w:rFonts w:ascii="Arial" w:hAnsi="Arial" w:cs="Arial"/>
                <w:b w:val="0"/>
                <w:sz w:val="20"/>
                <w:szCs w:val="20"/>
              </w:rPr>
              <w:t>Ability to take clear decisions</w:t>
            </w:r>
          </w:p>
          <w:p w14:paraId="2152F219" w14:textId="77777777" w:rsidR="008A2B89" w:rsidRPr="009F2B6A" w:rsidRDefault="008A2B89" w:rsidP="008A2B89">
            <w:pPr>
              <w:numPr>
                <w:ilvl w:val="0"/>
                <w:numId w:val="4"/>
              </w:numPr>
              <w:rPr>
                <w:rFonts w:ascii="Arial" w:hAnsi="Arial" w:cs="Arial"/>
                <w:i/>
              </w:rPr>
            </w:pPr>
            <w:r w:rsidRPr="009F2B6A">
              <w:rPr>
                <w:rFonts w:ascii="Arial" w:hAnsi="Arial" w:cs="Arial"/>
                <w:b w:val="0"/>
                <w:sz w:val="20"/>
                <w:szCs w:val="20"/>
              </w:rPr>
              <w:t>Ability to work in a pressurised environment, deal with competing demands and determine priorities</w:t>
            </w:r>
          </w:p>
        </w:tc>
        <w:tc>
          <w:tcPr>
            <w:tcW w:w="1450" w:type="pct"/>
            <w:shd w:val="clear" w:color="auto" w:fill="EAF1DD" w:themeFill="accent3" w:themeFillTint="33"/>
          </w:tcPr>
          <w:p w14:paraId="061E5B10" w14:textId="77777777" w:rsidR="00B6345A" w:rsidRPr="009F2B6A"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982E35" w14:textId="77777777" w:rsidR="00EA1954" w:rsidRPr="009F2B6A" w:rsidRDefault="00EA1954" w:rsidP="006C3AF5">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9F2B6A" w14:paraId="5118466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8FB7E56" w14:textId="77777777" w:rsidR="00B6345A" w:rsidRPr="009F2B6A" w:rsidRDefault="00196F91" w:rsidP="0092284B">
            <w:pPr>
              <w:rPr>
                <w:rFonts w:ascii="Arial" w:hAnsi="Arial" w:cs="Arial"/>
                <w:sz w:val="24"/>
                <w:szCs w:val="24"/>
              </w:rPr>
            </w:pPr>
            <w:r w:rsidRPr="009F2B6A">
              <w:rPr>
                <w:rFonts w:ascii="Arial" w:hAnsi="Arial" w:cs="Arial"/>
                <w:sz w:val="24"/>
                <w:szCs w:val="24"/>
              </w:rPr>
              <w:t>Professional Qualifications/Training/Registrations required by law, and/or essential for the performance of the role</w:t>
            </w:r>
          </w:p>
          <w:p w14:paraId="132A9511" w14:textId="77777777" w:rsidR="006C3AF5" w:rsidRPr="009F2B6A" w:rsidRDefault="006C3AF5" w:rsidP="006C3AF5">
            <w:pPr>
              <w:keepNext/>
              <w:keepLines/>
              <w:numPr>
                <w:ilvl w:val="0"/>
                <w:numId w:val="2"/>
              </w:numPr>
              <w:rPr>
                <w:rFonts w:ascii="Arial" w:hAnsi="Arial" w:cs="Arial"/>
                <w:b w:val="0"/>
                <w:sz w:val="20"/>
                <w:szCs w:val="20"/>
              </w:rPr>
            </w:pPr>
            <w:r w:rsidRPr="009F2B6A">
              <w:rPr>
                <w:rFonts w:ascii="Arial" w:hAnsi="Arial" w:cs="Arial"/>
                <w:b w:val="0"/>
                <w:sz w:val="20"/>
                <w:szCs w:val="20"/>
              </w:rPr>
              <w:t>Educated to degree level or equivalent experience in a relevant subject</w:t>
            </w:r>
          </w:p>
          <w:p w14:paraId="63A56F43" w14:textId="77777777" w:rsidR="004F1DA5" w:rsidRPr="009F2B6A" w:rsidRDefault="006C3AF5" w:rsidP="004F1DA5">
            <w:pPr>
              <w:keepNext/>
              <w:keepLines/>
              <w:numPr>
                <w:ilvl w:val="0"/>
                <w:numId w:val="2"/>
              </w:numPr>
              <w:rPr>
                <w:rFonts w:ascii="Arial" w:hAnsi="Arial" w:cs="Arial"/>
                <w:b w:val="0"/>
                <w:sz w:val="20"/>
                <w:szCs w:val="20"/>
              </w:rPr>
            </w:pPr>
            <w:r w:rsidRPr="009F2B6A">
              <w:rPr>
                <w:rFonts w:ascii="Arial" w:hAnsi="Arial" w:cs="Arial"/>
                <w:b w:val="0"/>
                <w:sz w:val="20"/>
                <w:szCs w:val="20"/>
              </w:rPr>
              <w:t>Recognised management qualification</w:t>
            </w:r>
          </w:p>
          <w:p w14:paraId="5CAA3F1F" w14:textId="77777777" w:rsidR="00273D42" w:rsidRPr="009F2B6A" w:rsidRDefault="006C3AF5" w:rsidP="004F1DA5">
            <w:pPr>
              <w:keepNext/>
              <w:keepLines/>
              <w:numPr>
                <w:ilvl w:val="0"/>
                <w:numId w:val="2"/>
              </w:numPr>
              <w:rPr>
                <w:rFonts w:ascii="Arial" w:hAnsi="Arial" w:cs="Arial"/>
                <w:b w:val="0"/>
                <w:sz w:val="20"/>
                <w:szCs w:val="20"/>
              </w:rPr>
            </w:pPr>
            <w:r w:rsidRPr="009F2B6A">
              <w:rPr>
                <w:rFonts w:ascii="Arial" w:hAnsi="Arial" w:cs="Arial"/>
                <w:b w:val="0"/>
                <w:sz w:val="20"/>
                <w:szCs w:val="20"/>
              </w:rPr>
              <w:t>Evidence of ongoing commitment to CPD.</w:t>
            </w:r>
          </w:p>
        </w:tc>
        <w:tc>
          <w:tcPr>
            <w:tcW w:w="1450" w:type="pct"/>
            <w:shd w:val="clear" w:color="auto" w:fill="EAF1DD" w:themeFill="accent3" w:themeFillTint="33"/>
          </w:tcPr>
          <w:p w14:paraId="0A4463AE" w14:textId="77777777" w:rsidR="00B6345A" w:rsidRPr="009F2B6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B0AE66" w14:textId="77777777" w:rsidR="00EA1954" w:rsidRPr="009F2B6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11F74FE" w14:textId="77777777" w:rsidR="006C3AF5" w:rsidRPr="009F2B6A" w:rsidRDefault="006C3AF5" w:rsidP="006C3AF5">
            <w:pPr>
              <w:keepNext/>
              <w:keepLines/>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F2B6A">
              <w:rPr>
                <w:rFonts w:ascii="Arial" w:hAnsi="Arial" w:cs="Arial"/>
                <w:sz w:val="20"/>
              </w:rPr>
              <w:t>ITIL V3 foundation certificate</w:t>
            </w:r>
          </w:p>
          <w:p w14:paraId="4ED80A84" w14:textId="77777777" w:rsidR="00EA1954" w:rsidRPr="009F2B6A" w:rsidRDefault="006C3AF5" w:rsidP="006C3AF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B6A">
              <w:rPr>
                <w:rFonts w:ascii="Arial" w:hAnsi="Arial" w:cs="Arial"/>
                <w:sz w:val="20"/>
              </w:rPr>
              <w:t>Project management qualification</w:t>
            </w:r>
          </w:p>
        </w:tc>
      </w:tr>
      <w:tr w:rsidR="00196F91" w:rsidRPr="009F2B6A" w14:paraId="0B3DEB7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B522FE5" w14:textId="77777777" w:rsidR="00B6345A" w:rsidRPr="009F2B6A" w:rsidRDefault="00196F91" w:rsidP="0092284B">
            <w:pPr>
              <w:rPr>
                <w:rFonts w:ascii="Arial" w:hAnsi="Arial" w:cs="Arial"/>
                <w:sz w:val="24"/>
                <w:szCs w:val="24"/>
              </w:rPr>
            </w:pPr>
            <w:r w:rsidRPr="009F2B6A">
              <w:rPr>
                <w:rFonts w:ascii="Arial" w:hAnsi="Arial" w:cs="Arial"/>
                <w:sz w:val="24"/>
                <w:szCs w:val="24"/>
              </w:rPr>
              <w:t>Other Requirements</w:t>
            </w:r>
          </w:p>
          <w:p w14:paraId="0B042070" w14:textId="77777777" w:rsidR="00520A5A" w:rsidRPr="009F2B6A" w:rsidRDefault="00520A5A" w:rsidP="0021078A">
            <w:pPr>
              <w:numPr>
                <w:ilvl w:val="0"/>
                <w:numId w:val="7"/>
              </w:numPr>
              <w:rPr>
                <w:rFonts w:ascii="Arial" w:hAnsi="Arial" w:cs="Arial"/>
                <w:sz w:val="24"/>
                <w:szCs w:val="24"/>
              </w:rPr>
            </w:pPr>
            <w:r w:rsidRPr="009F2B6A">
              <w:rPr>
                <w:rFonts w:ascii="Arial" w:hAnsi="Arial" w:cs="Arial"/>
                <w:b w:val="0"/>
                <w:sz w:val="20"/>
                <w:szCs w:val="20"/>
              </w:rPr>
              <w:t>Ability to travel across the County</w:t>
            </w:r>
          </w:p>
          <w:p w14:paraId="385D1DAA" w14:textId="77777777" w:rsidR="0021078A" w:rsidRPr="009F2B6A" w:rsidRDefault="0021078A" w:rsidP="0021078A">
            <w:pPr>
              <w:numPr>
                <w:ilvl w:val="0"/>
                <w:numId w:val="7"/>
              </w:numPr>
              <w:rPr>
                <w:rFonts w:ascii="Arial" w:hAnsi="Arial" w:cs="Arial"/>
                <w:b w:val="0"/>
                <w:sz w:val="20"/>
                <w:szCs w:val="20"/>
              </w:rPr>
            </w:pPr>
            <w:r w:rsidRPr="009F2B6A">
              <w:rPr>
                <w:rFonts w:ascii="Arial" w:hAnsi="Arial" w:cs="Arial"/>
                <w:b w:val="0"/>
                <w:sz w:val="20"/>
                <w:szCs w:val="20"/>
              </w:rPr>
              <w:t>Ability to attend meetings outside of normal business hours</w:t>
            </w:r>
          </w:p>
          <w:p w14:paraId="6747C657" w14:textId="77777777" w:rsidR="0021078A" w:rsidRPr="009F2B6A" w:rsidRDefault="0021078A" w:rsidP="0021078A">
            <w:pPr>
              <w:numPr>
                <w:ilvl w:val="0"/>
                <w:numId w:val="7"/>
              </w:numPr>
              <w:rPr>
                <w:rFonts w:ascii="Arial" w:hAnsi="Arial" w:cs="Arial"/>
                <w:b w:val="0"/>
                <w:sz w:val="20"/>
                <w:szCs w:val="20"/>
              </w:rPr>
            </w:pPr>
            <w:r w:rsidRPr="009F2B6A">
              <w:rPr>
                <w:rFonts w:ascii="Arial" w:hAnsi="Arial" w:cs="Arial"/>
                <w:b w:val="0"/>
                <w:sz w:val="20"/>
                <w:szCs w:val="20"/>
              </w:rPr>
              <w:t>Professional values and attitudes</w:t>
            </w:r>
          </w:p>
          <w:p w14:paraId="4790F1AA" w14:textId="77777777" w:rsidR="0021078A" w:rsidRPr="009F2B6A" w:rsidRDefault="0021078A" w:rsidP="0021078A">
            <w:pPr>
              <w:numPr>
                <w:ilvl w:val="0"/>
                <w:numId w:val="7"/>
              </w:numPr>
              <w:rPr>
                <w:rFonts w:ascii="Arial" w:hAnsi="Arial" w:cs="Arial"/>
                <w:b w:val="0"/>
                <w:sz w:val="20"/>
                <w:szCs w:val="20"/>
              </w:rPr>
            </w:pPr>
            <w:r w:rsidRPr="009F2B6A">
              <w:rPr>
                <w:rFonts w:ascii="Arial" w:hAnsi="Arial" w:cs="Arial"/>
                <w:b w:val="0"/>
                <w:sz w:val="20"/>
                <w:szCs w:val="20"/>
              </w:rPr>
              <w:t>Ability to work both on own initiative and as part of a team</w:t>
            </w:r>
          </w:p>
          <w:p w14:paraId="1E93DC7A" w14:textId="77777777" w:rsidR="0021078A" w:rsidRPr="009F2B6A" w:rsidRDefault="0021078A" w:rsidP="0021078A">
            <w:pPr>
              <w:numPr>
                <w:ilvl w:val="0"/>
                <w:numId w:val="7"/>
              </w:numPr>
              <w:rPr>
                <w:rFonts w:ascii="Arial" w:hAnsi="Arial" w:cs="Arial"/>
                <w:sz w:val="24"/>
                <w:szCs w:val="24"/>
              </w:rPr>
            </w:pPr>
            <w:r w:rsidRPr="009F2B6A">
              <w:rPr>
                <w:rFonts w:ascii="Arial" w:hAnsi="Arial" w:cs="Arial"/>
                <w:b w:val="0"/>
                <w:sz w:val="20"/>
                <w:szCs w:val="20"/>
              </w:rPr>
              <w:lastRenderedPageBreak/>
              <w:t>Ability to work to specified deadlines</w:t>
            </w:r>
          </w:p>
        </w:tc>
        <w:tc>
          <w:tcPr>
            <w:tcW w:w="1450" w:type="pct"/>
            <w:shd w:val="clear" w:color="auto" w:fill="EAF1DD" w:themeFill="accent3" w:themeFillTint="33"/>
          </w:tcPr>
          <w:p w14:paraId="297E065E" w14:textId="77777777" w:rsidR="00B6345A" w:rsidRPr="009F2B6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C71A04" w14:textId="77777777" w:rsidR="00EA1954" w:rsidRPr="009F2B6A" w:rsidRDefault="00EA1954" w:rsidP="006C3AF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9F2B6A" w14:paraId="78C7FEB0"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617DF550" w14:textId="77777777" w:rsidR="00DC25F8" w:rsidRPr="009F2B6A" w:rsidRDefault="00DC25F8" w:rsidP="0092284B">
            <w:pPr>
              <w:rPr>
                <w:rFonts w:ascii="Arial" w:hAnsi="Arial" w:cs="Arial"/>
                <w:sz w:val="24"/>
                <w:szCs w:val="24"/>
              </w:rPr>
            </w:pPr>
            <w:r w:rsidRPr="009F2B6A">
              <w:rPr>
                <w:rFonts w:ascii="Arial" w:hAnsi="Arial" w:cs="Arial"/>
                <w:sz w:val="24"/>
                <w:szCs w:val="24"/>
              </w:rPr>
              <w:t xml:space="preserve">Behaviours </w:t>
            </w:r>
          </w:p>
        </w:tc>
        <w:tc>
          <w:tcPr>
            <w:tcW w:w="1450" w:type="pct"/>
            <w:shd w:val="clear" w:color="auto" w:fill="EAF1DD" w:themeFill="accent3" w:themeFillTint="33"/>
            <w:vAlign w:val="center"/>
          </w:tcPr>
          <w:p w14:paraId="3838DECC" w14:textId="77777777" w:rsidR="00DC25F8" w:rsidRPr="009F2B6A" w:rsidRDefault="00211414"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00DC25F8" w:rsidRPr="009F2B6A">
                <w:rPr>
                  <w:rStyle w:val="Hyperlink"/>
                  <w:rFonts w:ascii="Arial" w:hAnsi="Arial" w:cs="Arial"/>
                  <w:sz w:val="24"/>
                  <w:szCs w:val="24"/>
                </w:rPr>
                <w:t>Link</w:t>
              </w:r>
            </w:hyperlink>
          </w:p>
        </w:tc>
      </w:tr>
    </w:tbl>
    <w:p w14:paraId="2B82AA30" w14:textId="77777777" w:rsidR="0007676D" w:rsidRPr="009F2B6A" w:rsidRDefault="00520A5A" w:rsidP="00F22897">
      <w:pPr>
        <w:rPr>
          <w:rFonts w:ascii="Arial" w:hAnsi="Arial" w:cs="Arial"/>
          <w:color w:val="FF0000"/>
          <w:sz w:val="18"/>
          <w:szCs w:val="18"/>
        </w:rPr>
      </w:pPr>
      <w:r w:rsidRPr="009F2B6A">
        <w:rPr>
          <w:rFonts w:ascii="Arial" w:hAnsi="Arial" w:cs="Arial"/>
          <w:sz w:val="20"/>
          <w:szCs w:val="20"/>
        </w:rPr>
        <w:br/>
        <w:t xml:space="preserve">NB – Assessment criteria for recruitment </w:t>
      </w:r>
      <w:proofErr w:type="gramStart"/>
      <w:r w:rsidRPr="009F2B6A">
        <w:rPr>
          <w:rFonts w:ascii="Arial" w:hAnsi="Arial" w:cs="Arial"/>
          <w:sz w:val="20"/>
          <w:szCs w:val="20"/>
        </w:rPr>
        <w:t>will be notified</w:t>
      </w:r>
      <w:proofErr w:type="gramEnd"/>
      <w:r w:rsidRPr="009F2B6A">
        <w:rPr>
          <w:rFonts w:ascii="Arial" w:hAnsi="Arial" w:cs="Arial"/>
          <w:sz w:val="20"/>
          <w:szCs w:val="20"/>
        </w:rPr>
        <w:t xml:space="preserve"> separately.</w:t>
      </w:r>
      <w:r w:rsidRPr="009F2B6A">
        <w:rPr>
          <w:rFonts w:ascii="Arial" w:hAnsi="Arial" w:cs="Arial"/>
          <w:sz w:val="20"/>
          <w:szCs w:val="20"/>
        </w:rPr>
        <w:br/>
      </w:r>
      <w:r w:rsidRPr="009F2B6A">
        <w:rPr>
          <w:rFonts w:ascii="Arial" w:hAnsi="Arial"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t>
      </w:r>
      <w:proofErr w:type="gramStart"/>
      <w:r w:rsidRPr="009F2B6A">
        <w:rPr>
          <w:rFonts w:ascii="Arial" w:hAnsi="Arial" w:cs="Arial"/>
          <w:color w:val="FF0000"/>
          <w:sz w:val="18"/>
          <w:szCs w:val="18"/>
        </w:rPr>
        <w:t>will be tested</w:t>
      </w:r>
      <w:proofErr w:type="gramEnd"/>
      <w:r w:rsidRPr="009F2B6A">
        <w:rPr>
          <w:rFonts w:ascii="Arial" w:hAnsi="Arial" w:cs="Arial"/>
          <w:color w:val="FF0000"/>
          <w:sz w:val="18"/>
          <w:szCs w:val="18"/>
        </w:rPr>
        <w:t xml:space="preserve"> in some or all of the skill specific areas over the course of the selection process.</w:t>
      </w:r>
    </w:p>
    <w:sectPr w:rsidR="0007676D" w:rsidRPr="009F2B6A" w:rsidSect="003918AA">
      <w:headerReference w:type="even" r:id="rId17"/>
      <w:headerReference w:type="default" r:id="rId18"/>
      <w:footerReference w:type="even" r:id="rId19"/>
      <w:footerReference w:type="default" r:id="rId20"/>
      <w:headerReference w:type="first" r:id="rId21"/>
      <w:footerReference w:type="first" r:id="rId2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D65DE" w14:textId="77777777" w:rsidR="00C3232C" w:rsidRDefault="00C3232C" w:rsidP="003E2AA5">
      <w:pPr>
        <w:spacing w:after="0" w:line="240" w:lineRule="auto"/>
      </w:pPr>
      <w:r>
        <w:separator/>
      </w:r>
    </w:p>
  </w:endnote>
  <w:endnote w:type="continuationSeparator" w:id="0">
    <w:p w14:paraId="48946C2A" w14:textId="77777777" w:rsidR="00C3232C" w:rsidRDefault="00C3232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CC15" w14:textId="77777777" w:rsidR="008A6201" w:rsidRDefault="008A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D463" w14:textId="351DAE05" w:rsidR="005F0C21" w:rsidRDefault="005F0C21">
    <w:pPr>
      <w:pStyle w:val="Footer"/>
    </w:pPr>
    <w:r>
      <w:rPr>
        <w:noProof/>
        <w:lang w:eastAsia="en-GB"/>
      </w:rPr>
      <mc:AlternateContent>
        <mc:Choice Requires="wps">
          <w:drawing>
            <wp:anchor distT="0" distB="0" distL="114300" distR="114300" simplePos="0" relativeHeight="251661312" behindDoc="0" locked="0" layoutInCell="0" allowOverlap="1" wp14:anchorId="4EA9C098" wp14:editId="3A156C34">
              <wp:simplePos x="0" y="0"/>
              <wp:positionH relativeFrom="page">
                <wp:posOffset>0</wp:posOffset>
              </wp:positionH>
              <wp:positionV relativeFrom="page">
                <wp:posOffset>10228580</wp:posOffset>
              </wp:positionV>
              <wp:extent cx="7560310" cy="273050"/>
              <wp:effectExtent l="0" t="0" r="0" b="12700"/>
              <wp:wrapNone/>
              <wp:docPr id="2" name="MSIPCM7ceb4ae7aa1e26552cb771e5"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A55B1" w14:textId="5474EAA3" w:rsidR="005F0C21" w:rsidRPr="005F0C21" w:rsidRDefault="005F0C21" w:rsidP="005F0C21">
                          <w:pPr>
                            <w:spacing w:after="0"/>
                            <w:jc w:val="center"/>
                            <w:rPr>
                              <w:rFonts w:ascii="Calibri" w:hAnsi="Calibri" w:cs="Calibri"/>
                              <w:color w:val="FF0000"/>
                              <w:sz w:val="20"/>
                            </w:rPr>
                          </w:pPr>
                          <w:r w:rsidRPr="005F0C21">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A9C098" id="_x0000_t202" coordsize="21600,21600" o:spt="202" path="m,l,21600r21600,l21600,xe">
              <v:stroke joinstyle="miter"/>
              <v:path gradientshapeok="t" o:connecttype="rect"/>
            </v:shapetype>
            <v:shape id="MSIPCM7ceb4ae7aa1e26552cb771e5"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TSRW8hUDAAA1BgAADgAAAAAAAAAAAAAAAAAu&#10;AgAAZHJzL2Uyb0RvYy54bWxQSwECLQAUAAYACAAAACEAxCDLhN8AAAALAQAADwAAAAAAAAAAAAAA&#10;AABvBQAAZHJzL2Rvd25yZXYueG1sUEsFBgAAAAAEAAQA8wAAAHsGAAAAAA==&#10;" o:allowincell="f" filled="f" stroked="f" strokeweight=".5pt">
              <v:textbox inset=",0,,0">
                <w:txbxContent>
                  <w:p w14:paraId="003A55B1" w14:textId="5474EAA3" w:rsidR="005F0C21" w:rsidRPr="005F0C21" w:rsidRDefault="005F0C21" w:rsidP="005F0C21">
                    <w:pPr>
                      <w:spacing w:after="0"/>
                      <w:jc w:val="center"/>
                      <w:rPr>
                        <w:rFonts w:ascii="Calibri" w:hAnsi="Calibri" w:cs="Calibri"/>
                        <w:color w:val="FF0000"/>
                        <w:sz w:val="20"/>
                      </w:rPr>
                    </w:pPr>
                    <w:r w:rsidRPr="005F0C21">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982E" w14:textId="77777777" w:rsidR="008A6201" w:rsidRDefault="008A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EBC7E" w14:textId="77777777" w:rsidR="00C3232C" w:rsidRDefault="00C3232C" w:rsidP="003E2AA5">
      <w:pPr>
        <w:spacing w:after="0" w:line="240" w:lineRule="auto"/>
      </w:pPr>
      <w:r>
        <w:separator/>
      </w:r>
    </w:p>
  </w:footnote>
  <w:footnote w:type="continuationSeparator" w:id="0">
    <w:p w14:paraId="584E77C5" w14:textId="77777777" w:rsidR="00C3232C" w:rsidRDefault="00C3232C"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F69E" w14:textId="77777777" w:rsidR="00AA693D" w:rsidRDefault="00211414">
    <w:pPr>
      <w:pStyle w:val="Header"/>
    </w:pPr>
    <w:r>
      <w:rPr>
        <w:noProof/>
        <w:lang w:eastAsia="en-GB"/>
      </w:rPr>
      <w:pict w14:anchorId="4F83E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20A1" w14:textId="77777777" w:rsidR="00AA693D" w:rsidRDefault="00AA693D">
    <w:pPr>
      <w:pStyle w:val="Header"/>
    </w:pPr>
    <w:r>
      <w:rPr>
        <w:noProof/>
        <w:lang w:eastAsia="en-GB"/>
      </w:rPr>
      <w:drawing>
        <wp:anchor distT="0" distB="0" distL="114300" distR="114300" simplePos="0" relativeHeight="251660288" behindDoc="1" locked="0" layoutInCell="1" allowOverlap="1" wp14:anchorId="1194A49D" wp14:editId="0E7BCE4A">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6786" w14:textId="77777777" w:rsidR="00AA693D" w:rsidRDefault="00211414">
    <w:pPr>
      <w:pStyle w:val="Header"/>
    </w:pPr>
    <w:r>
      <w:rPr>
        <w:noProof/>
        <w:lang w:eastAsia="en-GB"/>
      </w:rPr>
      <w:pict w14:anchorId="3EA5A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 w15:restartNumberingAfterBreak="0">
    <w:nsid w:val="0C4A1677"/>
    <w:multiLevelType w:val="hybridMultilevel"/>
    <w:tmpl w:val="1A2C5800"/>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65E2C"/>
    <w:multiLevelType w:val="hybridMultilevel"/>
    <w:tmpl w:val="0A06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D4D62"/>
    <w:multiLevelType w:val="hybridMultilevel"/>
    <w:tmpl w:val="CAC0E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544E3"/>
    <w:multiLevelType w:val="hybridMultilevel"/>
    <w:tmpl w:val="6A1E5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A163D"/>
    <w:multiLevelType w:val="hybridMultilevel"/>
    <w:tmpl w:val="298AF99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928AE"/>
    <w:multiLevelType w:val="hybridMultilevel"/>
    <w:tmpl w:val="ABA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72BB9"/>
    <w:multiLevelType w:val="hybridMultilevel"/>
    <w:tmpl w:val="5D50499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04F7653"/>
    <w:multiLevelType w:val="hybridMultilevel"/>
    <w:tmpl w:val="40AEB4A4"/>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C8868FF"/>
    <w:multiLevelType w:val="hybridMultilevel"/>
    <w:tmpl w:val="23945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6D318A"/>
    <w:multiLevelType w:val="hybridMultilevel"/>
    <w:tmpl w:val="624429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232ED"/>
    <w:multiLevelType w:val="multilevel"/>
    <w:tmpl w:val="D586FDCA"/>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611F0"/>
    <w:multiLevelType w:val="hybridMultilevel"/>
    <w:tmpl w:val="CDCEE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C92CD7"/>
    <w:multiLevelType w:val="hybridMultilevel"/>
    <w:tmpl w:val="EB3C1E7A"/>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24" w15:restartNumberingAfterBreak="0">
    <w:nsid w:val="71E6461D"/>
    <w:multiLevelType w:val="hybridMultilevel"/>
    <w:tmpl w:val="038C86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7" w15:restartNumberingAfterBreak="0">
    <w:nsid w:val="76A43829"/>
    <w:multiLevelType w:val="hybridMultilevel"/>
    <w:tmpl w:val="9B0E0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7471AF"/>
    <w:multiLevelType w:val="hybridMultilevel"/>
    <w:tmpl w:val="1A2A2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5"/>
  </w:num>
  <w:num w:numId="4">
    <w:abstractNumId w:val="13"/>
  </w:num>
  <w:num w:numId="5">
    <w:abstractNumId w:val="18"/>
  </w:num>
  <w:num w:numId="6">
    <w:abstractNumId w:val="6"/>
  </w:num>
  <w:num w:numId="7">
    <w:abstractNumId w:val="15"/>
  </w:num>
  <w:num w:numId="8">
    <w:abstractNumId w:val="5"/>
  </w:num>
  <w:num w:numId="9">
    <w:abstractNumId w:val="3"/>
  </w:num>
  <w:num w:numId="10">
    <w:abstractNumId w:val="11"/>
  </w:num>
  <w:num w:numId="11">
    <w:abstractNumId w:val="2"/>
  </w:num>
  <w:num w:numId="12">
    <w:abstractNumId w:val="9"/>
  </w:num>
  <w:num w:numId="13">
    <w:abstractNumId w:val="1"/>
  </w:num>
  <w:num w:numId="14">
    <w:abstractNumId w:val="0"/>
  </w:num>
  <w:num w:numId="15">
    <w:abstractNumId w:val="22"/>
  </w:num>
  <w:num w:numId="16">
    <w:abstractNumId w:val="21"/>
  </w:num>
  <w:num w:numId="17">
    <w:abstractNumId w:val="10"/>
  </w:num>
  <w:num w:numId="18">
    <w:abstractNumId w:val="26"/>
  </w:num>
  <w:num w:numId="19">
    <w:abstractNumId w:val="16"/>
  </w:num>
  <w:num w:numId="20">
    <w:abstractNumId w:val="17"/>
  </w:num>
  <w:num w:numId="21">
    <w:abstractNumId w:val="1"/>
  </w:num>
  <w:num w:numId="22">
    <w:abstractNumId w:val="12"/>
  </w:num>
  <w:num w:numId="23">
    <w:abstractNumId w:val="3"/>
  </w:num>
  <w:num w:numId="24">
    <w:abstractNumId w:val="23"/>
  </w:num>
  <w:num w:numId="25">
    <w:abstractNumId w:val="15"/>
  </w:num>
  <w:num w:numId="26">
    <w:abstractNumId w:val="1"/>
  </w:num>
  <w:num w:numId="27">
    <w:abstractNumId w:val="7"/>
  </w:num>
  <w:num w:numId="28">
    <w:abstractNumId w:val="24"/>
  </w:num>
  <w:num w:numId="29">
    <w:abstractNumId w:val="28"/>
  </w:num>
  <w:num w:numId="30">
    <w:abstractNumId w:val="14"/>
  </w:num>
  <w:num w:numId="31">
    <w:abstractNumId w:val="3"/>
  </w:num>
  <w:num w:numId="32">
    <w:abstractNumId w:val="19"/>
  </w:num>
  <w:num w:numId="33">
    <w:abstractNumId w:val="1"/>
  </w:num>
  <w:num w:numId="34">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31FC"/>
    <w:rsid w:val="00010215"/>
    <w:rsid w:val="00016918"/>
    <w:rsid w:val="000204F5"/>
    <w:rsid w:val="00023C6A"/>
    <w:rsid w:val="00065CAF"/>
    <w:rsid w:val="00070536"/>
    <w:rsid w:val="000760C1"/>
    <w:rsid w:val="0007676D"/>
    <w:rsid w:val="00084E33"/>
    <w:rsid w:val="00096B16"/>
    <w:rsid w:val="000A2E31"/>
    <w:rsid w:val="000B0B9D"/>
    <w:rsid w:val="000B0C32"/>
    <w:rsid w:val="000B2023"/>
    <w:rsid w:val="000B33FB"/>
    <w:rsid w:val="000D0C9F"/>
    <w:rsid w:val="000D7070"/>
    <w:rsid w:val="000E4CDD"/>
    <w:rsid w:val="000F7336"/>
    <w:rsid w:val="00113F9C"/>
    <w:rsid w:val="001169B1"/>
    <w:rsid w:val="001234D2"/>
    <w:rsid w:val="00156444"/>
    <w:rsid w:val="00164AC2"/>
    <w:rsid w:val="00166013"/>
    <w:rsid w:val="00166ABD"/>
    <w:rsid w:val="00166BC8"/>
    <w:rsid w:val="00192DB1"/>
    <w:rsid w:val="001959AB"/>
    <w:rsid w:val="00196F91"/>
    <w:rsid w:val="001A661E"/>
    <w:rsid w:val="001D7A21"/>
    <w:rsid w:val="001E0DD2"/>
    <w:rsid w:val="001E7483"/>
    <w:rsid w:val="001F29E7"/>
    <w:rsid w:val="001F4025"/>
    <w:rsid w:val="0021078A"/>
    <w:rsid w:val="00211414"/>
    <w:rsid w:val="0022714B"/>
    <w:rsid w:val="00236B0A"/>
    <w:rsid w:val="00270EB1"/>
    <w:rsid w:val="00273D42"/>
    <w:rsid w:val="00286725"/>
    <w:rsid w:val="002A5A44"/>
    <w:rsid w:val="002D2484"/>
    <w:rsid w:val="002D7258"/>
    <w:rsid w:val="002E7D29"/>
    <w:rsid w:val="0030666A"/>
    <w:rsid w:val="003067DF"/>
    <w:rsid w:val="00330581"/>
    <w:rsid w:val="00390E1E"/>
    <w:rsid w:val="003918AA"/>
    <w:rsid w:val="003918B5"/>
    <w:rsid w:val="003A56D6"/>
    <w:rsid w:val="003B0556"/>
    <w:rsid w:val="003B45D0"/>
    <w:rsid w:val="003B629C"/>
    <w:rsid w:val="003C24B2"/>
    <w:rsid w:val="003E2AA5"/>
    <w:rsid w:val="003E38AA"/>
    <w:rsid w:val="003F44F9"/>
    <w:rsid w:val="003F47BD"/>
    <w:rsid w:val="003F5155"/>
    <w:rsid w:val="00407E86"/>
    <w:rsid w:val="00422EEC"/>
    <w:rsid w:val="0044622F"/>
    <w:rsid w:val="004606C7"/>
    <w:rsid w:val="00466C68"/>
    <w:rsid w:val="004672AF"/>
    <w:rsid w:val="004769C4"/>
    <w:rsid w:val="00483C92"/>
    <w:rsid w:val="00491E02"/>
    <w:rsid w:val="00491ED8"/>
    <w:rsid w:val="00491F4D"/>
    <w:rsid w:val="004938E3"/>
    <w:rsid w:val="004B069E"/>
    <w:rsid w:val="004D5801"/>
    <w:rsid w:val="004E5E07"/>
    <w:rsid w:val="004F08B8"/>
    <w:rsid w:val="004F1DA5"/>
    <w:rsid w:val="004F2DE9"/>
    <w:rsid w:val="00513B34"/>
    <w:rsid w:val="00520A5A"/>
    <w:rsid w:val="005238DF"/>
    <w:rsid w:val="0052660C"/>
    <w:rsid w:val="005634D5"/>
    <w:rsid w:val="00573F34"/>
    <w:rsid w:val="00582C05"/>
    <w:rsid w:val="00592335"/>
    <w:rsid w:val="005C39DA"/>
    <w:rsid w:val="005C3DA1"/>
    <w:rsid w:val="005E011F"/>
    <w:rsid w:val="005F0C21"/>
    <w:rsid w:val="005F0D4A"/>
    <w:rsid w:val="006007F4"/>
    <w:rsid w:val="00627279"/>
    <w:rsid w:val="00635792"/>
    <w:rsid w:val="00636B41"/>
    <w:rsid w:val="00654E3A"/>
    <w:rsid w:val="00664ED0"/>
    <w:rsid w:val="00677E7F"/>
    <w:rsid w:val="006A6C89"/>
    <w:rsid w:val="006A6E90"/>
    <w:rsid w:val="006C3AF5"/>
    <w:rsid w:val="006C3F44"/>
    <w:rsid w:val="006C775A"/>
    <w:rsid w:val="006E08D2"/>
    <w:rsid w:val="00704015"/>
    <w:rsid w:val="00704DBC"/>
    <w:rsid w:val="00712872"/>
    <w:rsid w:val="007163E6"/>
    <w:rsid w:val="007273C3"/>
    <w:rsid w:val="0073249A"/>
    <w:rsid w:val="007370CB"/>
    <w:rsid w:val="00767910"/>
    <w:rsid w:val="00775D71"/>
    <w:rsid w:val="00791BD2"/>
    <w:rsid w:val="00794BE9"/>
    <w:rsid w:val="007A64EE"/>
    <w:rsid w:val="007C7EBB"/>
    <w:rsid w:val="007D26A6"/>
    <w:rsid w:val="007D67C9"/>
    <w:rsid w:val="007E6969"/>
    <w:rsid w:val="007E6F56"/>
    <w:rsid w:val="007F3740"/>
    <w:rsid w:val="00803DDE"/>
    <w:rsid w:val="00806A20"/>
    <w:rsid w:val="00812C01"/>
    <w:rsid w:val="00831ED8"/>
    <w:rsid w:val="00840811"/>
    <w:rsid w:val="00843BA6"/>
    <w:rsid w:val="008517D5"/>
    <w:rsid w:val="008577A0"/>
    <w:rsid w:val="00862167"/>
    <w:rsid w:val="00874291"/>
    <w:rsid w:val="00884207"/>
    <w:rsid w:val="00884DD3"/>
    <w:rsid w:val="0088674C"/>
    <w:rsid w:val="00887627"/>
    <w:rsid w:val="008A2B89"/>
    <w:rsid w:val="008A6201"/>
    <w:rsid w:val="008C17A9"/>
    <w:rsid w:val="008C5BB2"/>
    <w:rsid w:val="008F1665"/>
    <w:rsid w:val="008F5F26"/>
    <w:rsid w:val="0090681A"/>
    <w:rsid w:val="0092284B"/>
    <w:rsid w:val="00933779"/>
    <w:rsid w:val="009342A9"/>
    <w:rsid w:val="00936964"/>
    <w:rsid w:val="009558F5"/>
    <w:rsid w:val="00957F8B"/>
    <w:rsid w:val="0096143E"/>
    <w:rsid w:val="00972A65"/>
    <w:rsid w:val="00980A16"/>
    <w:rsid w:val="00993EB8"/>
    <w:rsid w:val="009B3F1E"/>
    <w:rsid w:val="009B780F"/>
    <w:rsid w:val="009C29A3"/>
    <w:rsid w:val="009D3510"/>
    <w:rsid w:val="009E3947"/>
    <w:rsid w:val="009E45EA"/>
    <w:rsid w:val="009E6E93"/>
    <w:rsid w:val="009F2B6A"/>
    <w:rsid w:val="00A175BB"/>
    <w:rsid w:val="00A24F0E"/>
    <w:rsid w:val="00A63FC5"/>
    <w:rsid w:val="00A82589"/>
    <w:rsid w:val="00A93248"/>
    <w:rsid w:val="00AA202B"/>
    <w:rsid w:val="00AA693D"/>
    <w:rsid w:val="00AB76F3"/>
    <w:rsid w:val="00AC37F9"/>
    <w:rsid w:val="00AF2CDD"/>
    <w:rsid w:val="00B026BE"/>
    <w:rsid w:val="00B05B67"/>
    <w:rsid w:val="00B13CC0"/>
    <w:rsid w:val="00B6345A"/>
    <w:rsid w:val="00B634F5"/>
    <w:rsid w:val="00B71575"/>
    <w:rsid w:val="00B7259A"/>
    <w:rsid w:val="00B82840"/>
    <w:rsid w:val="00BA7381"/>
    <w:rsid w:val="00BB538A"/>
    <w:rsid w:val="00BD5F04"/>
    <w:rsid w:val="00BE037C"/>
    <w:rsid w:val="00BF1E02"/>
    <w:rsid w:val="00C0743D"/>
    <w:rsid w:val="00C1117D"/>
    <w:rsid w:val="00C205C2"/>
    <w:rsid w:val="00C20EDA"/>
    <w:rsid w:val="00C3232C"/>
    <w:rsid w:val="00C6120B"/>
    <w:rsid w:val="00C644FD"/>
    <w:rsid w:val="00C72CC6"/>
    <w:rsid w:val="00C775C8"/>
    <w:rsid w:val="00C82CA1"/>
    <w:rsid w:val="00C83A8F"/>
    <w:rsid w:val="00C85CDA"/>
    <w:rsid w:val="00CD32E7"/>
    <w:rsid w:val="00CD731A"/>
    <w:rsid w:val="00CE265F"/>
    <w:rsid w:val="00CF4DEC"/>
    <w:rsid w:val="00CF60D0"/>
    <w:rsid w:val="00D07C7E"/>
    <w:rsid w:val="00D23228"/>
    <w:rsid w:val="00D36254"/>
    <w:rsid w:val="00D557E6"/>
    <w:rsid w:val="00D8271A"/>
    <w:rsid w:val="00D929A3"/>
    <w:rsid w:val="00DA25B4"/>
    <w:rsid w:val="00DB0E22"/>
    <w:rsid w:val="00DB4CA1"/>
    <w:rsid w:val="00DC25F8"/>
    <w:rsid w:val="00DC274C"/>
    <w:rsid w:val="00DC7D6C"/>
    <w:rsid w:val="00DD0581"/>
    <w:rsid w:val="00DD2E1B"/>
    <w:rsid w:val="00DD2F92"/>
    <w:rsid w:val="00DD6910"/>
    <w:rsid w:val="00DE0B39"/>
    <w:rsid w:val="00DF63DD"/>
    <w:rsid w:val="00E13348"/>
    <w:rsid w:val="00E214B3"/>
    <w:rsid w:val="00E24555"/>
    <w:rsid w:val="00E308A2"/>
    <w:rsid w:val="00E40137"/>
    <w:rsid w:val="00E629A3"/>
    <w:rsid w:val="00E62A22"/>
    <w:rsid w:val="00E95F0F"/>
    <w:rsid w:val="00EA0D9B"/>
    <w:rsid w:val="00EA1954"/>
    <w:rsid w:val="00EF28B3"/>
    <w:rsid w:val="00F10CAD"/>
    <w:rsid w:val="00F211AB"/>
    <w:rsid w:val="00F22897"/>
    <w:rsid w:val="00F2379E"/>
    <w:rsid w:val="00F25B48"/>
    <w:rsid w:val="00F26FAE"/>
    <w:rsid w:val="00F3142C"/>
    <w:rsid w:val="00F36E80"/>
    <w:rsid w:val="00F8223B"/>
    <w:rsid w:val="00F947DB"/>
    <w:rsid w:val="00F95B7F"/>
    <w:rsid w:val="00FA330D"/>
    <w:rsid w:val="00FA4A0C"/>
    <w:rsid w:val="00FA5BF5"/>
    <w:rsid w:val="00FD1376"/>
    <w:rsid w:val="00FD79E3"/>
    <w:rsid w:val="00FE1897"/>
    <w:rsid w:val="00FF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60D2870"/>
  <w15:docId w15:val="{5E5F48F3-E7FD-4FB4-8BEC-4B86C72D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EA0D9B"/>
    <w:pPr>
      <w:autoSpaceDE w:val="0"/>
      <w:autoSpaceDN w:val="0"/>
      <w:adjustRightInd w:val="0"/>
      <w:spacing w:after="0" w:line="240" w:lineRule="auto"/>
    </w:pPr>
    <w:rPr>
      <w:rFonts w:ascii="Wingdings" w:hAnsi="Wingdings" w:cs="Wingdings"/>
      <w:color w:val="000000"/>
      <w:sz w:val="24"/>
      <w:szCs w:val="24"/>
    </w:rPr>
  </w:style>
  <w:style w:type="character" w:styleId="CommentReference">
    <w:name w:val="annotation reference"/>
    <w:basedOn w:val="DefaultParagraphFont"/>
    <w:uiPriority w:val="99"/>
    <w:semiHidden/>
    <w:unhideWhenUsed/>
    <w:rsid w:val="003E38AA"/>
    <w:rPr>
      <w:sz w:val="16"/>
      <w:szCs w:val="16"/>
    </w:rPr>
  </w:style>
  <w:style w:type="paragraph" w:styleId="CommentText">
    <w:name w:val="annotation text"/>
    <w:basedOn w:val="Normal"/>
    <w:link w:val="CommentTextChar"/>
    <w:uiPriority w:val="99"/>
    <w:semiHidden/>
    <w:unhideWhenUsed/>
    <w:rsid w:val="003E38AA"/>
    <w:pPr>
      <w:spacing w:line="240" w:lineRule="auto"/>
    </w:pPr>
    <w:rPr>
      <w:sz w:val="20"/>
      <w:szCs w:val="20"/>
    </w:rPr>
  </w:style>
  <w:style w:type="character" w:customStyle="1" w:styleId="CommentTextChar">
    <w:name w:val="Comment Text Char"/>
    <w:basedOn w:val="DefaultParagraphFont"/>
    <w:link w:val="CommentText"/>
    <w:uiPriority w:val="99"/>
    <w:semiHidden/>
    <w:rsid w:val="003E38AA"/>
    <w:rPr>
      <w:sz w:val="20"/>
      <w:szCs w:val="20"/>
    </w:rPr>
  </w:style>
  <w:style w:type="paragraph" w:styleId="CommentSubject">
    <w:name w:val="annotation subject"/>
    <w:basedOn w:val="CommentText"/>
    <w:next w:val="CommentText"/>
    <w:link w:val="CommentSubjectChar"/>
    <w:uiPriority w:val="99"/>
    <w:semiHidden/>
    <w:unhideWhenUsed/>
    <w:rsid w:val="003E38AA"/>
    <w:rPr>
      <w:b/>
      <w:bCs/>
    </w:rPr>
  </w:style>
  <w:style w:type="character" w:customStyle="1" w:styleId="CommentSubjectChar">
    <w:name w:val="Comment Subject Char"/>
    <w:basedOn w:val="CommentTextChar"/>
    <w:link w:val="CommentSubject"/>
    <w:uiPriority w:val="99"/>
    <w:semiHidden/>
    <w:rsid w:val="003E38AA"/>
    <w:rPr>
      <w:b/>
      <w:bCs/>
      <w:sz w:val="20"/>
      <w:szCs w:val="20"/>
    </w:rPr>
  </w:style>
  <w:style w:type="paragraph" w:styleId="NormalWeb">
    <w:name w:val="Normal (Web)"/>
    <w:basedOn w:val="Normal"/>
    <w:uiPriority w:val="99"/>
    <w:semiHidden/>
    <w:unhideWhenUsed/>
    <w:rsid w:val="00084E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BulletChar">
    <w:name w:val="List Bullet Char"/>
    <w:basedOn w:val="DefaultParagraphFont"/>
    <w:link w:val="ListBullet"/>
    <w:locked/>
    <w:rsid w:val="003A56D6"/>
    <w:rPr>
      <w:rFonts w:ascii="Arial" w:eastAsia="Times New Roman" w:hAnsi="Arial" w:cs="Arial"/>
    </w:rPr>
  </w:style>
  <w:style w:type="paragraph" w:styleId="ListBullet">
    <w:name w:val="List Bullet"/>
    <w:basedOn w:val="Normal"/>
    <w:link w:val="ListBulletChar"/>
    <w:unhideWhenUsed/>
    <w:rsid w:val="003A56D6"/>
    <w:pPr>
      <w:numPr>
        <w:numId w:val="34"/>
      </w:numPr>
      <w:spacing w:before="160" w:after="0" w:line="240" w:lineRule="auto"/>
    </w:pPr>
    <w:rPr>
      <w:rFonts w:ascii="Arial" w:eastAsia="Times New Roman" w:hAnsi="Arial" w:cs="Arial"/>
    </w:rPr>
  </w:style>
  <w:style w:type="paragraph" w:styleId="ListBullet2">
    <w:name w:val="List Bullet 2"/>
    <w:basedOn w:val="ListBullet"/>
    <w:semiHidden/>
    <w:unhideWhenUsed/>
    <w:rsid w:val="003A56D6"/>
    <w:pPr>
      <w:numPr>
        <w:ilvl w:val="1"/>
      </w:numPr>
      <w:tabs>
        <w:tab w:val="clear" w:pos="1166"/>
        <w:tab w:val="num" w:pos="360"/>
      </w:tabs>
      <w:ind w:left="1440"/>
    </w:pPr>
  </w:style>
  <w:style w:type="paragraph" w:styleId="ListBullet3">
    <w:name w:val="List Bullet 3"/>
    <w:basedOn w:val="ListBullet2"/>
    <w:semiHidden/>
    <w:unhideWhenUsed/>
    <w:rsid w:val="003A56D6"/>
    <w:pPr>
      <w:numPr>
        <w:ilvl w:val="2"/>
      </w:numPr>
      <w:tabs>
        <w:tab w:val="clear" w:pos="1526"/>
        <w:tab w:val="num" w:pos="360"/>
      </w:tabs>
      <w:ind w:left="2160"/>
    </w:pPr>
  </w:style>
  <w:style w:type="paragraph" w:styleId="ListBullet4">
    <w:name w:val="List Bullet 4"/>
    <w:basedOn w:val="ListBullet3"/>
    <w:semiHidden/>
    <w:unhideWhenUsed/>
    <w:rsid w:val="003A56D6"/>
    <w:pPr>
      <w:numPr>
        <w:ilvl w:val="3"/>
      </w:numPr>
      <w:tabs>
        <w:tab w:val="clear" w:pos="1886"/>
        <w:tab w:val="num" w:pos="360"/>
      </w:tabs>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17">
      <w:bodyDiv w:val="1"/>
      <w:marLeft w:val="0"/>
      <w:marRight w:val="0"/>
      <w:marTop w:val="0"/>
      <w:marBottom w:val="0"/>
      <w:divBdr>
        <w:top w:val="none" w:sz="0" w:space="0" w:color="auto"/>
        <w:left w:val="none" w:sz="0" w:space="0" w:color="auto"/>
        <w:bottom w:val="none" w:sz="0" w:space="0" w:color="auto"/>
        <w:right w:val="none" w:sz="0" w:space="0" w:color="auto"/>
      </w:divBdr>
    </w:div>
    <w:div w:id="100341895">
      <w:bodyDiv w:val="1"/>
      <w:marLeft w:val="0"/>
      <w:marRight w:val="0"/>
      <w:marTop w:val="0"/>
      <w:marBottom w:val="0"/>
      <w:divBdr>
        <w:top w:val="none" w:sz="0" w:space="0" w:color="auto"/>
        <w:left w:val="none" w:sz="0" w:space="0" w:color="auto"/>
        <w:bottom w:val="none" w:sz="0" w:space="0" w:color="auto"/>
        <w:right w:val="none" w:sz="0" w:space="0" w:color="auto"/>
      </w:divBdr>
    </w:div>
    <w:div w:id="223757914">
      <w:bodyDiv w:val="1"/>
      <w:marLeft w:val="0"/>
      <w:marRight w:val="0"/>
      <w:marTop w:val="0"/>
      <w:marBottom w:val="0"/>
      <w:divBdr>
        <w:top w:val="none" w:sz="0" w:space="0" w:color="auto"/>
        <w:left w:val="none" w:sz="0" w:space="0" w:color="auto"/>
        <w:bottom w:val="none" w:sz="0" w:space="0" w:color="auto"/>
        <w:right w:val="none" w:sz="0" w:space="0" w:color="auto"/>
      </w:divBdr>
    </w:div>
    <w:div w:id="241449194">
      <w:bodyDiv w:val="1"/>
      <w:marLeft w:val="0"/>
      <w:marRight w:val="0"/>
      <w:marTop w:val="0"/>
      <w:marBottom w:val="0"/>
      <w:divBdr>
        <w:top w:val="none" w:sz="0" w:space="0" w:color="auto"/>
        <w:left w:val="none" w:sz="0" w:space="0" w:color="auto"/>
        <w:bottom w:val="none" w:sz="0" w:space="0" w:color="auto"/>
        <w:right w:val="none" w:sz="0" w:space="0" w:color="auto"/>
      </w:divBdr>
    </w:div>
    <w:div w:id="290981320">
      <w:bodyDiv w:val="1"/>
      <w:marLeft w:val="0"/>
      <w:marRight w:val="0"/>
      <w:marTop w:val="0"/>
      <w:marBottom w:val="0"/>
      <w:divBdr>
        <w:top w:val="none" w:sz="0" w:space="0" w:color="auto"/>
        <w:left w:val="none" w:sz="0" w:space="0" w:color="auto"/>
        <w:bottom w:val="none" w:sz="0" w:space="0" w:color="auto"/>
        <w:right w:val="none" w:sz="0" w:space="0" w:color="auto"/>
      </w:divBdr>
    </w:div>
    <w:div w:id="473640048">
      <w:bodyDiv w:val="1"/>
      <w:marLeft w:val="0"/>
      <w:marRight w:val="0"/>
      <w:marTop w:val="0"/>
      <w:marBottom w:val="0"/>
      <w:divBdr>
        <w:top w:val="none" w:sz="0" w:space="0" w:color="auto"/>
        <w:left w:val="none" w:sz="0" w:space="0" w:color="auto"/>
        <w:bottom w:val="none" w:sz="0" w:space="0" w:color="auto"/>
        <w:right w:val="none" w:sz="0" w:space="0" w:color="auto"/>
      </w:divBdr>
    </w:div>
    <w:div w:id="487791533">
      <w:bodyDiv w:val="1"/>
      <w:marLeft w:val="0"/>
      <w:marRight w:val="0"/>
      <w:marTop w:val="0"/>
      <w:marBottom w:val="0"/>
      <w:divBdr>
        <w:top w:val="none" w:sz="0" w:space="0" w:color="auto"/>
        <w:left w:val="none" w:sz="0" w:space="0" w:color="auto"/>
        <w:bottom w:val="none" w:sz="0" w:space="0" w:color="auto"/>
        <w:right w:val="none" w:sz="0" w:space="0" w:color="auto"/>
      </w:divBdr>
    </w:div>
    <w:div w:id="504325830">
      <w:bodyDiv w:val="1"/>
      <w:marLeft w:val="0"/>
      <w:marRight w:val="0"/>
      <w:marTop w:val="0"/>
      <w:marBottom w:val="0"/>
      <w:divBdr>
        <w:top w:val="none" w:sz="0" w:space="0" w:color="auto"/>
        <w:left w:val="none" w:sz="0" w:space="0" w:color="auto"/>
        <w:bottom w:val="none" w:sz="0" w:space="0" w:color="auto"/>
        <w:right w:val="none" w:sz="0" w:space="0" w:color="auto"/>
      </w:divBdr>
    </w:div>
    <w:div w:id="568812761">
      <w:bodyDiv w:val="1"/>
      <w:marLeft w:val="0"/>
      <w:marRight w:val="0"/>
      <w:marTop w:val="0"/>
      <w:marBottom w:val="0"/>
      <w:divBdr>
        <w:top w:val="none" w:sz="0" w:space="0" w:color="auto"/>
        <w:left w:val="none" w:sz="0" w:space="0" w:color="auto"/>
        <w:bottom w:val="none" w:sz="0" w:space="0" w:color="auto"/>
        <w:right w:val="none" w:sz="0" w:space="0" w:color="auto"/>
      </w:divBdr>
    </w:div>
    <w:div w:id="645205271">
      <w:bodyDiv w:val="1"/>
      <w:marLeft w:val="0"/>
      <w:marRight w:val="0"/>
      <w:marTop w:val="0"/>
      <w:marBottom w:val="0"/>
      <w:divBdr>
        <w:top w:val="none" w:sz="0" w:space="0" w:color="auto"/>
        <w:left w:val="none" w:sz="0" w:space="0" w:color="auto"/>
        <w:bottom w:val="none" w:sz="0" w:space="0" w:color="auto"/>
        <w:right w:val="none" w:sz="0" w:space="0" w:color="auto"/>
      </w:divBdr>
    </w:div>
    <w:div w:id="712195416">
      <w:bodyDiv w:val="1"/>
      <w:marLeft w:val="0"/>
      <w:marRight w:val="0"/>
      <w:marTop w:val="0"/>
      <w:marBottom w:val="0"/>
      <w:divBdr>
        <w:top w:val="none" w:sz="0" w:space="0" w:color="auto"/>
        <w:left w:val="none" w:sz="0" w:space="0" w:color="auto"/>
        <w:bottom w:val="none" w:sz="0" w:space="0" w:color="auto"/>
        <w:right w:val="none" w:sz="0" w:space="0" w:color="auto"/>
      </w:divBdr>
    </w:div>
    <w:div w:id="906653018">
      <w:bodyDiv w:val="1"/>
      <w:marLeft w:val="0"/>
      <w:marRight w:val="0"/>
      <w:marTop w:val="0"/>
      <w:marBottom w:val="0"/>
      <w:divBdr>
        <w:top w:val="none" w:sz="0" w:space="0" w:color="auto"/>
        <w:left w:val="none" w:sz="0" w:space="0" w:color="auto"/>
        <w:bottom w:val="none" w:sz="0" w:space="0" w:color="auto"/>
        <w:right w:val="none" w:sz="0" w:space="0" w:color="auto"/>
      </w:divBdr>
    </w:div>
    <w:div w:id="937102912">
      <w:bodyDiv w:val="1"/>
      <w:marLeft w:val="0"/>
      <w:marRight w:val="0"/>
      <w:marTop w:val="0"/>
      <w:marBottom w:val="0"/>
      <w:divBdr>
        <w:top w:val="none" w:sz="0" w:space="0" w:color="auto"/>
        <w:left w:val="none" w:sz="0" w:space="0" w:color="auto"/>
        <w:bottom w:val="none" w:sz="0" w:space="0" w:color="auto"/>
        <w:right w:val="none" w:sz="0" w:space="0" w:color="auto"/>
      </w:divBdr>
    </w:div>
    <w:div w:id="1115246333">
      <w:bodyDiv w:val="1"/>
      <w:marLeft w:val="0"/>
      <w:marRight w:val="0"/>
      <w:marTop w:val="0"/>
      <w:marBottom w:val="0"/>
      <w:divBdr>
        <w:top w:val="none" w:sz="0" w:space="0" w:color="auto"/>
        <w:left w:val="none" w:sz="0" w:space="0" w:color="auto"/>
        <w:bottom w:val="none" w:sz="0" w:space="0" w:color="auto"/>
        <w:right w:val="none" w:sz="0" w:space="0" w:color="auto"/>
      </w:divBdr>
    </w:div>
    <w:div w:id="1295910553">
      <w:bodyDiv w:val="1"/>
      <w:marLeft w:val="0"/>
      <w:marRight w:val="0"/>
      <w:marTop w:val="0"/>
      <w:marBottom w:val="0"/>
      <w:divBdr>
        <w:top w:val="none" w:sz="0" w:space="0" w:color="auto"/>
        <w:left w:val="none" w:sz="0" w:space="0" w:color="auto"/>
        <w:bottom w:val="none" w:sz="0" w:space="0" w:color="auto"/>
        <w:right w:val="none" w:sz="0" w:space="0" w:color="auto"/>
      </w:divBdr>
    </w:div>
    <w:div w:id="1312755203">
      <w:bodyDiv w:val="1"/>
      <w:marLeft w:val="0"/>
      <w:marRight w:val="0"/>
      <w:marTop w:val="0"/>
      <w:marBottom w:val="0"/>
      <w:divBdr>
        <w:top w:val="none" w:sz="0" w:space="0" w:color="auto"/>
        <w:left w:val="none" w:sz="0" w:space="0" w:color="auto"/>
        <w:bottom w:val="none" w:sz="0" w:space="0" w:color="auto"/>
        <w:right w:val="none" w:sz="0" w:space="0" w:color="auto"/>
      </w:divBdr>
    </w:div>
    <w:div w:id="1475484238">
      <w:bodyDiv w:val="1"/>
      <w:marLeft w:val="0"/>
      <w:marRight w:val="0"/>
      <w:marTop w:val="0"/>
      <w:marBottom w:val="0"/>
      <w:divBdr>
        <w:top w:val="none" w:sz="0" w:space="0" w:color="auto"/>
        <w:left w:val="none" w:sz="0" w:space="0" w:color="auto"/>
        <w:bottom w:val="none" w:sz="0" w:space="0" w:color="auto"/>
        <w:right w:val="none" w:sz="0" w:space="0" w:color="auto"/>
      </w:divBdr>
    </w:div>
    <w:div w:id="1477332555">
      <w:bodyDiv w:val="1"/>
      <w:marLeft w:val="0"/>
      <w:marRight w:val="0"/>
      <w:marTop w:val="0"/>
      <w:marBottom w:val="0"/>
      <w:divBdr>
        <w:top w:val="none" w:sz="0" w:space="0" w:color="auto"/>
        <w:left w:val="none" w:sz="0" w:space="0" w:color="auto"/>
        <w:bottom w:val="none" w:sz="0" w:space="0" w:color="auto"/>
        <w:right w:val="none" w:sz="0" w:space="0" w:color="auto"/>
      </w:divBdr>
    </w:div>
    <w:div w:id="1523977712">
      <w:bodyDiv w:val="1"/>
      <w:marLeft w:val="0"/>
      <w:marRight w:val="0"/>
      <w:marTop w:val="0"/>
      <w:marBottom w:val="0"/>
      <w:divBdr>
        <w:top w:val="none" w:sz="0" w:space="0" w:color="auto"/>
        <w:left w:val="none" w:sz="0" w:space="0" w:color="auto"/>
        <w:bottom w:val="none" w:sz="0" w:space="0" w:color="auto"/>
        <w:right w:val="none" w:sz="0" w:space="0" w:color="auto"/>
      </w:divBdr>
    </w:div>
    <w:div w:id="1616985493">
      <w:bodyDiv w:val="1"/>
      <w:marLeft w:val="0"/>
      <w:marRight w:val="0"/>
      <w:marTop w:val="0"/>
      <w:marBottom w:val="0"/>
      <w:divBdr>
        <w:top w:val="none" w:sz="0" w:space="0" w:color="auto"/>
        <w:left w:val="none" w:sz="0" w:space="0" w:color="auto"/>
        <w:bottom w:val="none" w:sz="0" w:space="0" w:color="auto"/>
        <w:right w:val="none" w:sz="0" w:space="0" w:color="auto"/>
      </w:divBdr>
    </w:div>
    <w:div w:id="1685013935">
      <w:bodyDiv w:val="1"/>
      <w:marLeft w:val="0"/>
      <w:marRight w:val="0"/>
      <w:marTop w:val="0"/>
      <w:marBottom w:val="0"/>
      <w:divBdr>
        <w:top w:val="none" w:sz="0" w:space="0" w:color="auto"/>
        <w:left w:val="none" w:sz="0" w:space="0" w:color="auto"/>
        <w:bottom w:val="none" w:sz="0" w:space="0" w:color="auto"/>
        <w:right w:val="none" w:sz="0" w:space="0" w:color="auto"/>
      </w:divBdr>
    </w:div>
    <w:div w:id="1844663467">
      <w:bodyDiv w:val="1"/>
      <w:marLeft w:val="0"/>
      <w:marRight w:val="0"/>
      <w:marTop w:val="0"/>
      <w:marBottom w:val="0"/>
      <w:divBdr>
        <w:top w:val="none" w:sz="0" w:space="0" w:color="auto"/>
        <w:left w:val="none" w:sz="0" w:space="0" w:color="auto"/>
        <w:bottom w:val="none" w:sz="0" w:space="0" w:color="auto"/>
        <w:right w:val="none" w:sz="0" w:space="0" w:color="auto"/>
      </w:divBdr>
    </w:div>
    <w:div w:id="1894731754">
      <w:bodyDiv w:val="1"/>
      <w:marLeft w:val="0"/>
      <w:marRight w:val="0"/>
      <w:marTop w:val="0"/>
      <w:marBottom w:val="0"/>
      <w:divBdr>
        <w:top w:val="none" w:sz="0" w:space="0" w:color="auto"/>
        <w:left w:val="none" w:sz="0" w:space="0" w:color="auto"/>
        <w:bottom w:val="none" w:sz="0" w:space="0" w:color="auto"/>
        <w:right w:val="none" w:sz="0" w:space="0" w:color="auto"/>
      </w:divBdr>
    </w:div>
    <w:div w:id="1900509190">
      <w:bodyDiv w:val="1"/>
      <w:marLeft w:val="0"/>
      <w:marRight w:val="0"/>
      <w:marTop w:val="0"/>
      <w:marBottom w:val="0"/>
      <w:divBdr>
        <w:top w:val="none" w:sz="0" w:space="0" w:color="auto"/>
        <w:left w:val="none" w:sz="0" w:space="0" w:color="auto"/>
        <w:bottom w:val="none" w:sz="0" w:space="0" w:color="auto"/>
        <w:right w:val="none" w:sz="0" w:space="0" w:color="auto"/>
      </w:divBdr>
    </w:div>
    <w:div w:id="1948268052">
      <w:bodyDiv w:val="1"/>
      <w:marLeft w:val="0"/>
      <w:marRight w:val="0"/>
      <w:marTop w:val="0"/>
      <w:marBottom w:val="0"/>
      <w:divBdr>
        <w:top w:val="none" w:sz="0" w:space="0" w:color="auto"/>
        <w:left w:val="none" w:sz="0" w:space="0" w:color="auto"/>
        <w:bottom w:val="none" w:sz="0" w:space="0" w:color="auto"/>
        <w:right w:val="none" w:sz="0" w:space="0" w:color="auto"/>
      </w:divBdr>
    </w:div>
    <w:div w:id="1952349466">
      <w:bodyDiv w:val="1"/>
      <w:marLeft w:val="0"/>
      <w:marRight w:val="0"/>
      <w:marTop w:val="0"/>
      <w:marBottom w:val="0"/>
      <w:divBdr>
        <w:top w:val="none" w:sz="0" w:space="0" w:color="auto"/>
        <w:left w:val="none" w:sz="0" w:space="0" w:color="auto"/>
        <w:bottom w:val="none" w:sz="0" w:space="0" w:color="auto"/>
        <w:right w:val="none" w:sz="0" w:space="0" w:color="auto"/>
      </w:divBdr>
    </w:div>
    <w:div w:id="2027364431">
      <w:bodyDiv w:val="1"/>
      <w:marLeft w:val="0"/>
      <w:marRight w:val="0"/>
      <w:marTop w:val="0"/>
      <w:marBottom w:val="0"/>
      <w:divBdr>
        <w:top w:val="none" w:sz="0" w:space="0" w:color="auto"/>
        <w:left w:val="none" w:sz="0" w:space="0" w:color="auto"/>
        <w:bottom w:val="none" w:sz="0" w:space="0" w:color="auto"/>
        <w:right w:val="none" w:sz="0" w:space="0" w:color="auto"/>
      </w:divBdr>
    </w:div>
    <w:div w:id="2034919284">
      <w:bodyDiv w:val="1"/>
      <w:marLeft w:val="0"/>
      <w:marRight w:val="0"/>
      <w:marTop w:val="0"/>
      <w:marBottom w:val="0"/>
      <w:divBdr>
        <w:top w:val="none" w:sz="0" w:space="0" w:color="auto"/>
        <w:left w:val="none" w:sz="0" w:space="0" w:color="auto"/>
        <w:bottom w:val="none" w:sz="0" w:space="0" w:color="auto"/>
        <w:right w:val="none" w:sz="0" w:space="0" w:color="auto"/>
      </w:divBdr>
    </w:div>
    <w:div w:id="20545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rthyorks.gov.uk/article/23524/What-you-should-know-before-applying-for-a-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50B77B0-535E-4C1A-9D60-CA06958E788D}">
      <dgm:prSet phldrT="[Text]" custT="1"/>
      <dgm:spPr>
        <a:xfrm>
          <a:off x="2237722" y="107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Technology Solutions</a:t>
          </a:r>
        </a:p>
      </dgm:t>
    </dgm:pt>
    <dgm:pt modelId="{E5B3EEBF-5AF7-45D6-AB39-AC0533C58A99}" type="parTrans" cxnId="{972D9734-4328-4305-932D-AE39D5E9CDA0}">
      <dgm:prSet/>
      <dgm:spPr/>
      <dgm:t>
        <a:bodyPr/>
        <a:lstStyle/>
        <a:p>
          <a:endParaRPr lang="en-GB"/>
        </a:p>
      </dgm:t>
    </dgm:pt>
    <dgm:pt modelId="{3E2D580F-589F-43DD-9A95-379A2569BC40}" type="sibTrans" cxnId="{972D9734-4328-4305-932D-AE39D5E9CDA0}">
      <dgm:prSet/>
      <dgm:spPr/>
      <dgm:t>
        <a:bodyPr/>
        <a:lstStyle/>
        <a:p>
          <a:endParaRPr lang="en-GB"/>
        </a:p>
      </dgm:t>
    </dgm:pt>
    <dgm:pt modelId="{EBCB0C9D-7768-487B-A5AA-A26C35794909}">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Enterprise Architect</a:t>
          </a:r>
          <a:endParaRPr lang="en-GB" sz="1400">
            <a:solidFill>
              <a:srgbClr val="7030A0"/>
            </a:solidFill>
            <a:latin typeface="Arial" panose="020B0604020202020204" pitchFamily="34" charset="0"/>
            <a:ea typeface="+mn-ea"/>
            <a:cs typeface="Arial" panose="020B0604020202020204" pitchFamily="34" charset="0"/>
          </a:endParaRPr>
        </a:p>
      </dgm:t>
    </dgm:pt>
    <dgm:pt modelId="{AB5398E9-563D-40E6-9835-2B65D8ABD992}" type="parTrans" cxnId="{CF0E0245-0136-4438-A78B-2901418EF210}">
      <dgm:prSet/>
      <dgm:spPr/>
      <dgm:t>
        <a:bodyPr/>
        <a:lstStyle/>
        <a:p>
          <a:endParaRPr lang="en-GB"/>
        </a:p>
      </dgm:t>
    </dgm:pt>
    <dgm:pt modelId="{2F43F69F-F6D9-4E4D-A9AB-FD6C4EE1E855}" type="sibTrans" cxnId="{CF0E0245-0136-4438-A78B-2901418EF210}">
      <dgm:prSet/>
      <dgm:spPr/>
      <dgm:t>
        <a:bodyPr/>
        <a:lstStyle/>
        <a:p>
          <a:endParaRPr lang="en-GB"/>
        </a:p>
      </dgm:t>
    </dgm:pt>
    <dgm:pt modelId="{C22FD78A-C491-4D3E-BCC8-30A825B7ED3F}">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Solution Architect</a:t>
          </a:r>
          <a:endParaRPr lang="en-GB" sz="1400">
            <a:solidFill>
              <a:srgbClr val="7030A0"/>
            </a:solidFill>
            <a:latin typeface="Arial" panose="020B0604020202020204" pitchFamily="34" charset="0"/>
            <a:ea typeface="+mn-ea"/>
            <a:cs typeface="Arial" panose="020B0604020202020204" pitchFamily="34" charset="0"/>
          </a:endParaRPr>
        </a:p>
      </dgm:t>
    </dgm:pt>
    <dgm:pt modelId="{D629B3E4-EBCF-49EE-8553-98097F863926}" type="parTrans" cxnId="{F9BB78B8-8029-436D-BA21-9CB3C4D479E6}">
      <dgm:prSet/>
      <dgm:spPr/>
      <dgm:t>
        <a:bodyPr/>
        <a:lstStyle/>
        <a:p>
          <a:endParaRPr lang="en-GB"/>
        </a:p>
      </dgm:t>
    </dgm:pt>
    <dgm:pt modelId="{6F19550B-CCCE-42D9-83EA-3B4BC018F591}" type="sibTrans" cxnId="{F9BB78B8-8029-436D-BA21-9CB3C4D479E6}">
      <dgm:prSet/>
      <dgm:spPr/>
      <dgm:t>
        <a:bodyPr/>
        <a:lstStyle/>
        <a:p>
          <a:endParaRPr lang="en-GB"/>
        </a:p>
      </dgm:t>
    </dgm:pt>
    <dgm:pt modelId="{8366E21E-4F70-44EA-9FA3-376B4ED7BCFA}">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solidFill>
              <a:latin typeface="Arial" panose="020B0604020202020204" pitchFamily="34" charset="0"/>
              <a:ea typeface="+mn-ea"/>
              <a:cs typeface="Arial" panose="020B0604020202020204" pitchFamily="34" charset="0"/>
            </a:rPr>
            <a:t>Solution Architect - Commercial</a:t>
          </a:r>
        </a:p>
      </dgm:t>
    </dgm:pt>
    <dgm:pt modelId="{95BEFFB3-A367-409B-8ADC-9A99CE77505F}" type="parTrans" cxnId="{9751904B-2366-4D39-92D1-48FD165E9FCC}">
      <dgm:prSet/>
      <dgm:spPr/>
      <dgm:t>
        <a:bodyPr/>
        <a:lstStyle/>
        <a:p>
          <a:endParaRPr lang="en-GB"/>
        </a:p>
      </dgm:t>
    </dgm:pt>
    <dgm:pt modelId="{485516D6-4D94-4D6A-B34F-E6001A1F2D42}" type="sibTrans" cxnId="{9751904B-2366-4D39-92D1-48FD165E9FCC}">
      <dgm:prSet/>
      <dgm:spPr/>
      <dgm:t>
        <a:bodyPr/>
        <a:lstStyle/>
        <a:p>
          <a:endParaRPr lang="en-GB"/>
        </a:p>
      </dgm:t>
    </dgm:pt>
    <dgm:pt modelId="{0FE328F0-47AF-4BDD-A744-42D109AB6ECB}">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dirty="0">
              <a:solidFill>
                <a:sysClr val="windowText" lastClr="000000"/>
              </a:solidFill>
              <a:latin typeface="Arial" panose="020B0604020202020204" pitchFamily="34" charset="0"/>
              <a:ea typeface="+mn-ea"/>
              <a:cs typeface="Arial" panose="020B0604020202020204" pitchFamily="34" charset="0"/>
            </a:rPr>
            <a:t>Lead Technical Architect</a:t>
          </a:r>
        </a:p>
        <a:p>
          <a:r>
            <a:rPr lang="en-GB" sz="1400" dirty="0">
              <a:solidFill>
                <a:sysClr val="windowText" lastClr="000000"/>
              </a:solidFill>
              <a:latin typeface="Arial" panose="020B0604020202020204" pitchFamily="34" charset="0"/>
              <a:ea typeface="+mn-ea"/>
              <a:cs typeface="Arial" panose="020B0604020202020204" pitchFamily="34" charset="0"/>
            </a:rPr>
            <a:t>(Infrastructure)</a:t>
          </a:r>
        </a:p>
      </dgm:t>
    </dgm:pt>
    <dgm:pt modelId="{4BE49083-F315-4EE8-8207-961979534E18}" type="parTrans" cxnId="{05DD3113-B5F4-43B1-8F1A-879B898C3355}">
      <dgm:prSet/>
      <dgm:spPr/>
      <dgm:t>
        <a:bodyPr/>
        <a:lstStyle/>
        <a:p>
          <a:endParaRPr lang="en-GB"/>
        </a:p>
      </dgm:t>
    </dgm:pt>
    <dgm:pt modelId="{366DDA08-F7DC-45E2-861B-06308E39A716}" type="sibTrans" cxnId="{05DD3113-B5F4-43B1-8F1A-879B898C3355}">
      <dgm:prSet/>
      <dgm:spPr/>
      <dgm:t>
        <a:bodyPr/>
        <a:lstStyle/>
        <a:p>
          <a:endParaRPr lang="en-GB"/>
        </a:p>
      </dgm:t>
    </dgm:pt>
    <dgm:pt modelId="{155C46B9-6008-44F5-BE26-8581F437BDFE}">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dirty="0">
              <a:solidFill>
                <a:sysClr val="windowText" lastClr="000000"/>
              </a:solidFill>
              <a:latin typeface="Arial" panose="020B0604020202020204" pitchFamily="34" charset="0"/>
              <a:ea typeface="+mn-ea"/>
              <a:cs typeface="Arial" panose="020B0604020202020204" pitchFamily="34" charset="0"/>
            </a:rPr>
            <a:t>Technical Domain Experts</a:t>
          </a:r>
        </a:p>
      </dgm:t>
    </dgm:pt>
    <dgm:pt modelId="{23F8AD1C-43CE-4588-9E3C-516D59AB5AD1}" type="parTrans" cxnId="{5A0EF8F9-8696-4F17-82C7-DEB6503DC118}">
      <dgm:prSet/>
      <dgm:spPr>
        <a:ln>
          <a:prstDash val="sysDot"/>
        </a:ln>
      </dgm:spPr>
      <dgm:t>
        <a:bodyPr/>
        <a:lstStyle/>
        <a:p>
          <a:endParaRPr lang="en-GB"/>
        </a:p>
      </dgm:t>
    </dgm:pt>
    <dgm:pt modelId="{8EF01590-B1D2-437B-9160-BCBDD726F18E}" type="sibTrans" cxnId="{5A0EF8F9-8696-4F17-82C7-DEB6503DC118}">
      <dgm:prSet/>
      <dgm:spPr/>
      <dgm:t>
        <a:bodyPr/>
        <a:lstStyle/>
        <a:p>
          <a:endParaRPr lang="en-GB"/>
        </a:p>
      </dgm:t>
    </dgm:pt>
    <dgm:pt modelId="{4EF7E505-7903-4C2A-B927-2306313297AF}">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dirty="0">
              <a:solidFill>
                <a:sysClr val="windowText" lastClr="000000"/>
              </a:solidFill>
              <a:latin typeface="Arial" panose="020B0604020202020204" pitchFamily="34" charset="0"/>
              <a:ea typeface="+mn-ea"/>
              <a:cs typeface="Arial" panose="020B0604020202020204" pitchFamily="34" charset="0"/>
            </a:rPr>
            <a:t>Escalation Operational Teams </a:t>
          </a:r>
        </a:p>
      </dgm:t>
    </dgm:pt>
    <dgm:pt modelId="{D13CDD3E-889C-46EF-BCC8-D412A2B81C58}" type="parTrans" cxnId="{72DBEE2C-86FB-435B-AFC8-C4366E46998A}">
      <dgm:prSet/>
      <dgm:spPr>
        <a:ln>
          <a:prstDash val="sysDot"/>
        </a:ln>
      </dgm:spPr>
      <dgm:t>
        <a:bodyPr/>
        <a:lstStyle/>
        <a:p>
          <a:endParaRPr lang="en-GB"/>
        </a:p>
      </dgm:t>
    </dgm:pt>
    <dgm:pt modelId="{80763D66-DE24-4339-986D-CE1BCF04912B}" type="sibTrans" cxnId="{72DBEE2C-86FB-435B-AFC8-C4366E46998A}">
      <dgm:prSet/>
      <dgm:spPr/>
      <dgm:t>
        <a:bodyPr/>
        <a:lstStyle/>
        <a:p>
          <a:endParaRPr lang="en-GB"/>
        </a:p>
      </dgm:t>
    </dgm:pt>
    <dgm:pt modelId="{0FDDA210-BE35-4495-B273-D863EB671D30}">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Solution Analysts (1.4)</a:t>
          </a:r>
          <a:endParaRPr lang="en-GB" sz="1400">
            <a:solidFill>
              <a:srgbClr val="7030A0"/>
            </a:solidFill>
            <a:latin typeface="Arial" panose="020B0604020202020204" pitchFamily="34" charset="0"/>
            <a:ea typeface="+mn-ea"/>
            <a:cs typeface="Arial" panose="020B0604020202020204" pitchFamily="34" charset="0"/>
          </a:endParaRPr>
        </a:p>
      </dgm:t>
    </dgm:pt>
    <dgm:pt modelId="{1D49ED90-02FF-484F-82CF-A35AFD65E016}" type="parTrans" cxnId="{3F2194D3-215A-4100-A6B1-5ADD62FB57ED}">
      <dgm:prSet/>
      <dgm:spPr/>
      <dgm:t>
        <a:bodyPr/>
        <a:lstStyle/>
        <a:p>
          <a:endParaRPr lang="en-US"/>
        </a:p>
      </dgm:t>
    </dgm:pt>
    <dgm:pt modelId="{93298283-791F-4E8F-A6E7-F8443668467E}" type="sibTrans" cxnId="{3F2194D3-215A-4100-A6B1-5ADD62FB57ED}">
      <dgm:prSet/>
      <dgm:spPr/>
      <dgm:t>
        <a:bodyPr/>
        <a:lstStyle/>
        <a:p>
          <a:endParaRPr lang="en-US"/>
        </a:p>
      </dgm:t>
    </dgm:pt>
    <dgm:pt modelId="{9CB200CF-BCB2-481C-95D4-E0925D724336}">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solidFill>
              <a:latin typeface="Arial" panose="020B0604020202020204" pitchFamily="34" charset="0"/>
              <a:ea typeface="+mn-ea"/>
              <a:cs typeface="Arial" panose="020B0604020202020204" pitchFamily="34" charset="0"/>
            </a:rPr>
            <a:t>Business Architect</a:t>
          </a:r>
        </a:p>
      </dgm:t>
    </dgm:pt>
    <dgm:pt modelId="{91AEF107-598F-4A49-A91A-599EC5951999}" type="parTrans" cxnId="{A10FF2A7-8142-4DCE-B09C-30BEFA3E33BB}">
      <dgm:prSet/>
      <dgm:spPr/>
      <dgm:t>
        <a:bodyPr/>
        <a:lstStyle/>
        <a:p>
          <a:endParaRPr lang="en-US"/>
        </a:p>
      </dgm:t>
    </dgm:pt>
    <dgm:pt modelId="{9D4BBC9C-FD83-4A48-925A-6B5D495FF357}" type="sibTrans" cxnId="{A10FF2A7-8142-4DCE-B09C-30BEFA3E33BB}">
      <dgm:prSet/>
      <dgm:spPr/>
      <dgm:t>
        <a:bodyPr/>
        <a:lstStyle/>
        <a:p>
          <a:endParaRPr lang="en-US"/>
        </a:p>
      </dgm:t>
    </dgm:pt>
    <dgm:pt modelId="{68709EFE-AB43-4155-AA1B-754E07D232B9}">
      <dgm:prSet phldrT="[Text]" custT="1"/>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solidFill>
              <a:latin typeface="Arial" panose="020B0604020202020204" pitchFamily="34" charset="0"/>
              <a:ea typeface="+mn-ea"/>
              <a:cs typeface="Arial" panose="020B0604020202020204" pitchFamily="34" charset="0"/>
            </a:rPr>
            <a:t>Lead Technical Architect (Digital)</a:t>
          </a:r>
        </a:p>
      </dgm:t>
    </dgm:pt>
    <dgm:pt modelId="{A389C99E-0349-4A6C-A3A5-2E125E6EA496}" type="parTrans" cxnId="{E914CCBA-65B5-4C11-BB76-11AE6D678013}">
      <dgm:prSet/>
      <dgm:spPr/>
      <dgm:t>
        <a:bodyPr/>
        <a:lstStyle/>
        <a:p>
          <a:endParaRPr lang="en-US"/>
        </a:p>
      </dgm:t>
    </dgm:pt>
    <dgm:pt modelId="{DBE1A365-83A6-4B1A-A4CF-F2952A39A801}" type="sibTrans" cxnId="{E914CCBA-65B5-4C11-BB76-11AE6D678013}">
      <dgm:prSet/>
      <dgm:spPr/>
      <dgm:t>
        <a:bodyPr/>
        <a:lstStyle/>
        <a:p>
          <a:endParaRPr lang="en-US"/>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US"/>
        </a:p>
      </dgm:t>
    </dgm:pt>
    <dgm:pt modelId="{EF956C36-7408-4180-A686-C0AFCA5461DD}" type="pres">
      <dgm:prSet presAssocID="{F50B77B0-535E-4C1A-9D60-CA06958E788D}" presName="hierRoot1" presStyleCnt="0"/>
      <dgm:spPr/>
    </dgm:pt>
    <dgm:pt modelId="{5A4D1CF0-B6C1-4BE4-A03E-D0E418F5616F}" type="pres">
      <dgm:prSet presAssocID="{F50B77B0-535E-4C1A-9D60-CA06958E788D}" presName="composite" presStyleCnt="0"/>
      <dgm:spPr/>
    </dgm:pt>
    <dgm:pt modelId="{7116FBC3-3E1C-4040-A83F-DC243ED7DC3B}" type="pres">
      <dgm:prSet presAssocID="{F50B77B0-535E-4C1A-9D60-CA06958E788D}" presName="background" presStyleLbl="node0" presStyleIdx="0" presStyleCnt="1"/>
      <dgm:spPr>
        <a:xfrm>
          <a:off x="2126831" y="1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AAF08B3-4B97-46D7-95A1-A785077F551A}" type="pres">
      <dgm:prSet presAssocID="{F50B77B0-535E-4C1A-9D60-CA06958E788D}" presName="text" presStyleLbl="fgAcc0" presStyleIdx="0" presStyleCnt="1" custScaleX="135131">
        <dgm:presLayoutVars>
          <dgm:chPref val="3"/>
        </dgm:presLayoutVars>
      </dgm:prSet>
      <dgm:spPr>
        <a:prstGeom prst="roundRect">
          <a:avLst>
            <a:gd name="adj" fmla="val 10000"/>
          </a:avLst>
        </a:prstGeom>
      </dgm:spPr>
      <dgm:t>
        <a:bodyPr/>
        <a:lstStyle/>
        <a:p>
          <a:endParaRPr lang="en-US"/>
        </a:p>
      </dgm:t>
    </dgm:pt>
    <dgm:pt modelId="{52F7B38B-42B2-4793-8978-71E65976AA1C}" type="pres">
      <dgm:prSet presAssocID="{F50B77B0-535E-4C1A-9D60-CA06958E788D}" presName="hierChild2" presStyleCnt="0"/>
      <dgm:spPr/>
    </dgm:pt>
    <dgm:pt modelId="{F517DC29-6D81-45F6-B56D-ECEB895D1342}" type="pres">
      <dgm:prSet presAssocID="{AB5398E9-563D-40E6-9835-2B65D8ABD992}" presName="Name10" presStyleLbl="parChTrans1D2" presStyleIdx="0" presStyleCnt="1"/>
      <dgm:spPr/>
      <dgm:t>
        <a:bodyPr/>
        <a:lstStyle/>
        <a:p>
          <a:endParaRPr lang="en-US"/>
        </a:p>
      </dgm:t>
    </dgm:pt>
    <dgm:pt modelId="{4202659F-0A60-4C86-AE5C-63CE9E35261E}" type="pres">
      <dgm:prSet presAssocID="{EBCB0C9D-7768-487B-A5AA-A26C35794909}" presName="hierRoot2" presStyleCnt="0"/>
      <dgm:spPr/>
    </dgm:pt>
    <dgm:pt modelId="{CF153FE9-DED0-44B3-BB03-72D93CD3AF8C}" type="pres">
      <dgm:prSet presAssocID="{EBCB0C9D-7768-487B-A5AA-A26C35794909}" presName="composite2" presStyleCnt="0"/>
      <dgm:spPr/>
    </dgm:pt>
    <dgm:pt modelId="{63EE1B44-304F-4103-BD7D-C2BE7D006DD6}" type="pres">
      <dgm:prSet presAssocID="{EBCB0C9D-7768-487B-A5AA-A26C35794909}" presName="background2" presStyleLbl="node2" presStyleIdx="0" presStyleCnt="1"/>
      <dgm:spPr/>
    </dgm:pt>
    <dgm:pt modelId="{B097C73E-122F-4739-8CEC-701097572AB7}" type="pres">
      <dgm:prSet presAssocID="{EBCB0C9D-7768-487B-A5AA-A26C35794909}" presName="text2" presStyleLbl="fgAcc2" presStyleIdx="0" presStyleCnt="1">
        <dgm:presLayoutVars>
          <dgm:chPref val="3"/>
        </dgm:presLayoutVars>
      </dgm:prSet>
      <dgm:spPr/>
      <dgm:t>
        <a:bodyPr/>
        <a:lstStyle/>
        <a:p>
          <a:endParaRPr lang="en-US"/>
        </a:p>
      </dgm:t>
    </dgm:pt>
    <dgm:pt modelId="{8577DC94-D6CC-47A6-8D61-655F54541056}" type="pres">
      <dgm:prSet presAssocID="{EBCB0C9D-7768-487B-A5AA-A26C35794909}" presName="hierChild3" presStyleCnt="0"/>
      <dgm:spPr/>
    </dgm:pt>
    <dgm:pt modelId="{DD7C21FE-2ADA-404A-B150-FAF39EEBDB56}" type="pres">
      <dgm:prSet presAssocID="{D629B3E4-EBCF-49EE-8553-98097F863926}" presName="Name17" presStyleLbl="parChTrans1D3" presStyleIdx="0" presStyleCnt="5"/>
      <dgm:spPr/>
      <dgm:t>
        <a:bodyPr/>
        <a:lstStyle/>
        <a:p>
          <a:endParaRPr lang="en-US"/>
        </a:p>
      </dgm:t>
    </dgm:pt>
    <dgm:pt modelId="{72D30011-02C3-46D5-8EFC-9009F33DB2AA}" type="pres">
      <dgm:prSet presAssocID="{C22FD78A-C491-4D3E-BCC8-30A825B7ED3F}" presName="hierRoot3" presStyleCnt="0"/>
      <dgm:spPr/>
    </dgm:pt>
    <dgm:pt modelId="{1DD6E3E1-B419-4A1B-8382-DDFAA21F05B1}" type="pres">
      <dgm:prSet presAssocID="{C22FD78A-C491-4D3E-BCC8-30A825B7ED3F}" presName="composite3" presStyleCnt="0"/>
      <dgm:spPr/>
    </dgm:pt>
    <dgm:pt modelId="{344ACDF6-AB90-4EE5-85EF-58802A9876B7}" type="pres">
      <dgm:prSet presAssocID="{C22FD78A-C491-4D3E-BCC8-30A825B7ED3F}" presName="background3" presStyleLbl="node3" presStyleIdx="0" presStyleCnt="5"/>
      <dgm:spPr/>
    </dgm:pt>
    <dgm:pt modelId="{73AC2B9D-668A-434A-99DA-AB1D69F94375}" type="pres">
      <dgm:prSet presAssocID="{C22FD78A-C491-4D3E-BCC8-30A825B7ED3F}" presName="text3" presStyleLbl="fgAcc3" presStyleIdx="0" presStyleCnt="5">
        <dgm:presLayoutVars>
          <dgm:chPref val="3"/>
        </dgm:presLayoutVars>
      </dgm:prSet>
      <dgm:spPr/>
      <dgm:t>
        <a:bodyPr/>
        <a:lstStyle/>
        <a:p>
          <a:endParaRPr lang="en-US"/>
        </a:p>
      </dgm:t>
    </dgm:pt>
    <dgm:pt modelId="{3A30C1A2-3AFC-4059-92F3-11AC7FBE27E6}" type="pres">
      <dgm:prSet presAssocID="{C22FD78A-C491-4D3E-BCC8-30A825B7ED3F}" presName="hierChild4" presStyleCnt="0"/>
      <dgm:spPr/>
    </dgm:pt>
    <dgm:pt modelId="{5C41C7BD-C42C-404F-AA72-0BC044DE6819}" type="pres">
      <dgm:prSet presAssocID="{1D49ED90-02FF-484F-82CF-A35AFD65E016}" presName="Name23" presStyleLbl="parChTrans1D4" presStyleIdx="0" presStyleCnt="3"/>
      <dgm:spPr/>
      <dgm:t>
        <a:bodyPr/>
        <a:lstStyle/>
        <a:p>
          <a:endParaRPr lang="en-US"/>
        </a:p>
      </dgm:t>
    </dgm:pt>
    <dgm:pt modelId="{DCF47D18-3240-46F2-8E74-1EB2043F457D}" type="pres">
      <dgm:prSet presAssocID="{0FDDA210-BE35-4495-B273-D863EB671D30}" presName="hierRoot4" presStyleCnt="0"/>
      <dgm:spPr/>
    </dgm:pt>
    <dgm:pt modelId="{5772E7E2-8DE5-4814-BF5B-5C1E9673AD0C}" type="pres">
      <dgm:prSet presAssocID="{0FDDA210-BE35-4495-B273-D863EB671D30}" presName="composite4" presStyleCnt="0"/>
      <dgm:spPr/>
    </dgm:pt>
    <dgm:pt modelId="{1A3B17D3-4BFF-448A-9D4B-3248614DDF78}" type="pres">
      <dgm:prSet presAssocID="{0FDDA210-BE35-4495-B273-D863EB671D30}" presName="background4" presStyleLbl="node4" presStyleIdx="0" presStyleCnt="3"/>
      <dgm:spPr/>
    </dgm:pt>
    <dgm:pt modelId="{AF5B02BE-D160-4254-9178-F1B5C15BEA95}" type="pres">
      <dgm:prSet presAssocID="{0FDDA210-BE35-4495-B273-D863EB671D30}" presName="text4" presStyleLbl="fgAcc4" presStyleIdx="0" presStyleCnt="3">
        <dgm:presLayoutVars>
          <dgm:chPref val="3"/>
        </dgm:presLayoutVars>
      </dgm:prSet>
      <dgm:spPr/>
      <dgm:t>
        <a:bodyPr/>
        <a:lstStyle/>
        <a:p>
          <a:endParaRPr lang="en-US"/>
        </a:p>
      </dgm:t>
    </dgm:pt>
    <dgm:pt modelId="{60A1D6FC-2643-467F-B2DC-30443F3DED4E}" type="pres">
      <dgm:prSet presAssocID="{0FDDA210-BE35-4495-B273-D863EB671D30}" presName="hierChild5" presStyleCnt="0"/>
      <dgm:spPr/>
    </dgm:pt>
    <dgm:pt modelId="{1D8599F0-C781-46BF-8A2A-805D93E5579B}" type="pres">
      <dgm:prSet presAssocID="{95BEFFB3-A367-409B-8ADC-9A99CE77505F}" presName="Name17" presStyleLbl="parChTrans1D3" presStyleIdx="1" presStyleCnt="5"/>
      <dgm:spPr/>
      <dgm:t>
        <a:bodyPr/>
        <a:lstStyle/>
        <a:p>
          <a:endParaRPr lang="en-US"/>
        </a:p>
      </dgm:t>
    </dgm:pt>
    <dgm:pt modelId="{9FBA4C2A-6A2C-4907-8B6C-93BDD1D40CE4}" type="pres">
      <dgm:prSet presAssocID="{8366E21E-4F70-44EA-9FA3-376B4ED7BCFA}" presName="hierRoot3" presStyleCnt="0"/>
      <dgm:spPr/>
    </dgm:pt>
    <dgm:pt modelId="{BB5E3138-64D7-4107-AA43-814C9A8CA163}" type="pres">
      <dgm:prSet presAssocID="{8366E21E-4F70-44EA-9FA3-376B4ED7BCFA}" presName="composite3" presStyleCnt="0"/>
      <dgm:spPr/>
    </dgm:pt>
    <dgm:pt modelId="{40FC2D5D-C814-4570-9669-3896EF22291A}" type="pres">
      <dgm:prSet presAssocID="{8366E21E-4F70-44EA-9FA3-376B4ED7BCFA}" presName="background3" presStyleLbl="node3" presStyleIdx="1" presStyleCnt="5"/>
      <dgm:spPr/>
    </dgm:pt>
    <dgm:pt modelId="{04AC8D85-016E-4798-8123-B22C30EAF234}" type="pres">
      <dgm:prSet presAssocID="{8366E21E-4F70-44EA-9FA3-376B4ED7BCFA}" presName="text3" presStyleLbl="fgAcc3" presStyleIdx="1" presStyleCnt="5" custScaleX="116032" custScaleY="109401">
        <dgm:presLayoutVars>
          <dgm:chPref val="3"/>
        </dgm:presLayoutVars>
      </dgm:prSet>
      <dgm:spPr/>
      <dgm:t>
        <a:bodyPr/>
        <a:lstStyle/>
        <a:p>
          <a:endParaRPr lang="en-US"/>
        </a:p>
      </dgm:t>
    </dgm:pt>
    <dgm:pt modelId="{E3D786B9-DF55-469E-8000-DD73745EBC11}" type="pres">
      <dgm:prSet presAssocID="{8366E21E-4F70-44EA-9FA3-376B4ED7BCFA}" presName="hierChild4" presStyleCnt="0"/>
      <dgm:spPr/>
    </dgm:pt>
    <dgm:pt modelId="{1CF717AE-4338-4E0F-91FA-172A3D47F3CE}" type="pres">
      <dgm:prSet presAssocID="{91AEF107-598F-4A49-A91A-599EC5951999}" presName="Name17" presStyleLbl="parChTrans1D3" presStyleIdx="2" presStyleCnt="5"/>
      <dgm:spPr/>
      <dgm:t>
        <a:bodyPr/>
        <a:lstStyle/>
        <a:p>
          <a:endParaRPr lang="en-US"/>
        </a:p>
      </dgm:t>
    </dgm:pt>
    <dgm:pt modelId="{B45B8644-1903-4ED9-BA00-59EE987F89B8}" type="pres">
      <dgm:prSet presAssocID="{9CB200CF-BCB2-481C-95D4-E0925D724336}" presName="hierRoot3" presStyleCnt="0"/>
      <dgm:spPr/>
    </dgm:pt>
    <dgm:pt modelId="{11B464D7-D626-4DEE-A25E-BAF65D67EE96}" type="pres">
      <dgm:prSet presAssocID="{9CB200CF-BCB2-481C-95D4-E0925D724336}" presName="composite3" presStyleCnt="0"/>
      <dgm:spPr/>
    </dgm:pt>
    <dgm:pt modelId="{EE81C92C-AEE1-435F-AB4C-E8548F6DF7CE}" type="pres">
      <dgm:prSet presAssocID="{9CB200CF-BCB2-481C-95D4-E0925D724336}" presName="background3" presStyleLbl="node3" presStyleIdx="2" presStyleCnt="5"/>
      <dgm:spPr/>
    </dgm:pt>
    <dgm:pt modelId="{45DC33A2-23A3-48E2-8FA5-51FF020E840A}" type="pres">
      <dgm:prSet presAssocID="{9CB200CF-BCB2-481C-95D4-E0925D724336}" presName="text3" presStyleLbl="fgAcc3" presStyleIdx="2" presStyleCnt="5">
        <dgm:presLayoutVars>
          <dgm:chPref val="3"/>
        </dgm:presLayoutVars>
      </dgm:prSet>
      <dgm:spPr/>
      <dgm:t>
        <a:bodyPr/>
        <a:lstStyle/>
        <a:p>
          <a:endParaRPr lang="en-US"/>
        </a:p>
      </dgm:t>
    </dgm:pt>
    <dgm:pt modelId="{1A8076D2-4508-4CF7-9476-3E8266C6AA5F}" type="pres">
      <dgm:prSet presAssocID="{9CB200CF-BCB2-481C-95D4-E0925D724336}" presName="hierChild4" presStyleCnt="0"/>
      <dgm:spPr/>
    </dgm:pt>
    <dgm:pt modelId="{12741454-32C7-45E2-8A1C-A41658C9F936}" type="pres">
      <dgm:prSet presAssocID="{A389C99E-0349-4A6C-A3A5-2E125E6EA496}" presName="Name17" presStyleLbl="parChTrans1D3" presStyleIdx="3" presStyleCnt="5"/>
      <dgm:spPr/>
      <dgm:t>
        <a:bodyPr/>
        <a:lstStyle/>
        <a:p>
          <a:endParaRPr lang="en-US"/>
        </a:p>
      </dgm:t>
    </dgm:pt>
    <dgm:pt modelId="{D119B1C2-2974-4D72-9849-EA22D39D87DA}" type="pres">
      <dgm:prSet presAssocID="{68709EFE-AB43-4155-AA1B-754E07D232B9}" presName="hierRoot3" presStyleCnt="0"/>
      <dgm:spPr/>
    </dgm:pt>
    <dgm:pt modelId="{3F6A088F-A7CE-4EFC-99DB-6B23958A9B08}" type="pres">
      <dgm:prSet presAssocID="{68709EFE-AB43-4155-AA1B-754E07D232B9}" presName="composite3" presStyleCnt="0"/>
      <dgm:spPr/>
    </dgm:pt>
    <dgm:pt modelId="{D47CD94F-9BEC-4854-9C7E-C9E24845E918}" type="pres">
      <dgm:prSet presAssocID="{68709EFE-AB43-4155-AA1B-754E07D232B9}" presName="background3" presStyleLbl="node3" presStyleIdx="3" presStyleCnt="5"/>
      <dgm:spPr/>
    </dgm:pt>
    <dgm:pt modelId="{16F1C4AF-48A7-432D-BCB4-DFDC0F18A5EC}" type="pres">
      <dgm:prSet presAssocID="{68709EFE-AB43-4155-AA1B-754E07D232B9}" presName="text3" presStyleLbl="fgAcc3" presStyleIdx="3" presStyleCnt="5" custScaleY="123756">
        <dgm:presLayoutVars>
          <dgm:chPref val="3"/>
        </dgm:presLayoutVars>
      </dgm:prSet>
      <dgm:spPr/>
      <dgm:t>
        <a:bodyPr/>
        <a:lstStyle/>
        <a:p>
          <a:endParaRPr lang="en-US"/>
        </a:p>
      </dgm:t>
    </dgm:pt>
    <dgm:pt modelId="{BE53DC7B-4B25-453B-AB69-300893C64C1D}" type="pres">
      <dgm:prSet presAssocID="{68709EFE-AB43-4155-AA1B-754E07D232B9}" presName="hierChild4" presStyleCnt="0"/>
      <dgm:spPr/>
    </dgm:pt>
    <dgm:pt modelId="{803EA38D-215E-436A-97FF-F4B04A818D06}" type="pres">
      <dgm:prSet presAssocID="{4BE49083-F315-4EE8-8207-961979534E18}" presName="Name17" presStyleLbl="parChTrans1D3" presStyleIdx="4" presStyleCnt="5"/>
      <dgm:spPr/>
      <dgm:t>
        <a:bodyPr/>
        <a:lstStyle/>
        <a:p>
          <a:endParaRPr lang="en-US"/>
        </a:p>
      </dgm:t>
    </dgm:pt>
    <dgm:pt modelId="{C373E378-B14F-4AEC-8CEA-AA3697A5905A}" type="pres">
      <dgm:prSet presAssocID="{0FE328F0-47AF-4BDD-A744-42D109AB6ECB}" presName="hierRoot3" presStyleCnt="0"/>
      <dgm:spPr/>
    </dgm:pt>
    <dgm:pt modelId="{744A31A8-9312-46FA-A35B-B287241B2E5E}" type="pres">
      <dgm:prSet presAssocID="{0FE328F0-47AF-4BDD-A744-42D109AB6ECB}" presName="composite3" presStyleCnt="0"/>
      <dgm:spPr/>
    </dgm:pt>
    <dgm:pt modelId="{7911CCB8-7AF3-4068-9DBB-F1CAEDBF93AE}" type="pres">
      <dgm:prSet presAssocID="{0FE328F0-47AF-4BDD-A744-42D109AB6ECB}" presName="background3" presStyleLbl="node3" presStyleIdx="4" presStyleCnt="5"/>
      <dgm:spPr/>
    </dgm:pt>
    <dgm:pt modelId="{1D096D28-478A-4D90-B16E-63A5148A1B38}" type="pres">
      <dgm:prSet presAssocID="{0FE328F0-47AF-4BDD-A744-42D109AB6ECB}" presName="text3" presStyleLbl="fgAcc3" presStyleIdx="4" presStyleCnt="5" custScaleX="143606">
        <dgm:presLayoutVars>
          <dgm:chPref val="3"/>
        </dgm:presLayoutVars>
      </dgm:prSet>
      <dgm:spPr/>
      <dgm:t>
        <a:bodyPr/>
        <a:lstStyle/>
        <a:p>
          <a:endParaRPr lang="en-US"/>
        </a:p>
      </dgm:t>
    </dgm:pt>
    <dgm:pt modelId="{DA543662-3768-4EB4-BA8D-5E9886FCB95D}" type="pres">
      <dgm:prSet presAssocID="{0FE328F0-47AF-4BDD-A744-42D109AB6ECB}" presName="hierChild4" presStyleCnt="0"/>
      <dgm:spPr/>
    </dgm:pt>
    <dgm:pt modelId="{4037183C-886A-4340-8D63-CFEE0836F608}" type="pres">
      <dgm:prSet presAssocID="{23F8AD1C-43CE-4588-9E3C-516D59AB5AD1}" presName="Name23" presStyleLbl="parChTrans1D4" presStyleIdx="1" presStyleCnt="3"/>
      <dgm:spPr/>
      <dgm:t>
        <a:bodyPr/>
        <a:lstStyle/>
        <a:p>
          <a:endParaRPr lang="en-US"/>
        </a:p>
      </dgm:t>
    </dgm:pt>
    <dgm:pt modelId="{E630081E-9137-4E0F-B25F-659D9CA0D0E1}" type="pres">
      <dgm:prSet presAssocID="{155C46B9-6008-44F5-BE26-8581F437BDFE}" presName="hierRoot4" presStyleCnt="0"/>
      <dgm:spPr/>
    </dgm:pt>
    <dgm:pt modelId="{2EA523C5-26CE-4565-8A9D-CC4E2BDAFDE6}" type="pres">
      <dgm:prSet presAssocID="{155C46B9-6008-44F5-BE26-8581F437BDFE}" presName="composite4" presStyleCnt="0"/>
      <dgm:spPr/>
    </dgm:pt>
    <dgm:pt modelId="{2DC7A57C-B0A5-4A8F-8409-AD2292B4B94D}" type="pres">
      <dgm:prSet presAssocID="{155C46B9-6008-44F5-BE26-8581F437BDFE}" presName="background4" presStyleLbl="node4" presStyleIdx="1" presStyleCnt="3"/>
      <dgm:spPr/>
    </dgm:pt>
    <dgm:pt modelId="{82C9CA1E-72B1-495A-B956-8F447315F164}" type="pres">
      <dgm:prSet presAssocID="{155C46B9-6008-44F5-BE26-8581F437BDFE}" presName="text4" presStyleLbl="fgAcc4" presStyleIdx="1" presStyleCnt="3">
        <dgm:presLayoutVars>
          <dgm:chPref val="3"/>
        </dgm:presLayoutVars>
      </dgm:prSet>
      <dgm:spPr/>
      <dgm:t>
        <a:bodyPr/>
        <a:lstStyle/>
        <a:p>
          <a:endParaRPr lang="en-US"/>
        </a:p>
      </dgm:t>
    </dgm:pt>
    <dgm:pt modelId="{5165AD3D-2E07-43CD-B0E2-F4838F27245D}" type="pres">
      <dgm:prSet presAssocID="{155C46B9-6008-44F5-BE26-8581F437BDFE}" presName="hierChild5" presStyleCnt="0"/>
      <dgm:spPr/>
    </dgm:pt>
    <dgm:pt modelId="{625B0205-A266-4184-8DBC-8E07291477A5}" type="pres">
      <dgm:prSet presAssocID="{D13CDD3E-889C-46EF-BCC8-D412A2B81C58}" presName="Name23" presStyleLbl="parChTrans1D4" presStyleIdx="2" presStyleCnt="3"/>
      <dgm:spPr/>
      <dgm:t>
        <a:bodyPr/>
        <a:lstStyle/>
        <a:p>
          <a:endParaRPr lang="en-US"/>
        </a:p>
      </dgm:t>
    </dgm:pt>
    <dgm:pt modelId="{A9EDBF88-BDDE-4757-99B4-15C04DB789DC}" type="pres">
      <dgm:prSet presAssocID="{4EF7E505-7903-4C2A-B927-2306313297AF}" presName="hierRoot4" presStyleCnt="0"/>
      <dgm:spPr/>
    </dgm:pt>
    <dgm:pt modelId="{30BCF152-47C9-49F5-8F96-0612BCE163AD}" type="pres">
      <dgm:prSet presAssocID="{4EF7E505-7903-4C2A-B927-2306313297AF}" presName="composite4" presStyleCnt="0"/>
      <dgm:spPr/>
    </dgm:pt>
    <dgm:pt modelId="{8620EF42-1875-4F1C-A8BA-DC668BA53892}" type="pres">
      <dgm:prSet presAssocID="{4EF7E505-7903-4C2A-B927-2306313297AF}" presName="background4" presStyleLbl="node4" presStyleIdx="2" presStyleCnt="3"/>
      <dgm:spPr/>
    </dgm:pt>
    <dgm:pt modelId="{FEE3041D-4938-4CF6-9252-C36E342F2633}" type="pres">
      <dgm:prSet presAssocID="{4EF7E505-7903-4C2A-B927-2306313297AF}" presName="text4" presStyleLbl="fgAcc4" presStyleIdx="2" presStyleCnt="3" custScaleX="109825" custLinFactNeighborX="6612" custLinFactNeighborY="234">
        <dgm:presLayoutVars>
          <dgm:chPref val="3"/>
        </dgm:presLayoutVars>
      </dgm:prSet>
      <dgm:spPr/>
      <dgm:t>
        <a:bodyPr/>
        <a:lstStyle/>
        <a:p>
          <a:endParaRPr lang="en-US"/>
        </a:p>
      </dgm:t>
    </dgm:pt>
    <dgm:pt modelId="{25896BDA-3239-42C6-AAF5-078E25454550}" type="pres">
      <dgm:prSet presAssocID="{4EF7E505-7903-4C2A-B927-2306313297AF}" presName="hierChild5" presStyleCnt="0"/>
      <dgm:spPr/>
    </dgm:pt>
  </dgm:ptLst>
  <dgm:cxnLst>
    <dgm:cxn modelId="{3F2194D3-215A-4100-A6B1-5ADD62FB57ED}" srcId="{C22FD78A-C491-4D3E-BCC8-30A825B7ED3F}" destId="{0FDDA210-BE35-4495-B273-D863EB671D30}" srcOrd="0" destOrd="0" parTransId="{1D49ED90-02FF-484F-82CF-A35AFD65E016}" sibTransId="{93298283-791F-4E8F-A6E7-F8443668467E}"/>
    <dgm:cxn modelId="{A10FF2A7-8142-4DCE-B09C-30BEFA3E33BB}" srcId="{EBCB0C9D-7768-487B-A5AA-A26C35794909}" destId="{9CB200CF-BCB2-481C-95D4-E0925D724336}" srcOrd="2" destOrd="0" parTransId="{91AEF107-598F-4A49-A91A-599EC5951999}" sibTransId="{9D4BBC9C-FD83-4A48-925A-6B5D495FF357}"/>
    <dgm:cxn modelId="{F9BB78B8-8029-436D-BA21-9CB3C4D479E6}" srcId="{EBCB0C9D-7768-487B-A5AA-A26C35794909}" destId="{C22FD78A-C491-4D3E-BCC8-30A825B7ED3F}" srcOrd="0" destOrd="0" parTransId="{D629B3E4-EBCF-49EE-8553-98097F863926}" sibTransId="{6F19550B-CCCE-42D9-83EA-3B4BC018F591}"/>
    <dgm:cxn modelId="{AB302F01-BD94-446F-BBEE-B959273E5301}" type="presOf" srcId="{7D0F5213-D7D8-4BBE-BACC-8C06083794FA}" destId="{61366C9E-D285-4818-88D9-1A16729337CB}" srcOrd="0" destOrd="0" presId="urn:microsoft.com/office/officeart/2005/8/layout/hierarchy1"/>
    <dgm:cxn modelId="{CBBC6DA0-5B40-46A0-8DDD-7210A37495A6}" type="presOf" srcId="{C22FD78A-C491-4D3E-BCC8-30A825B7ED3F}" destId="{73AC2B9D-668A-434A-99DA-AB1D69F94375}" srcOrd="0" destOrd="0" presId="urn:microsoft.com/office/officeart/2005/8/layout/hierarchy1"/>
    <dgm:cxn modelId="{5EB249F8-F51D-41F0-AC72-E7DB6A215255}" type="presOf" srcId="{8366E21E-4F70-44EA-9FA3-376B4ED7BCFA}" destId="{04AC8D85-016E-4798-8123-B22C30EAF234}" srcOrd="0" destOrd="0" presId="urn:microsoft.com/office/officeart/2005/8/layout/hierarchy1"/>
    <dgm:cxn modelId="{72DBEE2C-86FB-435B-AFC8-C4366E46998A}" srcId="{0FE328F0-47AF-4BDD-A744-42D109AB6ECB}" destId="{4EF7E505-7903-4C2A-B927-2306313297AF}" srcOrd="1" destOrd="0" parTransId="{D13CDD3E-889C-46EF-BCC8-D412A2B81C58}" sibTransId="{80763D66-DE24-4339-986D-CE1BCF04912B}"/>
    <dgm:cxn modelId="{4F500BA2-B471-4720-BE5D-3016B8033E11}" type="presOf" srcId="{95BEFFB3-A367-409B-8ADC-9A99CE77505F}" destId="{1D8599F0-C781-46BF-8A2A-805D93E5579B}" srcOrd="0" destOrd="0" presId="urn:microsoft.com/office/officeart/2005/8/layout/hierarchy1"/>
    <dgm:cxn modelId="{8E89366F-58A7-477A-9372-473302C2B89E}" type="presOf" srcId="{AB5398E9-563D-40E6-9835-2B65D8ABD992}" destId="{F517DC29-6D81-45F6-B56D-ECEB895D1342}" srcOrd="0" destOrd="0" presId="urn:microsoft.com/office/officeart/2005/8/layout/hierarchy1"/>
    <dgm:cxn modelId="{7DA8569D-0FC5-442B-9D10-B76A944CD8EE}" type="presOf" srcId="{D629B3E4-EBCF-49EE-8553-98097F863926}" destId="{DD7C21FE-2ADA-404A-B150-FAF39EEBDB56}" srcOrd="0" destOrd="0" presId="urn:microsoft.com/office/officeart/2005/8/layout/hierarchy1"/>
    <dgm:cxn modelId="{7EBA380A-28EF-4F78-BEC6-30347FC46266}" type="presOf" srcId="{4BE49083-F315-4EE8-8207-961979534E18}" destId="{803EA38D-215E-436A-97FF-F4B04A818D06}" srcOrd="0" destOrd="0" presId="urn:microsoft.com/office/officeart/2005/8/layout/hierarchy1"/>
    <dgm:cxn modelId="{41DEF033-4B31-4A41-AAFD-820904E823A1}" type="presOf" srcId="{EBCB0C9D-7768-487B-A5AA-A26C35794909}" destId="{B097C73E-122F-4739-8CEC-701097572AB7}" srcOrd="0" destOrd="0" presId="urn:microsoft.com/office/officeart/2005/8/layout/hierarchy1"/>
    <dgm:cxn modelId="{C49B4B68-C8A4-406C-B400-9B0E1ACF0C52}" type="presOf" srcId="{D13CDD3E-889C-46EF-BCC8-D412A2B81C58}" destId="{625B0205-A266-4184-8DBC-8E07291477A5}" srcOrd="0" destOrd="0" presId="urn:microsoft.com/office/officeart/2005/8/layout/hierarchy1"/>
    <dgm:cxn modelId="{E914CCBA-65B5-4C11-BB76-11AE6D678013}" srcId="{EBCB0C9D-7768-487B-A5AA-A26C35794909}" destId="{68709EFE-AB43-4155-AA1B-754E07D232B9}" srcOrd="3" destOrd="0" parTransId="{A389C99E-0349-4A6C-A3A5-2E125E6EA496}" sibTransId="{DBE1A365-83A6-4B1A-A4CF-F2952A39A801}"/>
    <dgm:cxn modelId="{CF0E0245-0136-4438-A78B-2901418EF210}" srcId="{F50B77B0-535E-4C1A-9D60-CA06958E788D}" destId="{EBCB0C9D-7768-487B-A5AA-A26C35794909}" srcOrd="0" destOrd="0" parTransId="{AB5398E9-563D-40E6-9835-2B65D8ABD992}" sibTransId="{2F43F69F-F6D9-4E4D-A9AB-FD6C4EE1E855}"/>
    <dgm:cxn modelId="{44FE70D9-424B-437D-93B5-8376E705F3E4}" type="presOf" srcId="{0FDDA210-BE35-4495-B273-D863EB671D30}" destId="{AF5B02BE-D160-4254-9178-F1B5C15BEA95}" srcOrd="0" destOrd="0" presId="urn:microsoft.com/office/officeart/2005/8/layout/hierarchy1"/>
    <dgm:cxn modelId="{127D52E0-F08A-4DAD-9F08-F742A2B61717}" type="presOf" srcId="{1D49ED90-02FF-484F-82CF-A35AFD65E016}" destId="{5C41C7BD-C42C-404F-AA72-0BC044DE6819}" srcOrd="0" destOrd="0" presId="urn:microsoft.com/office/officeart/2005/8/layout/hierarchy1"/>
    <dgm:cxn modelId="{A297E110-42DB-40D0-AF24-F19AD95AE05F}" type="presOf" srcId="{91AEF107-598F-4A49-A91A-599EC5951999}" destId="{1CF717AE-4338-4E0F-91FA-172A3D47F3CE}" srcOrd="0" destOrd="0" presId="urn:microsoft.com/office/officeart/2005/8/layout/hierarchy1"/>
    <dgm:cxn modelId="{1E3F1372-6E5C-4657-8478-C6A716A49B93}" type="presOf" srcId="{9CB200CF-BCB2-481C-95D4-E0925D724336}" destId="{45DC33A2-23A3-48E2-8FA5-51FF020E840A}" srcOrd="0" destOrd="0" presId="urn:microsoft.com/office/officeart/2005/8/layout/hierarchy1"/>
    <dgm:cxn modelId="{98BA90DC-809B-47B0-8E61-4100C20A988A}" type="presOf" srcId="{A389C99E-0349-4A6C-A3A5-2E125E6EA496}" destId="{12741454-32C7-45E2-8A1C-A41658C9F936}" srcOrd="0" destOrd="0" presId="urn:microsoft.com/office/officeart/2005/8/layout/hierarchy1"/>
    <dgm:cxn modelId="{5A0EF8F9-8696-4F17-82C7-DEB6503DC118}" srcId="{0FE328F0-47AF-4BDD-A744-42D109AB6ECB}" destId="{155C46B9-6008-44F5-BE26-8581F437BDFE}" srcOrd="0" destOrd="0" parTransId="{23F8AD1C-43CE-4588-9E3C-516D59AB5AD1}" sibTransId="{8EF01590-B1D2-437B-9160-BCBDD726F18E}"/>
    <dgm:cxn modelId="{45D70DA9-67A2-495E-A297-1CA001D2CCC5}" type="presOf" srcId="{155C46B9-6008-44F5-BE26-8581F437BDFE}" destId="{82C9CA1E-72B1-495A-B956-8F447315F164}" srcOrd="0" destOrd="0" presId="urn:microsoft.com/office/officeart/2005/8/layout/hierarchy1"/>
    <dgm:cxn modelId="{A9B5C7DC-11C9-4195-A398-06D75EE6B3F9}" type="presOf" srcId="{4EF7E505-7903-4C2A-B927-2306313297AF}" destId="{FEE3041D-4938-4CF6-9252-C36E342F2633}" srcOrd="0" destOrd="0" presId="urn:microsoft.com/office/officeart/2005/8/layout/hierarchy1"/>
    <dgm:cxn modelId="{9751904B-2366-4D39-92D1-48FD165E9FCC}" srcId="{EBCB0C9D-7768-487B-A5AA-A26C35794909}" destId="{8366E21E-4F70-44EA-9FA3-376B4ED7BCFA}" srcOrd="1" destOrd="0" parTransId="{95BEFFB3-A367-409B-8ADC-9A99CE77505F}" sibTransId="{485516D6-4D94-4D6A-B34F-E6001A1F2D42}"/>
    <dgm:cxn modelId="{972D9734-4328-4305-932D-AE39D5E9CDA0}" srcId="{7D0F5213-D7D8-4BBE-BACC-8C06083794FA}" destId="{F50B77B0-535E-4C1A-9D60-CA06958E788D}" srcOrd="0" destOrd="0" parTransId="{E5B3EEBF-5AF7-45D6-AB39-AC0533C58A99}" sibTransId="{3E2D580F-589F-43DD-9A95-379A2569BC40}"/>
    <dgm:cxn modelId="{8AC8B7D6-3121-4710-96B1-00BCFBEEAEF0}" type="presOf" srcId="{0FE328F0-47AF-4BDD-A744-42D109AB6ECB}" destId="{1D096D28-478A-4D90-B16E-63A5148A1B38}" srcOrd="0" destOrd="0" presId="urn:microsoft.com/office/officeart/2005/8/layout/hierarchy1"/>
    <dgm:cxn modelId="{9ECC704D-2860-4954-A82B-A2BA364FC162}" type="presOf" srcId="{23F8AD1C-43CE-4588-9E3C-516D59AB5AD1}" destId="{4037183C-886A-4340-8D63-CFEE0836F608}" srcOrd="0" destOrd="0" presId="urn:microsoft.com/office/officeart/2005/8/layout/hierarchy1"/>
    <dgm:cxn modelId="{05DD3113-B5F4-43B1-8F1A-879B898C3355}" srcId="{EBCB0C9D-7768-487B-A5AA-A26C35794909}" destId="{0FE328F0-47AF-4BDD-A744-42D109AB6ECB}" srcOrd="4" destOrd="0" parTransId="{4BE49083-F315-4EE8-8207-961979534E18}" sibTransId="{366DDA08-F7DC-45E2-861B-06308E39A716}"/>
    <dgm:cxn modelId="{E4B87988-E6AD-4401-8316-3F3491095200}" type="presOf" srcId="{F50B77B0-535E-4C1A-9D60-CA06958E788D}" destId="{1AAF08B3-4B97-46D7-95A1-A785077F551A}" srcOrd="0" destOrd="0" presId="urn:microsoft.com/office/officeart/2005/8/layout/hierarchy1"/>
    <dgm:cxn modelId="{1978ACC5-E348-4500-A9C0-9C717C882076}" type="presOf" srcId="{68709EFE-AB43-4155-AA1B-754E07D232B9}" destId="{16F1C4AF-48A7-432D-BCB4-DFDC0F18A5EC}" srcOrd="0" destOrd="0" presId="urn:microsoft.com/office/officeart/2005/8/layout/hierarchy1"/>
    <dgm:cxn modelId="{24158FB2-C3A6-43C3-BFE7-E4D8872AD4E9}" type="presParOf" srcId="{61366C9E-D285-4818-88D9-1A16729337CB}" destId="{EF956C36-7408-4180-A686-C0AFCA5461DD}" srcOrd="0" destOrd="0" presId="urn:microsoft.com/office/officeart/2005/8/layout/hierarchy1"/>
    <dgm:cxn modelId="{5C08DA66-9C33-487A-AD2F-5ED92FDCE51B}" type="presParOf" srcId="{EF956C36-7408-4180-A686-C0AFCA5461DD}" destId="{5A4D1CF0-B6C1-4BE4-A03E-D0E418F5616F}" srcOrd="0" destOrd="0" presId="urn:microsoft.com/office/officeart/2005/8/layout/hierarchy1"/>
    <dgm:cxn modelId="{85E878F3-ECA6-4CF0-B371-2FB2EEE662CA}" type="presParOf" srcId="{5A4D1CF0-B6C1-4BE4-A03E-D0E418F5616F}" destId="{7116FBC3-3E1C-4040-A83F-DC243ED7DC3B}" srcOrd="0" destOrd="0" presId="urn:microsoft.com/office/officeart/2005/8/layout/hierarchy1"/>
    <dgm:cxn modelId="{8BCF2397-0D61-479B-B675-95ED1121B8D7}" type="presParOf" srcId="{5A4D1CF0-B6C1-4BE4-A03E-D0E418F5616F}" destId="{1AAF08B3-4B97-46D7-95A1-A785077F551A}" srcOrd="1" destOrd="0" presId="urn:microsoft.com/office/officeart/2005/8/layout/hierarchy1"/>
    <dgm:cxn modelId="{469DFCEE-39AA-4F37-A332-287F939F8472}" type="presParOf" srcId="{EF956C36-7408-4180-A686-C0AFCA5461DD}" destId="{52F7B38B-42B2-4793-8978-71E65976AA1C}" srcOrd="1" destOrd="0" presId="urn:microsoft.com/office/officeart/2005/8/layout/hierarchy1"/>
    <dgm:cxn modelId="{6AD7E671-97CC-4BFC-913B-ADA4F625567C}" type="presParOf" srcId="{52F7B38B-42B2-4793-8978-71E65976AA1C}" destId="{F517DC29-6D81-45F6-B56D-ECEB895D1342}" srcOrd="0" destOrd="0" presId="urn:microsoft.com/office/officeart/2005/8/layout/hierarchy1"/>
    <dgm:cxn modelId="{2D393E9D-D190-4053-B3F2-AC93002577E5}" type="presParOf" srcId="{52F7B38B-42B2-4793-8978-71E65976AA1C}" destId="{4202659F-0A60-4C86-AE5C-63CE9E35261E}" srcOrd="1" destOrd="0" presId="urn:microsoft.com/office/officeart/2005/8/layout/hierarchy1"/>
    <dgm:cxn modelId="{B8FD5203-8501-4464-ABB0-6F595DDF25A5}" type="presParOf" srcId="{4202659F-0A60-4C86-AE5C-63CE9E35261E}" destId="{CF153FE9-DED0-44B3-BB03-72D93CD3AF8C}" srcOrd="0" destOrd="0" presId="urn:microsoft.com/office/officeart/2005/8/layout/hierarchy1"/>
    <dgm:cxn modelId="{249269E9-A8CE-4261-BE2F-8C4748DFFABB}" type="presParOf" srcId="{CF153FE9-DED0-44B3-BB03-72D93CD3AF8C}" destId="{63EE1B44-304F-4103-BD7D-C2BE7D006DD6}" srcOrd="0" destOrd="0" presId="urn:microsoft.com/office/officeart/2005/8/layout/hierarchy1"/>
    <dgm:cxn modelId="{75D3C3BB-25FD-4014-B13C-3A4B3C94ECEC}" type="presParOf" srcId="{CF153FE9-DED0-44B3-BB03-72D93CD3AF8C}" destId="{B097C73E-122F-4739-8CEC-701097572AB7}" srcOrd="1" destOrd="0" presId="urn:microsoft.com/office/officeart/2005/8/layout/hierarchy1"/>
    <dgm:cxn modelId="{57069D5F-4DD9-4D83-B440-585E30069263}" type="presParOf" srcId="{4202659F-0A60-4C86-AE5C-63CE9E35261E}" destId="{8577DC94-D6CC-47A6-8D61-655F54541056}" srcOrd="1" destOrd="0" presId="urn:microsoft.com/office/officeart/2005/8/layout/hierarchy1"/>
    <dgm:cxn modelId="{3698CE5C-8567-4395-8DDE-EC34E4948161}" type="presParOf" srcId="{8577DC94-D6CC-47A6-8D61-655F54541056}" destId="{DD7C21FE-2ADA-404A-B150-FAF39EEBDB56}" srcOrd="0" destOrd="0" presId="urn:microsoft.com/office/officeart/2005/8/layout/hierarchy1"/>
    <dgm:cxn modelId="{7FDEA5D2-15A2-428F-8CDC-AF1371C2379F}" type="presParOf" srcId="{8577DC94-D6CC-47A6-8D61-655F54541056}" destId="{72D30011-02C3-46D5-8EFC-9009F33DB2AA}" srcOrd="1" destOrd="0" presId="urn:microsoft.com/office/officeart/2005/8/layout/hierarchy1"/>
    <dgm:cxn modelId="{60CDDCD8-5241-4345-A96D-480A59BE8CAE}" type="presParOf" srcId="{72D30011-02C3-46D5-8EFC-9009F33DB2AA}" destId="{1DD6E3E1-B419-4A1B-8382-DDFAA21F05B1}" srcOrd="0" destOrd="0" presId="urn:microsoft.com/office/officeart/2005/8/layout/hierarchy1"/>
    <dgm:cxn modelId="{088C7FA1-48E5-4F8C-8902-CE3BE88AD965}" type="presParOf" srcId="{1DD6E3E1-B419-4A1B-8382-DDFAA21F05B1}" destId="{344ACDF6-AB90-4EE5-85EF-58802A9876B7}" srcOrd="0" destOrd="0" presId="urn:microsoft.com/office/officeart/2005/8/layout/hierarchy1"/>
    <dgm:cxn modelId="{4ACA74F7-F339-489D-B5D5-5DF16C25D524}" type="presParOf" srcId="{1DD6E3E1-B419-4A1B-8382-DDFAA21F05B1}" destId="{73AC2B9D-668A-434A-99DA-AB1D69F94375}" srcOrd="1" destOrd="0" presId="urn:microsoft.com/office/officeart/2005/8/layout/hierarchy1"/>
    <dgm:cxn modelId="{7ABD6BA7-B76E-449A-A3E8-781FBA96E6B8}" type="presParOf" srcId="{72D30011-02C3-46D5-8EFC-9009F33DB2AA}" destId="{3A30C1A2-3AFC-4059-92F3-11AC7FBE27E6}" srcOrd="1" destOrd="0" presId="urn:microsoft.com/office/officeart/2005/8/layout/hierarchy1"/>
    <dgm:cxn modelId="{5FDE3722-2055-480C-B7A6-20E99538D161}" type="presParOf" srcId="{3A30C1A2-3AFC-4059-92F3-11AC7FBE27E6}" destId="{5C41C7BD-C42C-404F-AA72-0BC044DE6819}" srcOrd="0" destOrd="0" presId="urn:microsoft.com/office/officeart/2005/8/layout/hierarchy1"/>
    <dgm:cxn modelId="{BE025464-041C-4F05-A946-AEDD61D7FB06}" type="presParOf" srcId="{3A30C1A2-3AFC-4059-92F3-11AC7FBE27E6}" destId="{DCF47D18-3240-46F2-8E74-1EB2043F457D}" srcOrd="1" destOrd="0" presId="urn:microsoft.com/office/officeart/2005/8/layout/hierarchy1"/>
    <dgm:cxn modelId="{4EDF98AA-EC5C-421A-BF9D-A86C2B575374}" type="presParOf" srcId="{DCF47D18-3240-46F2-8E74-1EB2043F457D}" destId="{5772E7E2-8DE5-4814-BF5B-5C1E9673AD0C}" srcOrd="0" destOrd="0" presId="urn:microsoft.com/office/officeart/2005/8/layout/hierarchy1"/>
    <dgm:cxn modelId="{B57FDC7E-42D9-45ED-AE23-123AEE09907A}" type="presParOf" srcId="{5772E7E2-8DE5-4814-BF5B-5C1E9673AD0C}" destId="{1A3B17D3-4BFF-448A-9D4B-3248614DDF78}" srcOrd="0" destOrd="0" presId="urn:microsoft.com/office/officeart/2005/8/layout/hierarchy1"/>
    <dgm:cxn modelId="{11493F12-9034-4616-B90C-8AED9EECEB4A}" type="presParOf" srcId="{5772E7E2-8DE5-4814-BF5B-5C1E9673AD0C}" destId="{AF5B02BE-D160-4254-9178-F1B5C15BEA95}" srcOrd="1" destOrd="0" presId="urn:microsoft.com/office/officeart/2005/8/layout/hierarchy1"/>
    <dgm:cxn modelId="{DC08E219-BB3C-4320-A8E2-2F6DB7A47176}" type="presParOf" srcId="{DCF47D18-3240-46F2-8E74-1EB2043F457D}" destId="{60A1D6FC-2643-467F-B2DC-30443F3DED4E}" srcOrd="1" destOrd="0" presId="urn:microsoft.com/office/officeart/2005/8/layout/hierarchy1"/>
    <dgm:cxn modelId="{8B46208E-3869-4BC6-8032-8F58F9686F6D}" type="presParOf" srcId="{8577DC94-D6CC-47A6-8D61-655F54541056}" destId="{1D8599F0-C781-46BF-8A2A-805D93E5579B}" srcOrd="2" destOrd="0" presId="urn:microsoft.com/office/officeart/2005/8/layout/hierarchy1"/>
    <dgm:cxn modelId="{362EAD51-E8FF-45F0-B898-080DE1D1534C}" type="presParOf" srcId="{8577DC94-D6CC-47A6-8D61-655F54541056}" destId="{9FBA4C2A-6A2C-4907-8B6C-93BDD1D40CE4}" srcOrd="3" destOrd="0" presId="urn:microsoft.com/office/officeart/2005/8/layout/hierarchy1"/>
    <dgm:cxn modelId="{793F6DF5-0A6A-4C27-A9FB-D47481B50ADE}" type="presParOf" srcId="{9FBA4C2A-6A2C-4907-8B6C-93BDD1D40CE4}" destId="{BB5E3138-64D7-4107-AA43-814C9A8CA163}" srcOrd="0" destOrd="0" presId="urn:microsoft.com/office/officeart/2005/8/layout/hierarchy1"/>
    <dgm:cxn modelId="{AFDD72FD-5169-4C14-A4E5-73DF03A25353}" type="presParOf" srcId="{BB5E3138-64D7-4107-AA43-814C9A8CA163}" destId="{40FC2D5D-C814-4570-9669-3896EF22291A}" srcOrd="0" destOrd="0" presId="urn:microsoft.com/office/officeart/2005/8/layout/hierarchy1"/>
    <dgm:cxn modelId="{88E62DF1-6C9C-4B86-8C31-DEE1EC9ED3D1}" type="presParOf" srcId="{BB5E3138-64D7-4107-AA43-814C9A8CA163}" destId="{04AC8D85-016E-4798-8123-B22C30EAF234}" srcOrd="1" destOrd="0" presId="urn:microsoft.com/office/officeart/2005/8/layout/hierarchy1"/>
    <dgm:cxn modelId="{26EC089F-7811-4E85-B36D-AB0E4C84FA0A}" type="presParOf" srcId="{9FBA4C2A-6A2C-4907-8B6C-93BDD1D40CE4}" destId="{E3D786B9-DF55-469E-8000-DD73745EBC11}" srcOrd="1" destOrd="0" presId="urn:microsoft.com/office/officeart/2005/8/layout/hierarchy1"/>
    <dgm:cxn modelId="{064CA672-E8B1-45F4-B49C-610B89071B5C}" type="presParOf" srcId="{8577DC94-D6CC-47A6-8D61-655F54541056}" destId="{1CF717AE-4338-4E0F-91FA-172A3D47F3CE}" srcOrd="4" destOrd="0" presId="urn:microsoft.com/office/officeart/2005/8/layout/hierarchy1"/>
    <dgm:cxn modelId="{A44DD051-652E-45E5-9E7B-808499D8A816}" type="presParOf" srcId="{8577DC94-D6CC-47A6-8D61-655F54541056}" destId="{B45B8644-1903-4ED9-BA00-59EE987F89B8}" srcOrd="5" destOrd="0" presId="urn:microsoft.com/office/officeart/2005/8/layout/hierarchy1"/>
    <dgm:cxn modelId="{231FC51E-B9E1-47F3-B377-B0D1DE775FED}" type="presParOf" srcId="{B45B8644-1903-4ED9-BA00-59EE987F89B8}" destId="{11B464D7-D626-4DEE-A25E-BAF65D67EE96}" srcOrd="0" destOrd="0" presId="urn:microsoft.com/office/officeart/2005/8/layout/hierarchy1"/>
    <dgm:cxn modelId="{C4AEE5AB-A9F1-4532-AC25-4DE48BC9E42C}" type="presParOf" srcId="{11B464D7-D626-4DEE-A25E-BAF65D67EE96}" destId="{EE81C92C-AEE1-435F-AB4C-E8548F6DF7CE}" srcOrd="0" destOrd="0" presId="urn:microsoft.com/office/officeart/2005/8/layout/hierarchy1"/>
    <dgm:cxn modelId="{D5931FDE-39A4-45EF-B50A-3EC1FE24E6DE}" type="presParOf" srcId="{11B464D7-D626-4DEE-A25E-BAF65D67EE96}" destId="{45DC33A2-23A3-48E2-8FA5-51FF020E840A}" srcOrd="1" destOrd="0" presId="urn:microsoft.com/office/officeart/2005/8/layout/hierarchy1"/>
    <dgm:cxn modelId="{BF589537-58BA-4FAC-A456-7A5C31890BB9}" type="presParOf" srcId="{B45B8644-1903-4ED9-BA00-59EE987F89B8}" destId="{1A8076D2-4508-4CF7-9476-3E8266C6AA5F}" srcOrd="1" destOrd="0" presId="urn:microsoft.com/office/officeart/2005/8/layout/hierarchy1"/>
    <dgm:cxn modelId="{A91ADB8B-3493-4FC0-97F8-D151BF0A552C}" type="presParOf" srcId="{8577DC94-D6CC-47A6-8D61-655F54541056}" destId="{12741454-32C7-45E2-8A1C-A41658C9F936}" srcOrd="6" destOrd="0" presId="urn:microsoft.com/office/officeart/2005/8/layout/hierarchy1"/>
    <dgm:cxn modelId="{C7E8BAF8-FB8B-486D-8F3F-C67755795D79}" type="presParOf" srcId="{8577DC94-D6CC-47A6-8D61-655F54541056}" destId="{D119B1C2-2974-4D72-9849-EA22D39D87DA}" srcOrd="7" destOrd="0" presId="urn:microsoft.com/office/officeart/2005/8/layout/hierarchy1"/>
    <dgm:cxn modelId="{92A18F5F-962F-4A05-B446-8EC00A0D7122}" type="presParOf" srcId="{D119B1C2-2974-4D72-9849-EA22D39D87DA}" destId="{3F6A088F-A7CE-4EFC-99DB-6B23958A9B08}" srcOrd="0" destOrd="0" presId="urn:microsoft.com/office/officeart/2005/8/layout/hierarchy1"/>
    <dgm:cxn modelId="{2CE20229-051A-4D64-88C5-B7A4DF4EA9A1}" type="presParOf" srcId="{3F6A088F-A7CE-4EFC-99DB-6B23958A9B08}" destId="{D47CD94F-9BEC-4854-9C7E-C9E24845E918}" srcOrd="0" destOrd="0" presId="urn:microsoft.com/office/officeart/2005/8/layout/hierarchy1"/>
    <dgm:cxn modelId="{9B79D789-0A3F-4279-AD0F-8A3360FCFE8B}" type="presParOf" srcId="{3F6A088F-A7CE-4EFC-99DB-6B23958A9B08}" destId="{16F1C4AF-48A7-432D-BCB4-DFDC0F18A5EC}" srcOrd="1" destOrd="0" presId="urn:microsoft.com/office/officeart/2005/8/layout/hierarchy1"/>
    <dgm:cxn modelId="{828E992C-F324-4D75-B02E-6FC87D3EC113}" type="presParOf" srcId="{D119B1C2-2974-4D72-9849-EA22D39D87DA}" destId="{BE53DC7B-4B25-453B-AB69-300893C64C1D}" srcOrd="1" destOrd="0" presId="urn:microsoft.com/office/officeart/2005/8/layout/hierarchy1"/>
    <dgm:cxn modelId="{493028F3-18F8-4E46-81DB-C56723762A09}" type="presParOf" srcId="{8577DC94-D6CC-47A6-8D61-655F54541056}" destId="{803EA38D-215E-436A-97FF-F4B04A818D06}" srcOrd="8" destOrd="0" presId="urn:microsoft.com/office/officeart/2005/8/layout/hierarchy1"/>
    <dgm:cxn modelId="{D1CBD3F8-D94F-4C86-A1F9-B157749547CD}" type="presParOf" srcId="{8577DC94-D6CC-47A6-8D61-655F54541056}" destId="{C373E378-B14F-4AEC-8CEA-AA3697A5905A}" srcOrd="9" destOrd="0" presId="urn:microsoft.com/office/officeart/2005/8/layout/hierarchy1"/>
    <dgm:cxn modelId="{0FF1C243-ED37-445F-AB8D-B1B77A1EE8CB}" type="presParOf" srcId="{C373E378-B14F-4AEC-8CEA-AA3697A5905A}" destId="{744A31A8-9312-46FA-A35B-B287241B2E5E}" srcOrd="0" destOrd="0" presId="urn:microsoft.com/office/officeart/2005/8/layout/hierarchy1"/>
    <dgm:cxn modelId="{D4937E92-4FFD-4595-9F1F-0E5751E4F4C9}" type="presParOf" srcId="{744A31A8-9312-46FA-A35B-B287241B2E5E}" destId="{7911CCB8-7AF3-4068-9DBB-F1CAEDBF93AE}" srcOrd="0" destOrd="0" presId="urn:microsoft.com/office/officeart/2005/8/layout/hierarchy1"/>
    <dgm:cxn modelId="{0B013C61-19E1-4A4E-B316-BBD59EAD8911}" type="presParOf" srcId="{744A31A8-9312-46FA-A35B-B287241B2E5E}" destId="{1D096D28-478A-4D90-B16E-63A5148A1B38}" srcOrd="1" destOrd="0" presId="urn:microsoft.com/office/officeart/2005/8/layout/hierarchy1"/>
    <dgm:cxn modelId="{C35AD6C4-0AF0-4EE0-B529-93B43186C0C9}" type="presParOf" srcId="{C373E378-B14F-4AEC-8CEA-AA3697A5905A}" destId="{DA543662-3768-4EB4-BA8D-5E9886FCB95D}" srcOrd="1" destOrd="0" presId="urn:microsoft.com/office/officeart/2005/8/layout/hierarchy1"/>
    <dgm:cxn modelId="{C4A92A06-8DB4-419B-BF7C-9858195ACF6F}" type="presParOf" srcId="{DA543662-3768-4EB4-BA8D-5E9886FCB95D}" destId="{4037183C-886A-4340-8D63-CFEE0836F608}" srcOrd="0" destOrd="0" presId="urn:microsoft.com/office/officeart/2005/8/layout/hierarchy1"/>
    <dgm:cxn modelId="{7232A2C5-D60F-4AC6-BF0C-11324329DB0F}" type="presParOf" srcId="{DA543662-3768-4EB4-BA8D-5E9886FCB95D}" destId="{E630081E-9137-4E0F-B25F-659D9CA0D0E1}" srcOrd="1" destOrd="0" presId="urn:microsoft.com/office/officeart/2005/8/layout/hierarchy1"/>
    <dgm:cxn modelId="{04DA3BA2-ACF9-4B34-BF40-E7029222038F}" type="presParOf" srcId="{E630081E-9137-4E0F-B25F-659D9CA0D0E1}" destId="{2EA523C5-26CE-4565-8A9D-CC4E2BDAFDE6}" srcOrd="0" destOrd="0" presId="urn:microsoft.com/office/officeart/2005/8/layout/hierarchy1"/>
    <dgm:cxn modelId="{0E0689A2-6362-43EE-A902-91F800ECDD4B}" type="presParOf" srcId="{2EA523C5-26CE-4565-8A9D-CC4E2BDAFDE6}" destId="{2DC7A57C-B0A5-4A8F-8409-AD2292B4B94D}" srcOrd="0" destOrd="0" presId="urn:microsoft.com/office/officeart/2005/8/layout/hierarchy1"/>
    <dgm:cxn modelId="{021CCE1A-BB4A-44B4-9572-2E7C148A6756}" type="presParOf" srcId="{2EA523C5-26CE-4565-8A9D-CC4E2BDAFDE6}" destId="{82C9CA1E-72B1-495A-B956-8F447315F164}" srcOrd="1" destOrd="0" presId="urn:microsoft.com/office/officeart/2005/8/layout/hierarchy1"/>
    <dgm:cxn modelId="{34299868-9CB4-4BE5-9537-34AC71879B94}" type="presParOf" srcId="{E630081E-9137-4E0F-B25F-659D9CA0D0E1}" destId="{5165AD3D-2E07-43CD-B0E2-F4838F27245D}" srcOrd="1" destOrd="0" presId="urn:microsoft.com/office/officeart/2005/8/layout/hierarchy1"/>
    <dgm:cxn modelId="{5253448B-55C7-4F35-928C-67AFF2C87793}" type="presParOf" srcId="{DA543662-3768-4EB4-BA8D-5E9886FCB95D}" destId="{625B0205-A266-4184-8DBC-8E07291477A5}" srcOrd="2" destOrd="0" presId="urn:microsoft.com/office/officeart/2005/8/layout/hierarchy1"/>
    <dgm:cxn modelId="{BD11F4E1-0F07-46E0-B157-59EF103F8A8E}" type="presParOf" srcId="{DA543662-3768-4EB4-BA8D-5E9886FCB95D}" destId="{A9EDBF88-BDDE-4757-99B4-15C04DB789DC}" srcOrd="3" destOrd="0" presId="urn:microsoft.com/office/officeart/2005/8/layout/hierarchy1"/>
    <dgm:cxn modelId="{CF13BE2A-8D3E-44AF-9E8B-197E3ED84067}" type="presParOf" srcId="{A9EDBF88-BDDE-4757-99B4-15C04DB789DC}" destId="{30BCF152-47C9-49F5-8F96-0612BCE163AD}" srcOrd="0" destOrd="0" presId="urn:microsoft.com/office/officeart/2005/8/layout/hierarchy1"/>
    <dgm:cxn modelId="{DBE1DE4F-0493-4A08-88F8-6A3F4A1A2EDE}" type="presParOf" srcId="{30BCF152-47C9-49F5-8F96-0612BCE163AD}" destId="{8620EF42-1875-4F1C-A8BA-DC668BA53892}" srcOrd="0" destOrd="0" presId="urn:microsoft.com/office/officeart/2005/8/layout/hierarchy1"/>
    <dgm:cxn modelId="{A13DC230-6CA7-4463-9DBF-1C77F60AC773}" type="presParOf" srcId="{30BCF152-47C9-49F5-8F96-0612BCE163AD}" destId="{FEE3041D-4938-4CF6-9252-C36E342F2633}" srcOrd="1" destOrd="0" presId="urn:microsoft.com/office/officeart/2005/8/layout/hierarchy1"/>
    <dgm:cxn modelId="{57C96F68-5539-4057-AC89-D6FE4DF8A420}" type="presParOf" srcId="{A9EDBF88-BDDE-4757-99B4-15C04DB789DC}" destId="{25896BDA-3239-42C6-AAF5-078E25454550}"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B0205-A266-4184-8DBC-8E07291477A5}">
      <dsp:nvSpPr>
        <dsp:cNvPr id="0" name=""/>
        <dsp:cNvSpPr/>
      </dsp:nvSpPr>
      <dsp:spPr>
        <a:xfrm>
          <a:off x="5640662" y="3321119"/>
          <a:ext cx="600529" cy="285743"/>
        </a:xfrm>
        <a:custGeom>
          <a:avLst/>
          <a:gdLst/>
          <a:ahLst/>
          <a:cxnLst/>
          <a:rect l="0" t="0" r="0" b="0"/>
          <a:pathLst>
            <a:path>
              <a:moveTo>
                <a:pt x="0" y="0"/>
              </a:moveTo>
              <a:lnTo>
                <a:pt x="0" y="195188"/>
              </a:lnTo>
              <a:lnTo>
                <a:pt x="600529" y="195188"/>
              </a:lnTo>
              <a:lnTo>
                <a:pt x="600529" y="285743"/>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sp>
    <dsp:sp modelId="{4037183C-886A-4340-8D63-CFEE0836F608}">
      <dsp:nvSpPr>
        <dsp:cNvPr id="0" name=""/>
        <dsp:cNvSpPr/>
      </dsp:nvSpPr>
      <dsp:spPr>
        <a:xfrm>
          <a:off x="4995279" y="3321119"/>
          <a:ext cx="645383" cy="284290"/>
        </a:xfrm>
        <a:custGeom>
          <a:avLst/>
          <a:gdLst/>
          <a:ahLst/>
          <a:cxnLst/>
          <a:rect l="0" t="0" r="0" b="0"/>
          <a:pathLst>
            <a:path>
              <a:moveTo>
                <a:pt x="645383" y="0"/>
              </a:moveTo>
              <a:lnTo>
                <a:pt x="645383" y="193735"/>
              </a:lnTo>
              <a:lnTo>
                <a:pt x="0" y="193735"/>
              </a:lnTo>
              <a:lnTo>
                <a:pt x="0" y="284290"/>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sp>
    <dsp:sp modelId="{803EA38D-215E-436A-97FF-F4B04A818D06}">
      <dsp:nvSpPr>
        <dsp:cNvPr id="0" name=""/>
        <dsp:cNvSpPr/>
      </dsp:nvSpPr>
      <dsp:spPr>
        <a:xfrm>
          <a:off x="3172852" y="2416114"/>
          <a:ext cx="2467809" cy="284290"/>
        </a:xfrm>
        <a:custGeom>
          <a:avLst/>
          <a:gdLst/>
          <a:ahLst/>
          <a:cxnLst/>
          <a:rect l="0" t="0" r="0" b="0"/>
          <a:pathLst>
            <a:path>
              <a:moveTo>
                <a:pt x="0" y="0"/>
              </a:moveTo>
              <a:lnTo>
                <a:pt x="0" y="193735"/>
              </a:lnTo>
              <a:lnTo>
                <a:pt x="2467809" y="193735"/>
              </a:lnTo>
              <a:lnTo>
                <a:pt x="2467809" y="284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741454-32C7-45E2-8A1C-A41658C9F936}">
      <dsp:nvSpPr>
        <dsp:cNvPr id="0" name=""/>
        <dsp:cNvSpPr/>
      </dsp:nvSpPr>
      <dsp:spPr>
        <a:xfrm>
          <a:off x="3172852" y="2416114"/>
          <a:ext cx="1059958" cy="284290"/>
        </a:xfrm>
        <a:custGeom>
          <a:avLst/>
          <a:gdLst/>
          <a:ahLst/>
          <a:cxnLst/>
          <a:rect l="0" t="0" r="0" b="0"/>
          <a:pathLst>
            <a:path>
              <a:moveTo>
                <a:pt x="0" y="0"/>
              </a:moveTo>
              <a:lnTo>
                <a:pt x="0" y="193735"/>
              </a:lnTo>
              <a:lnTo>
                <a:pt x="1059958" y="193735"/>
              </a:lnTo>
              <a:lnTo>
                <a:pt x="1059958" y="284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F717AE-4338-4E0F-91FA-172A3D47F3CE}">
      <dsp:nvSpPr>
        <dsp:cNvPr id="0" name=""/>
        <dsp:cNvSpPr/>
      </dsp:nvSpPr>
      <dsp:spPr>
        <a:xfrm>
          <a:off x="3038084" y="2416114"/>
          <a:ext cx="134768" cy="284290"/>
        </a:xfrm>
        <a:custGeom>
          <a:avLst/>
          <a:gdLst/>
          <a:ahLst/>
          <a:cxnLst/>
          <a:rect l="0" t="0" r="0" b="0"/>
          <a:pathLst>
            <a:path>
              <a:moveTo>
                <a:pt x="134768" y="0"/>
              </a:moveTo>
              <a:lnTo>
                <a:pt x="134768" y="193735"/>
              </a:lnTo>
              <a:lnTo>
                <a:pt x="0" y="193735"/>
              </a:lnTo>
              <a:lnTo>
                <a:pt x="0" y="284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599F0-C781-46BF-8A2A-805D93E5579B}">
      <dsp:nvSpPr>
        <dsp:cNvPr id="0" name=""/>
        <dsp:cNvSpPr/>
      </dsp:nvSpPr>
      <dsp:spPr>
        <a:xfrm>
          <a:off x="1765000" y="2416114"/>
          <a:ext cx="1407851" cy="284290"/>
        </a:xfrm>
        <a:custGeom>
          <a:avLst/>
          <a:gdLst/>
          <a:ahLst/>
          <a:cxnLst/>
          <a:rect l="0" t="0" r="0" b="0"/>
          <a:pathLst>
            <a:path>
              <a:moveTo>
                <a:pt x="1407851" y="0"/>
              </a:moveTo>
              <a:lnTo>
                <a:pt x="1407851" y="193735"/>
              </a:lnTo>
              <a:lnTo>
                <a:pt x="0" y="193735"/>
              </a:lnTo>
              <a:lnTo>
                <a:pt x="0" y="284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41C7BD-C42C-404F-AA72-0BC044DE6819}">
      <dsp:nvSpPr>
        <dsp:cNvPr id="0" name=""/>
        <dsp:cNvSpPr/>
      </dsp:nvSpPr>
      <dsp:spPr>
        <a:xfrm>
          <a:off x="446197" y="3321119"/>
          <a:ext cx="91440" cy="284290"/>
        </a:xfrm>
        <a:custGeom>
          <a:avLst/>
          <a:gdLst/>
          <a:ahLst/>
          <a:cxnLst/>
          <a:rect l="0" t="0" r="0" b="0"/>
          <a:pathLst>
            <a:path>
              <a:moveTo>
                <a:pt x="45720" y="0"/>
              </a:moveTo>
              <a:lnTo>
                <a:pt x="45720" y="284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C21FE-2ADA-404A-B150-FAF39EEBDB56}">
      <dsp:nvSpPr>
        <dsp:cNvPr id="0" name=""/>
        <dsp:cNvSpPr/>
      </dsp:nvSpPr>
      <dsp:spPr>
        <a:xfrm>
          <a:off x="491917" y="2416114"/>
          <a:ext cx="2680935" cy="284290"/>
        </a:xfrm>
        <a:custGeom>
          <a:avLst/>
          <a:gdLst/>
          <a:ahLst/>
          <a:cxnLst/>
          <a:rect l="0" t="0" r="0" b="0"/>
          <a:pathLst>
            <a:path>
              <a:moveTo>
                <a:pt x="2680935" y="0"/>
              </a:moveTo>
              <a:lnTo>
                <a:pt x="2680935" y="193735"/>
              </a:lnTo>
              <a:lnTo>
                <a:pt x="0" y="193735"/>
              </a:lnTo>
              <a:lnTo>
                <a:pt x="0" y="284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17DC29-6D81-45F6-B56D-ECEB895D1342}">
      <dsp:nvSpPr>
        <dsp:cNvPr id="0" name=""/>
        <dsp:cNvSpPr/>
      </dsp:nvSpPr>
      <dsp:spPr>
        <a:xfrm>
          <a:off x="3127132" y="1511108"/>
          <a:ext cx="91440" cy="284290"/>
        </a:xfrm>
        <a:custGeom>
          <a:avLst/>
          <a:gdLst/>
          <a:ahLst/>
          <a:cxnLst/>
          <a:rect l="0" t="0" r="0" b="0"/>
          <a:pathLst>
            <a:path>
              <a:moveTo>
                <a:pt x="45720" y="0"/>
              </a:moveTo>
              <a:lnTo>
                <a:pt x="45720" y="2842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6FBC3-3E1C-4040-A83F-DC243ED7DC3B}">
      <dsp:nvSpPr>
        <dsp:cNvPr id="0" name=""/>
        <dsp:cNvSpPr/>
      </dsp:nvSpPr>
      <dsp:spPr>
        <a:xfrm>
          <a:off x="2512397" y="890394"/>
          <a:ext cx="1320910" cy="6207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AAF08B3-4B97-46D7-95A1-A785077F551A}">
      <dsp:nvSpPr>
        <dsp:cNvPr id="0" name=""/>
        <dsp:cNvSpPr/>
      </dsp:nvSpPr>
      <dsp:spPr>
        <a:xfrm>
          <a:off x="2621009" y="993574"/>
          <a:ext cx="1320910"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Technology Solutions</a:t>
          </a:r>
        </a:p>
      </dsp:txBody>
      <dsp:txXfrm>
        <a:off x="2639189" y="1011754"/>
        <a:ext cx="1284550" cy="584354"/>
      </dsp:txXfrm>
    </dsp:sp>
    <dsp:sp modelId="{63EE1B44-304F-4103-BD7D-C2BE7D006DD6}">
      <dsp:nvSpPr>
        <dsp:cNvPr id="0" name=""/>
        <dsp:cNvSpPr/>
      </dsp:nvSpPr>
      <dsp:spPr>
        <a:xfrm>
          <a:off x="2684100" y="1795399"/>
          <a:ext cx="977503" cy="620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97C73E-122F-4739-8CEC-701097572AB7}">
      <dsp:nvSpPr>
        <dsp:cNvPr id="0" name=""/>
        <dsp:cNvSpPr/>
      </dsp:nvSpPr>
      <dsp:spPr>
        <a:xfrm>
          <a:off x="2792712" y="1898580"/>
          <a:ext cx="977503"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Enterprise Architect</a:t>
          </a:r>
          <a:endParaRPr lang="en-GB" sz="1400" kern="1200">
            <a:solidFill>
              <a:srgbClr val="7030A0"/>
            </a:solidFill>
            <a:latin typeface="Arial" panose="020B0604020202020204" pitchFamily="34" charset="0"/>
            <a:ea typeface="+mn-ea"/>
            <a:cs typeface="Arial" panose="020B0604020202020204" pitchFamily="34" charset="0"/>
          </a:endParaRPr>
        </a:p>
      </dsp:txBody>
      <dsp:txXfrm>
        <a:off x="2810892" y="1916760"/>
        <a:ext cx="941143" cy="584354"/>
      </dsp:txXfrm>
    </dsp:sp>
    <dsp:sp modelId="{344ACDF6-AB90-4EE5-85EF-58802A9876B7}">
      <dsp:nvSpPr>
        <dsp:cNvPr id="0" name=""/>
        <dsp:cNvSpPr/>
      </dsp:nvSpPr>
      <dsp:spPr>
        <a:xfrm>
          <a:off x="3165" y="2700404"/>
          <a:ext cx="977503" cy="620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AC2B9D-668A-434A-99DA-AB1D69F94375}">
      <dsp:nvSpPr>
        <dsp:cNvPr id="0" name=""/>
        <dsp:cNvSpPr/>
      </dsp:nvSpPr>
      <dsp:spPr>
        <a:xfrm>
          <a:off x="111777" y="2803585"/>
          <a:ext cx="977503"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Solution Architect</a:t>
          </a:r>
          <a:endParaRPr lang="en-GB" sz="1400" kern="1200">
            <a:solidFill>
              <a:srgbClr val="7030A0"/>
            </a:solidFill>
            <a:latin typeface="Arial" panose="020B0604020202020204" pitchFamily="34" charset="0"/>
            <a:ea typeface="+mn-ea"/>
            <a:cs typeface="Arial" panose="020B0604020202020204" pitchFamily="34" charset="0"/>
          </a:endParaRPr>
        </a:p>
      </dsp:txBody>
      <dsp:txXfrm>
        <a:off x="129957" y="2821765"/>
        <a:ext cx="941143" cy="584354"/>
      </dsp:txXfrm>
    </dsp:sp>
    <dsp:sp modelId="{1A3B17D3-4BFF-448A-9D4B-3248614DDF78}">
      <dsp:nvSpPr>
        <dsp:cNvPr id="0" name=""/>
        <dsp:cNvSpPr/>
      </dsp:nvSpPr>
      <dsp:spPr>
        <a:xfrm>
          <a:off x="3165" y="3605410"/>
          <a:ext cx="977503" cy="620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5B02BE-D160-4254-9178-F1B5C15BEA95}">
      <dsp:nvSpPr>
        <dsp:cNvPr id="0" name=""/>
        <dsp:cNvSpPr/>
      </dsp:nvSpPr>
      <dsp:spPr>
        <a:xfrm>
          <a:off x="111777" y="3708591"/>
          <a:ext cx="977503"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Solution Analysts (1.4)</a:t>
          </a:r>
          <a:endParaRPr lang="en-GB" sz="1400" kern="1200">
            <a:solidFill>
              <a:srgbClr val="7030A0"/>
            </a:solidFill>
            <a:latin typeface="Arial" panose="020B0604020202020204" pitchFamily="34" charset="0"/>
            <a:ea typeface="+mn-ea"/>
            <a:cs typeface="Arial" panose="020B0604020202020204" pitchFamily="34" charset="0"/>
          </a:endParaRPr>
        </a:p>
      </dsp:txBody>
      <dsp:txXfrm>
        <a:off x="129957" y="3726771"/>
        <a:ext cx="941143" cy="584354"/>
      </dsp:txXfrm>
    </dsp:sp>
    <dsp:sp modelId="{40FC2D5D-C814-4570-9669-3896EF22291A}">
      <dsp:nvSpPr>
        <dsp:cNvPr id="0" name=""/>
        <dsp:cNvSpPr/>
      </dsp:nvSpPr>
      <dsp:spPr>
        <a:xfrm>
          <a:off x="1197892" y="2700404"/>
          <a:ext cx="1134216" cy="6790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AC8D85-016E-4798-8123-B22C30EAF234}">
      <dsp:nvSpPr>
        <dsp:cNvPr id="0" name=""/>
        <dsp:cNvSpPr/>
      </dsp:nvSpPr>
      <dsp:spPr>
        <a:xfrm>
          <a:off x="1306504" y="2803585"/>
          <a:ext cx="1134216" cy="67906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Arial" panose="020B0604020202020204" pitchFamily="34" charset="0"/>
              <a:ea typeface="+mn-ea"/>
              <a:cs typeface="Arial" panose="020B0604020202020204" pitchFamily="34" charset="0"/>
            </a:rPr>
            <a:t>Solution Architect - Commercial</a:t>
          </a:r>
        </a:p>
      </dsp:txBody>
      <dsp:txXfrm>
        <a:off x="1326393" y="2823474"/>
        <a:ext cx="1094438" cy="639290"/>
      </dsp:txXfrm>
    </dsp:sp>
    <dsp:sp modelId="{EE81C92C-AEE1-435F-AB4C-E8548F6DF7CE}">
      <dsp:nvSpPr>
        <dsp:cNvPr id="0" name=""/>
        <dsp:cNvSpPr/>
      </dsp:nvSpPr>
      <dsp:spPr>
        <a:xfrm>
          <a:off x="2549332" y="2700404"/>
          <a:ext cx="977503" cy="620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DC33A2-23A3-48E2-8FA5-51FF020E840A}">
      <dsp:nvSpPr>
        <dsp:cNvPr id="0" name=""/>
        <dsp:cNvSpPr/>
      </dsp:nvSpPr>
      <dsp:spPr>
        <a:xfrm>
          <a:off x="2657944" y="2803585"/>
          <a:ext cx="977503"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Arial" panose="020B0604020202020204" pitchFamily="34" charset="0"/>
              <a:ea typeface="+mn-ea"/>
              <a:cs typeface="Arial" panose="020B0604020202020204" pitchFamily="34" charset="0"/>
            </a:rPr>
            <a:t>Business Architect</a:t>
          </a:r>
        </a:p>
      </dsp:txBody>
      <dsp:txXfrm>
        <a:off x="2676124" y="2821765"/>
        <a:ext cx="941143" cy="584354"/>
      </dsp:txXfrm>
    </dsp:sp>
    <dsp:sp modelId="{D47CD94F-9BEC-4854-9C7E-C9E24845E918}">
      <dsp:nvSpPr>
        <dsp:cNvPr id="0" name=""/>
        <dsp:cNvSpPr/>
      </dsp:nvSpPr>
      <dsp:spPr>
        <a:xfrm>
          <a:off x="3744059" y="2700404"/>
          <a:ext cx="977503" cy="7681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F1C4AF-48A7-432D-BCB4-DFDC0F18A5EC}">
      <dsp:nvSpPr>
        <dsp:cNvPr id="0" name=""/>
        <dsp:cNvSpPr/>
      </dsp:nvSpPr>
      <dsp:spPr>
        <a:xfrm>
          <a:off x="3852670" y="2803585"/>
          <a:ext cx="977503" cy="7681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latin typeface="Arial" panose="020B0604020202020204" pitchFamily="34" charset="0"/>
              <a:ea typeface="+mn-ea"/>
              <a:cs typeface="Arial" panose="020B0604020202020204" pitchFamily="34" charset="0"/>
            </a:rPr>
            <a:t>Lead Technical Architect (Digital)</a:t>
          </a:r>
        </a:p>
      </dsp:txBody>
      <dsp:txXfrm>
        <a:off x="3875169" y="2826084"/>
        <a:ext cx="932505" cy="723173"/>
      </dsp:txXfrm>
    </dsp:sp>
    <dsp:sp modelId="{7911CCB8-7AF3-4068-9DBB-F1CAEDBF93AE}">
      <dsp:nvSpPr>
        <dsp:cNvPr id="0" name=""/>
        <dsp:cNvSpPr/>
      </dsp:nvSpPr>
      <dsp:spPr>
        <a:xfrm>
          <a:off x="4938785" y="2700404"/>
          <a:ext cx="1403753" cy="620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096D28-478A-4D90-B16E-63A5148A1B38}">
      <dsp:nvSpPr>
        <dsp:cNvPr id="0" name=""/>
        <dsp:cNvSpPr/>
      </dsp:nvSpPr>
      <dsp:spPr>
        <a:xfrm>
          <a:off x="5047397" y="2803585"/>
          <a:ext cx="1403753"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dirty="0">
              <a:solidFill>
                <a:sysClr val="windowText" lastClr="000000"/>
              </a:solidFill>
              <a:latin typeface="Arial" panose="020B0604020202020204" pitchFamily="34" charset="0"/>
              <a:ea typeface="+mn-ea"/>
              <a:cs typeface="Arial" panose="020B0604020202020204" pitchFamily="34" charset="0"/>
            </a:rPr>
            <a:t>Lead Technical Architect</a:t>
          </a:r>
        </a:p>
        <a:p>
          <a:pPr lvl="0" algn="ctr" defTabSz="622300">
            <a:lnSpc>
              <a:spcPct val="90000"/>
            </a:lnSpc>
            <a:spcBef>
              <a:spcPct val="0"/>
            </a:spcBef>
            <a:spcAft>
              <a:spcPct val="35000"/>
            </a:spcAft>
          </a:pPr>
          <a:r>
            <a:rPr lang="en-GB" sz="1400" kern="1200" dirty="0">
              <a:solidFill>
                <a:sysClr val="windowText" lastClr="000000"/>
              </a:solidFill>
              <a:latin typeface="Arial" panose="020B0604020202020204" pitchFamily="34" charset="0"/>
              <a:ea typeface="+mn-ea"/>
              <a:cs typeface="Arial" panose="020B0604020202020204" pitchFamily="34" charset="0"/>
            </a:rPr>
            <a:t>(Infrastructure)</a:t>
          </a:r>
        </a:p>
      </dsp:txBody>
      <dsp:txXfrm>
        <a:off x="5065577" y="2821765"/>
        <a:ext cx="1367393" cy="584354"/>
      </dsp:txXfrm>
    </dsp:sp>
    <dsp:sp modelId="{2DC7A57C-B0A5-4A8F-8409-AD2292B4B94D}">
      <dsp:nvSpPr>
        <dsp:cNvPr id="0" name=""/>
        <dsp:cNvSpPr/>
      </dsp:nvSpPr>
      <dsp:spPr>
        <a:xfrm>
          <a:off x="4506527" y="3605410"/>
          <a:ext cx="977503" cy="620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C9CA1E-72B1-495A-B956-8F447315F164}">
      <dsp:nvSpPr>
        <dsp:cNvPr id="0" name=""/>
        <dsp:cNvSpPr/>
      </dsp:nvSpPr>
      <dsp:spPr>
        <a:xfrm>
          <a:off x="4615139" y="3708591"/>
          <a:ext cx="977503"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dirty="0">
              <a:solidFill>
                <a:sysClr val="windowText" lastClr="000000"/>
              </a:solidFill>
              <a:latin typeface="Arial" panose="020B0604020202020204" pitchFamily="34" charset="0"/>
              <a:ea typeface="+mn-ea"/>
              <a:cs typeface="Arial" panose="020B0604020202020204" pitchFamily="34" charset="0"/>
            </a:rPr>
            <a:t>Technical Domain Experts</a:t>
          </a:r>
        </a:p>
      </dsp:txBody>
      <dsp:txXfrm>
        <a:off x="4633319" y="3726771"/>
        <a:ext cx="941143" cy="584354"/>
      </dsp:txXfrm>
    </dsp:sp>
    <dsp:sp modelId="{8620EF42-1875-4F1C-A8BA-DC668BA53892}">
      <dsp:nvSpPr>
        <dsp:cNvPr id="0" name=""/>
        <dsp:cNvSpPr/>
      </dsp:nvSpPr>
      <dsp:spPr>
        <a:xfrm>
          <a:off x="5704420" y="3606862"/>
          <a:ext cx="1073543" cy="6207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E3041D-4938-4CF6-9252-C36E342F2633}">
      <dsp:nvSpPr>
        <dsp:cNvPr id="0" name=""/>
        <dsp:cNvSpPr/>
      </dsp:nvSpPr>
      <dsp:spPr>
        <a:xfrm>
          <a:off x="5813031" y="3710043"/>
          <a:ext cx="1073543" cy="62071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dirty="0">
              <a:solidFill>
                <a:sysClr val="windowText" lastClr="000000"/>
              </a:solidFill>
              <a:latin typeface="Arial" panose="020B0604020202020204" pitchFamily="34" charset="0"/>
              <a:ea typeface="+mn-ea"/>
              <a:cs typeface="Arial" panose="020B0604020202020204" pitchFamily="34" charset="0"/>
            </a:rPr>
            <a:t>Escalation Operational Teams </a:t>
          </a:r>
        </a:p>
      </dsp:txBody>
      <dsp:txXfrm>
        <a:off x="5831211" y="3728223"/>
        <a:ext cx="1037183" cy="58435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82B51"/>
    <w:rsid w:val="001D6064"/>
    <w:rsid w:val="00345DDC"/>
    <w:rsid w:val="003E3A8A"/>
    <w:rsid w:val="00522E0D"/>
    <w:rsid w:val="00567EE2"/>
    <w:rsid w:val="006E3AD8"/>
    <w:rsid w:val="006E59CA"/>
    <w:rsid w:val="00707091"/>
    <w:rsid w:val="008042D1"/>
    <w:rsid w:val="0083552E"/>
    <w:rsid w:val="008C4B84"/>
    <w:rsid w:val="009E513F"/>
    <w:rsid w:val="00A538CC"/>
    <w:rsid w:val="00A86A82"/>
    <w:rsid w:val="00C71436"/>
    <w:rsid w:val="00CF4DF9"/>
    <w:rsid w:val="00D22588"/>
    <w:rsid w:val="00DE05B6"/>
    <w:rsid w:val="00E477E4"/>
    <w:rsid w:val="00EB472E"/>
    <w:rsid w:val="00F6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091"/>
    <w:rPr>
      <w:color w:val="808080"/>
    </w:rPr>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B6BEA988C9E94C9239CA94ACEA41CF" ma:contentTypeVersion="14" ma:contentTypeDescription="Create a new document." ma:contentTypeScope="" ma:versionID="bb4e18df02273865d465552d037cf1c0">
  <xsd:schema xmlns:xsd="http://www.w3.org/2001/XMLSchema" xmlns:xs="http://www.w3.org/2001/XMLSchema" xmlns:p="http://schemas.microsoft.com/office/2006/metadata/properties" xmlns:ns3="5715abbc-913a-4920-9822-7610841fd3a2" xmlns:ns4="e962f87f-e03b-41bb-bb3f-ae44ab76836b" targetNamespace="http://schemas.microsoft.com/office/2006/metadata/properties" ma:root="true" ma:fieldsID="0d612f75c7170d5d2b6d1a991041ce6c" ns3:_="" ns4:_="">
    <xsd:import namespace="5715abbc-913a-4920-9822-7610841fd3a2"/>
    <xsd:import namespace="e962f87f-e03b-41bb-bb3f-ae44ab7683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5abbc-913a-4920-9822-7610841fd3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2f87f-e03b-41bb-bb3f-ae44ab7683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545D-8703-4480-A383-44DE32DAD66B}">
  <ds:schemaRefs>
    <ds:schemaRef ds:uri="5715abbc-913a-4920-9822-7610841fd3a2"/>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e962f87f-e03b-41bb-bb3f-ae44ab76836b"/>
    <ds:schemaRef ds:uri="http://www.w3.org/XML/1998/namespace"/>
  </ds:schemaRefs>
</ds:datastoreItem>
</file>

<file path=customXml/itemProps2.xml><?xml version="1.0" encoding="utf-8"?>
<ds:datastoreItem xmlns:ds="http://schemas.openxmlformats.org/officeDocument/2006/customXml" ds:itemID="{1FB2FFF2-F3FE-4086-B3EC-0F626AD5AAA5}">
  <ds:schemaRefs>
    <ds:schemaRef ds:uri="http://schemas.microsoft.com/sharepoint/v3/contenttype/forms"/>
  </ds:schemaRefs>
</ds:datastoreItem>
</file>

<file path=customXml/itemProps3.xml><?xml version="1.0" encoding="utf-8"?>
<ds:datastoreItem xmlns:ds="http://schemas.openxmlformats.org/officeDocument/2006/customXml" ds:itemID="{A9CEA7EA-BEAE-4AE7-858A-60802C7BE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5abbc-913a-4920-9822-7610841fd3a2"/>
    <ds:schemaRef ds:uri="e962f87f-e03b-41bb-bb3f-ae44ab768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1D616-BE1C-44AE-B13A-DB99F1B9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2328</Words>
  <Characters>13274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Suzanne Parvin</cp:lastModifiedBy>
  <cp:revision>2</cp:revision>
  <dcterms:created xsi:type="dcterms:W3CDTF">2022-10-05T13:47:00Z</dcterms:created>
  <dcterms:modified xsi:type="dcterms:W3CDTF">2022-10-05T13:47:00Z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2022-06-08T13:08:12Z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0e0184f4-69f8-4984-b8e4-0000fbc0b28f</vt:lpwstr>
  </property>
  <property fmtid="{D5CDD505-2E9C-101B-9397-08002B2CF9AE}" pid="8" name="MSIP_Label_13f27b87-3675-4fb5-85ad-fce3efd3a6b0_ContentBits">
    <vt:lpwstr>2</vt:lpwstr>
  </property>
  <property fmtid="{D5CDD505-2E9C-101B-9397-08002B2CF9AE}" pid="9" name="ContentTypeId">
    <vt:lpwstr>0x0101006AB6BEA988C9E94C9239CA94ACEA41CF</vt:lpwstr>
  </property>
</Properties>
</file>