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1724B4" w:rsidTr="00DC25F8">
        <w:trPr>
          <w:cantSplit/>
          <w:trHeight w:val="397"/>
        </w:trPr>
        <w:tc>
          <w:tcPr>
            <w:tcW w:w="10456" w:type="dxa"/>
            <w:gridSpan w:val="2"/>
            <w:shd w:val="clear" w:color="auto" w:fill="4F81BD" w:themeFill="accent1"/>
            <w:vAlign w:val="center"/>
          </w:tcPr>
          <w:p w:rsidR="00F3142C" w:rsidRPr="001724B4" w:rsidRDefault="00AA202B" w:rsidP="00843BA6">
            <w:pPr>
              <w:rPr>
                <w:rFonts w:ascii="Arial" w:hAnsi="Arial" w:cs="Arial"/>
                <w:color w:val="4F81BD" w:themeColor="accent1"/>
                <w:sz w:val="32"/>
                <w:szCs w:val="32"/>
              </w:rPr>
            </w:pPr>
            <w:bookmarkStart w:id="0" w:name="_GoBack"/>
            <w:bookmarkEnd w:id="0"/>
            <w:r w:rsidRPr="001724B4">
              <w:rPr>
                <w:rFonts w:ascii="Arial" w:hAnsi="Arial" w:cs="Arial"/>
                <w:color w:val="FFFFFF" w:themeColor="background1"/>
                <w:sz w:val="32"/>
                <w:szCs w:val="32"/>
              </w:rPr>
              <w:t>Service and job specific context statement</w:t>
            </w:r>
          </w:p>
        </w:tc>
      </w:tr>
      <w:tr w:rsidR="00843BA6" w:rsidRPr="00595E03" w:rsidTr="00DC25F8">
        <w:trPr>
          <w:cantSplit/>
          <w:trHeight w:val="397"/>
        </w:trPr>
        <w:tc>
          <w:tcPr>
            <w:tcW w:w="2235" w:type="dxa"/>
            <w:vAlign w:val="center"/>
          </w:tcPr>
          <w:p w:rsidR="00843BA6" w:rsidRPr="00595E03" w:rsidRDefault="00843BA6" w:rsidP="00843BA6">
            <w:pPr>
              <w:rPr>
                <w:rFonts w:ascii="Arial" w:hAnsi="Arial" w:cs="Arial"/>
                <w:sz w:val="24"/>
                <w:szCs w:val="24"/>
              </w:rPr>
            </w:pPr>
            <w:r w:rsidRPr="00595E03">
              <w:rPr>
                <w:rFonts w:ascii="Arial" w:hAnsi="Arial" w:cs="Arial"/>
                <w:b/>
                <w:sz w:val="24"/>
                <w:szCs w:val="24"/>
              </w:rPr>
              <w:t>Directorate:</w:t>
            </w:r>
          </w:p>
        </w:tc>
        <w:tc>
          <w:tcPr>
            <w:tcW w:w="8221" w:type="dxa"/>
            <w:vAlign w:val="center"/>
          </w:tcPr>
          <w:p w:rsidR="00843BA6" w:rsidRPr="00595E03" w:rsidRDefault="000D61B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A063F" w:rsidRPr="00595E03">
                  <w:rPr>
                    <w:rFonts w:ascii="Arial" w:eastAsia="Times New Roman" w:hAnsi="Arial" w:cs="Arial"/>
                    <w:lang w:eastAsia="en-GB"/>
                  </w:rPr>
                  <w:t>Central Services</w:t>
                </w:r>
              </w:sdtContent>
            </w:sdt>
          </w:p>
        </w:tc>
      </w:tr>
      <w:tr w:rsidR="00843BA6" w:rsidRPr="00595E03" w:rsidTr="00DC25F8">
        <w:trPr>
          <w:cantSplit/>
          <w:trHeight w:val="397"/>
        </w:trPr>
        <w:tc>
          <w:tcPr>
            <w:tcW w:w="2235" w:type="dxa"/>
            <w:vAlign w:val="center"/>
          </w:tcPr>
          <w:p w:rsidR="00843BA6" w:rsidRPr="00595E03" w:rsidRDefault="00843BA6" w:rsidP="00843BA6">
            <w:pPr>
              <w:rPr>
                <w:rFonts w:ascii="Arial" w:hAnsi="Arial" w:cs="Arial"/>
                <w:sz w:val="24"/>
                <w:szCs w:val="24"/>
              </w:rPr>
            </w:pPr>
            <w:r w:rsidRPr="00595E03">
              <w:rPr>
                <w:rFonts w:ascii="Arial" w:hAnsi="Arial" w:cs="Arial"/>
                <w:b/>
                <w:sz w:val="24"/>
                <w:szCs w:val="24"/>
              </w:rPr>
              <w:t>Service:</w:t>
            </w:r>
          </w:p>
        </w:tc>
        <w:tc>
          <w:tcPr>
            <w:tcW w:w="8221" w:type="dxa"/>
            <w:vAlign w:val="center"/>
          </w:tcPr>
          <w:p w:rsidR="00843BA6" w:rsidRPr="00595E03" w:rsidRDefault="006D0521" w:rsidP="009A6298">
            <w:pPr>
              <w:rPr>
                <w:rFonts w:ascii="Arial" w:hAnsi="Arial" w:cs="Arial"/>
              </w:rPr>
            </w:pPr>
            <w:r>
              <w:rPr>
                <w:rFonts w:ascii="Arial" w:hAnsi="Arial" w:cs="Arial"/>
              </w:rPr>
              <w:t>Employment Support Service</w:t>
            </w:r>
            <w:r w:rsidR="00352C30">
              <w:rPr>
                <w:rFonts w:ascii="Arial" w:hAnsi="Arial" w:cs="Arial"/>
              </w:rPr>
              <w:t xml:space="preserve"> (Business Support)</w:t>
            </w:r>
          </w:p>
        </w:tc>
      </w:tr>
      <w:tr w:rsidR="00843BA6" w:rsidRPr="00595E03" w:rsidTr="00DC25F8">
        <w:trPr>
          <w:cantSplit/>
          <w:trHeight w:val="397"/>
        </w:trPr>
        <w:tc>
          <w:tcPr>
            <w:tcW w:w="2235" w:type="dxa"/>
            <w:vAlign w:val="center"/>
          </w:tcPr>
          <w:p w:rsidR="00843BA6" w:rsidRPr="00595E03" w:rsidRDefault="00843BA6" w:rsidP="00843BA6">
            <w:pPr>
              <w:rPr>
                <w:rFonts w:ascii="Arial" w:hAnsi="Arial" w:cs="Arial"/>
                <w:sz w:val="24"/>
                <w:szCs w:val="24"/>
              </w:rPr>
            </w:pPr>
            <w:r w:rsidRPr="00595E03">
              <w:rPr>
                <w:rFonts w:ascii="Arial" w:hAnsi="Arial" w:cs="Arial"/>
                <w:b/>
                <w:sz w:val="24"/>
                <w:szCs w:val="24"/>
              </w:rPr>
              <w:t>Post title:</w:t>
            </w:r>
          </w:p>
        </w:tc>
        <w:tc>
          <w:tcPr>
            <w:tcW w:w="8221" w:type="dxa"/>
            <w:vAlign w:val="center"/>
          </w:tcPr>
          <w:p w:rsidR="00843BA6" w:rsidRPr="00595E03" w:rsidRDefault="006D0521" w:rsidP="006D0521">
            <w:pPr>
              <w:rPr>
                <w:rFonts w:ascii="Arial" w:hAnsi="Arial" w:cs="Arial"/>
              </w:rPr>
            </w:pPr>
            <w:r>
              <w:rPr>
                <w:rFonts w:ascii="Arial" w:hAnsi="Arial" w:cs="Arial"/>
              </w:rPr>
              <w:t>Service Delivery Manager (Payroll)</w:t>
            </w:r>
          </w:p>
        </w:tc>
      </w:tr>
      <w:tr w:rsidR="00843BA6" w:rsidRPr="00595E03" w:rsidTr="00DC25F8">
        <w:trPr>
          <w:cantSplit/>
          <w:trHeight w:val="397"/>
        </w:trPr>
        <w:tc>
          <w:tcPr>
            <w:tcW w:w="2235" w:type="dxa"/>
            <w:vAlign w:val="center"/>
          </w:tcPr>
          <w:p w:rsidR="00843BA6" w:rsidRPr="00595E03" w:rsidRDefault="00843BA6" w:rsidP="00843BA6">
            <w:pPr>
              <w:rPr>
                <w:rFonts w:ascii="Arial" w:hAnsi="Arial" w:cs="Arial"/>
                <w:sz w:val="24"/>
                <w:szCs w:val="24"/>
              </w:rPr>
            </w:pPr>
            <w:r w:rsidRPr="00595E03">
              <w:rPr>
                <w:rFonts w:ascii="Arial" w:hAnsi="Arial" w:cs="Arial"/>
                <w:b/>
                <w:sz w:val="24"/>
                <w:szCs w:val="24"/>
              </w:rPr>
              <w:t>Grade:</w:t>
            </w:r>
          </w:p>
        </w:tc>
        <w:tc>
          <w:tcPr>
            <w:tcW w:w="8221" w:type="dxa"/>
            <w:vAlign w:val="center"/>
          </w:tcPr>
          <w:p w:rsidR="00843BA6" w:rsidRPr="00595E03" w:rsidRDefault="001E2880" w:rsidP="00420628">
            <w:pPr>
              <w:rPr>
                <w:rFonts w:ascii="Arial" w:hAnsi="Arial" w:cs="Arial"/>
              </w:rPr>
            </w:pPr>
            <w:r>
              <w:rPr>
                <w:rFonts w:ascii="Arial" w:hAnsi="Arial" w:cs="Arial"/>
              </w:rPr>
              <w:t>N</w:t>
            </w:r>
          </w:p>
        </w:tc>
      </w:tr>
      <w:tr w:rsidR="000B33FB" w:rsidRPr="00595E03" w:rsidTr="00DC25F8">
        <w:trPr>
          <w:cantSplit/>
          <w:trHeight w:val="397"/>
        </w:trPr>
        <w:tc>
          <w:tcPr>
            <w:tcW w:w="2235" w:type="dxa"/>
            <w:vAlign w:val="center"/>
          </w:tcPr>
          <w:p w:rsidR="000B33FB" w:rsidRPr="00595E03" w:rsidRDefault="000B33FB" w:rsidP="00843BA6">
            <w:pPr>
              <w:rPr>
                <w:rFonts w:ascii="Arial" w:hAnsi="Arial" w:cs="Arial"/>
                <w:b/>
                <w:sz w:val="24"/>
                <w:szCs w:val="24"/>
              </w:rPr>
            </w:pPr>
            <w:r w:rsidRPr="00595E03">
              <w:rPr>
                <w:rFonts w:ascii="Arial" w:hAnsi="Arial" w:cs="Arial"/>
                <w:b/>
                <w:sz w:val="24"/>
                <w:szCs w:val="24"/>
              </w:rPr>
              <w:t>Responsible to:</w:t>
            </w:r>
          </w:p>
        </w:tc>
        <w:tc>
          <w:tcPr>
            <w:tcW w:w="8221" w:type="dxa"/>
            <w:vAlign w:val="center"/>
          </w:tcPr>
          <w:p w:rsidR="000B33FB" w:rsidRPr="00595E03" w:rsidRDefault="006D0521" w:rsidP="002B26EE">
            <w:pPr>
              <w:rPr>
                <w:rFonts w:ascii="Arial" w:hAnsi="Arial" w:cs="Arial"/>
              </w:rPr>
            </w:pPr>
            <w:r>
              <w:rPr>
                <w:rFonts w:ascii="Arial" w:hAnsi="Arial" w:cs="Arial"/>
              </w:rPr>
              <w:t>Head of HR</w:t>
            </w:r>
            <w:r w:rsidR="00296613">
              <w:rPr>
                <w:rFonts w:ascii="Arial" w:hAnsi="Arial" w:cs="Arial"/>
              </w:rPr>
              <w:t xml:space="preserve"> – ESS &amp; Central Services</w:t>
            </w:r>
          </w:p>
        </w:tc>
      </w:tr>
      <w:tr w:rsidR="000B33FB" w:rsidRPr="00595E03" w:rsidTr="00DC25F8">
        <w:trPr>
          <w:cantSplit/>
          <w:trHeight w:val="397"/>
        </w:trPr>
        <w:tc>
          <w:tcPr>
            <w:tcW w:w="2235" w:type="dxa"/>
            <w:vAlign w:val="center"/>
          </w:tcPr>
          <w:p w:rsidR="000B33FB" w:rsidRPr="00595E03" w:rsidRDefault="00936964" w:rsidP="00843BA6">
            <w:pPr>
              <w:rPr>
                <w:rFonts w:ascii="Arial" w:hAnsi="Arial" w:cs="Arial"/>
                <w:b/>
                <w:sz w:val="24"/>
                <w:szCs w:val="24"/>
              </w:rPr>
            </w:pPr>
            <w:r w:rsidRPr="00595E03">
              <w:rPr>
                <w:rFonts w:ascii="Arial" w:hAnsi="Arial" w:cs="Arial"/>
                <w:b/>
                <w:sz w:val="24"/>
                <w:szCs w:val="24"/>
              </w:rPr>
              <w:t>Staff managed:</w:t>
            </w:r>
          </w:p>
        </w:tc>
        <w:tc>
          <w:tcPr>
            <w:tcW w:w="8221" w:type="dxa"/>
            <w:vAlign w:val="center"/>
          </w:tcPr>
          <w:p w:rsidR="000B33FB" w:rsidRPr="00595E03" w:rsidRDefault="000D61B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A09DE" w:rsidRPr="00595E03">
                  <w:rPr>
                    <w:rFonts w:ascii="Arial" w:eastAsia="Times New Roman" w:hAnsi="Arial" w:cs="Arial"/>
                    <w:lang w:eastAsia="en-GB"/>
                  </w:rPr>
                  <w:t>Manage a group of managers</w:t>
                </w:r>
              </w:sdtContent>
            </w:sdt>
          </w:p>
        </w:tc>
      </w:tr>
      <w:tr w:rsidR="00DC25F8" w:rsidRPr="00595E03" w:rsidTr="00DC25F8">
        <w:trPr>
          <w:cantSplit/>
          <w:trHeight w:val="397"/>
        </w:trPr>
        <w:tc>
          <w:tcPr>
            <w:tcW w:w="2235" w:type="dxa"/>
            <w:vAlign w:val="center"/>
          </w:tcPr>
          <w:p w:rsidR="00DC25F8" w:rsidRPr="00595E03" w:rsidRDefault="00DC25F8" w:rsidP="00843BA6">
            <w:pPr>
              <w:rPr>
                <w:rFonts w:ascii="Arial" w:hAnsi="Arial" w:cs="Arial"/>
                <w:b/>
                <w:sz w:val="24"/>
                <w:szCs w:val="24"/>
              </w:rPr>
            </w:pPr>
            <w:r w:rsidRPr="00595E03">
              <w:rPr>
                <w:rFonts w:ascii="Arial" w:hAnsi="Arial" w:cs="Arial"/>
                <w:b/>
                <w:sz w:val="24"/>
                <w:szCs w:val="24"/>
              </w:rPr>
              <w:t>Date of issue:</w:t>
            </w:r>
          </w:p>
        </w:tc>
        <w:tc>
          <w:tcPr>
            <w:tcW w:w="8221" w:type="dxa"/>
            <w:vAlign w:val="center"/>
          </w:tcPr>
          <w:p w:rsidR="00DC25F8" w:rsidRPr="00595E03" w:rsidRDefault="00352C30" w:rsidP="00D64D7F">
            <w:pPr>
              <w:rPr>
                <w:rFonts w:ascii="Arial" w:hAnsi="Arial" w:cs="Arial"/>
              </w:rPr>
            </w:pPr>
            <w:r>
              <w:rPr>
                <w:rFonts w:ascii="Arial" w:hAnsi="Arial" w:cs="Arial"/>
              </w:rPr>
              <w:t>March 2021</w:t>
            </w:r>
          </w:p>
        </w:tc>
      </w:tr>
      <w:tr w:rsidR="00DC25F8" w:rsidRPr="00595E03" w:rsidTr="00DC25F8">
        <w:trPr>
          <w:cantSplit/>
          <w:trHeight w:val="397"/>
        </w:trPr>
        <w:tc>
          <w:tcPr>
            <w:tcW w:w="2235" w:type="dxa"/>
            <w:vAlign w:val="center"/>
          </w:tcPr>
          <w:p w:rsidR="00DC25F8" w:rsidRPr="00595E03" w:rsidRDefault="00DC25F8" w:rsidP="00843BA6">
            <w:pPr>
              <w:rPr>
                <w:rFonts w:ascii="Arial" w:hAnsi="Arial" w:cs="Arial"/>
                <w:b/>
                <w:sz w:val="24"/>
                <w:szCs w:val="24"/>
              </w:rPr>
            </w:pPr>
            <w:r w:rsidRPr="00595E03">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595E03" w:rsidRDefault="00E116F4"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595E03" w:rsidTr="002838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595E03" w:rsidRDefault="00AA202B" w:rsidP="00E05D20">
            <w:pPr>
              <w:rPr>
                <w:rFonts w:ascii="Arial" w:hAnsi="Arial" w:cs="Arial"/>
                <w:sz w:val="24"/>
                <w:szCs w:val="24"/>
              </w:rPr>
            </w:pPr>
            <w:r w:rsidRPr="00595E03">
              <w:rPr>
                <w:rFonts w:ascii="Arial" w:hAnsi="Arial" w:cs="Arial"/>
                <w:sz w:val="24"/>
                <w:szCs w:val="24"/>
              </w:rPr>
              <w:t>Job context</w:t>
            </w:r>
          </w:p>
        </w:tc>
      </w:tr>
      <w:tr w:rsidR="00AA202B" w:rsidRPr="001724B4" w:rsidTr="002838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26A92" w:rsidRDefault="00926A92" w:rsidP="006614DE">
            <w:pPr>
              <w:rPr>
                <w:rFonts w:ascii="Arial" w:hAnsi="Arial" w:cs="Arial"/>
                <w:b w:val="0"/>
                <w:sz w:val="20"/>
                <w:szCs w:val="20"/>
              </w:rPr>
            </w:pPr>
          </w:p>
          <w:p w:rsidR="00926A92" w:rsidRPr="005A54CA" w:rsidRDefault="00926A92" w:rsidP="00926A92">
            <w:pPr>
              <w:rPr>
                <w:rFonts w:ascii="Arial" w:hAnsi="Arial" w:cs="Arial"/>
                <w:b w:val="0"/>
                <w:sz w:val="20"/>
                <w:szCs w:val="20"/>
              </w:rPr>
            </w:pPr>
            <w:r w:rsidRPr="005A54CA">
              <w:rPr>
                <w:rFonts w:ascii="Arial" w:hAnsi="Arial" w:cs="Arial"/>
                <w:b w:val="0"/>
                <w:sz w:val="20"/>
                <w:szCs w:val="20"/>
              </w:rPr>
              <w:t>E</w:t>
            </w:r>
            <w:r w:rsidR="00352C30">
              <w:rPr>
                <w:rFonts w:ascii="Arial" w:hAnsi="Arial" w:cs="Arial"/>
                <w:b w:val="0"/>
                <w:sz w:val="20"/>
                <w:szCs w:val="20"/>
              </w:rPr>
              <w:t xml:space="preserve">mployment </w:t>
            </w:r>
            <w:r w:rsidRPr="005A54CA">
              <w:rPr>
                <w:rFonts w:ascii="Arial" w:hAnsi="Arial" w:cs="Arial"/>
                <w:b w:val="0"/>
                <w:sz w:val="20"/>
                <w:szCs w:val="20"/>
              </w:rPr>
              <w:t>S</w:t>
            </w:r>
            <w:r w:rsidR="00352C30">
              <w:rPr>
                <w:rFonts w:ascii="Arial" w:hAnsi="Arial" w:cs="Arial"/>
                <w:b w:val="0"/>
                <w:sz w:val="20"/>
                <w:szCs w:val="20"/>
              </w:rPr>
              <w:t xml:space="preserve">upport </w:t>
            </w:r>
            <w:r w:rsidRPr="005A54CA">
              <w:rPr>
                <w:rFonts w:ascii="Arial" w:hAnsi="Arial" w:cs="Arial"/>
                <w:b w:val="0"/>
                <w:sz w:val="20"/>
                <w:szCs w:val="20"/>
              </w:rPr>
              <w:t>S</w:t>
            </w:r>
            <w:r w:rsidR="00352C30">
              <w:rPr>
                <w:rFonts w:ascii="Arial" w:hAnsi="Arial" w:cs="Arial"/>
                <w:b w:val="0"/>
                <w:sz w:val="20"/>
                <w:szCs w:val="20"/>
              </w:rPr>
              <w:t>ervice (ESS)</w:t>
            </w:r>
            <w:r w:rsidRPr="005A54CA">
              <w:rPr>
                <w:rFonts w:ascii="Arial" w:hAnsi="Arial" w:cs="Arial"/>
                <w:b w:val="0"/>
                <w:sz w:val="20"/>
                <w:szCs w:val="20"/>
              </w:rPr>
              <w:t xml:space="preserve"> is a traded service and provides payroll services to approximately 400 schools and academies and has a payroll turnover in excess of £1.5m and DBS turnover of over £500,000. The service also provides the corporate payroll to over 7,000 </w:t>
            </w:r>
            <w:r>
              <w:rPr>
                <w:rFonts w:ascii="Arial" w:hAnsi="Arial" w:cs="Arial"/>
                <w:b w:val="0"/>
                <w:sz w:val="20"/>
                <w:szCs w:val="20"/>
              </w:rPr>
              <w:t xml:space="preserve">NYCC </w:t>
            </w:r>
            <w:r w:rsidRPr="005A54CA">
              <w:rPr>
                <w:rFonts w:ascii="Arial" w:hAnsi="Arial" w:cs="Arial"/>
                <w:b w:val="0"/>
                <w:sz w:val="20"/>
                <w:szCs w:val="20"/>
              </w:rPr>
              <w:t>employees and services to a number of external customers and partners.   The continued success and development of the service is dependent upon delivering a high quality service whic</w:t>
            </w:r>
            <w:r w:rsidR="00352C30">
              <w:rPr>
                <w:rFonts w:ascii="Arial" w:hAnsi="Arial" w:cs="Arial"/>
                <w:b w:val="0"/>
                <w:sz w:val="20"/>
                <w:szCs w:val="20"/>
              </w:rPr>
              <w:t>h meets the needs of customers.  ESS sits within the larger Business Support Structure and therefore the role is required to ensure consistency of approach across the whole business area.</w:t>
            </w:r>
          </w:p>
          <w:p w:rsidR="00926A92" w:rsidRPr="005A54CA" w:rsidRDefault="00926A92" w:rsidP="00926A92">
            <w:pPr>
              <w:rPr>
                <w:rFonts w:ascii="Arial" w:hAnsi="Arial" w:cs="Arial"/>
                <w:b w:val="0"/>
                <w:color w:val="FF0000"/>
                <w:sz w:val="20"/>
                <w:szCs w:val="20"/>
              </w:rPr>
            </w:pPr>
          </w:p>
          <w:p w:rsidR="00926A92" w:rsidRDefault="00926A92" w:rsidP="00926A92">
            <w:pPr>
              <w:rPr>
                <w:rFonts w:ascii="Arial" w:hAnsi="Arial" w:cs="Arial"/>
                <w:sz w:val="20"/>
                <w:szCs w:val="20"/>
              </w:rPr>
            </w:pPr>
            <w:r w:rsidRPr="005A54CA">
              <w:rPr>
                <w:rFonts w:ascii="Arial" w:hAnsi="Arial" w:cs="Arial"/>
                <w:b w:val="0"/>
                <w:sz w:val="20"/>
                <w:szCs w:val="20"/>
              </w:rPr>
              <w:t>The post is required to lead, co-ordinate and provide effective management of the</w:t>
            </w:r>
            <w:r>
              <w:rPr>
                <w:rFonts w:ascii="Arial" w:hAnsi="Arial" w:cs="Arial"/>
                <w:b w:val="0"/>
                <w:sz w:val="20"/>
                <w:szCs w:val="20"/>
              </w:rPr>
              <w:t xml:space="preserve"> </w:t>
            </w:r>
            <w:r w:rsidRPr="00926A92">
              <w:rPr>
                <w:rFonts w:ascii="Arial" w:hAnsi="Arial" w:cs="Arial"/>
                <w:sz w:val="20"/>
                <w:szCs w:val="20"/>
              </w:rPr>
              <w:t>Employment Support Service</w:t>
            </w:r>
            <w:r>
              <w:rPr>
                <w:rFonts w:ascii="Arial" w:hAnsi="Arial" w:cs="Arial"/>
                <w:sz w:val="20"/>
                <w:szCs w:val="20"/>
              </w:rPr>
              <w:t>.</w:t>
            </w:r>
          </w:p>
          <w:p w:rsidR="00926A92" w:rsidRDefault="00926A92" w:rsidP="006614DE">
            <w:pPr>
              <w:rPr>
                <w:rFonts w:ascii="Arial" w:hAnsi="Arial" w:cs="Arial"/>
                <w:b w:val="0"/>
                <w:sz w:val="20"/>
                <w:szCs w:val="20"/>
              </w:rPr>
            </w:pPr>
            <w:r>
              <w:rPr>
                <w:rFonts w:ascii="Arial" w:hAnsi="Arial" w:cs="Arial"/>
                <w:b w:val="0"/>
                <w:sz w:val="20"/>
                <w:szCs w:val="20"/>
              </w:rPr>
              <w:t xml:space="preserve">This includes responsibility for the </w:t>
            </w:r>
            <w:r w:rsidRPr="005A54CA">
              <w:rPr>
                <w:rFonts w:ascii="Arial" w:hAnsi="Arial" w:cs="Arial"/>
                <w:b w:val="0"/>
                <w:sz w:val="20"/>
                <w:szCs w:val="20"/>
              </w:rPr>
              <w:t>service planning and delivery</w:t>
            </w:r>
            <w:r>
              <w:rPr>
                <w:rFonts w:ascii="Arial" w:hAnsi="Arial" w:cs="Arial"/>
                <w:b w:val="0"/>
                <w:sz w:val="20"/>
                <w:szCs w:val="20"/>
              </w:rPr>
              <w:t xml:space="preserve"> for all of the customers of the service</w:t>
            </w:r>
            <w:r w:rsidRPr="005A54CA">
              <w:rPr>
                <w:rFonts w:ascii="Arial" w:hAnsi="Arial" w:cs="Arial"/>
                <w:b w:val="0"/>
                <w:sz w:val="20"/>
                <w:szCs w:val="20"/>
              </w:rPr>
              <w:t xml:space="preserve">.  The post holder has responsibility for members of staff within the service with a total staff group </w:t>
            </w:r>
            <w:r w:rsidR="008E7388">
              <w:rPr>
                <w:rFonts w:ascii="Arial" w:hAnsi="Arial" w:cs="Arial"/>
                <w:b w:val="0"/>
                <w:sz w:val="20"/>
                <w:szCs w:val="20"/>
              </w:rPr>
              <w:t>of approximately 50 FTE</w:t>
            </w:r>
            <w:r w:rsidRPr="005A54CA">
              <w:rPr>
                <w:rFonts w:ascii="Arial" w:hAnsi="Arial" w:cs="Arial"/>
                <w:b w:val="0"/>
                <w:sz w:val="20"/>
                <w:szCs w:val="20"/>
              </w:rPr>
              <w:t xml:space="preserve">.  The role will </w:t>
            </w:r>
            <w:r w:rsidR="008E7388">
              <w:rPr>
                <w:rFonts w:ascii="Arial" w:hAnsi="Arial" w:cs="Arial"/>
                <w:b w:val="0"/>
                <w:sz w:val="20"/>
                <w:szCs w:val="20"/>
              </w:rPr>
              <w:t>have direct line management of up to 3</w:t>
            </w:r>
            <w:r w:rsidRPr="005A54CA">
              <w:rPr>
                <w:rFonts w:ascii="Arial" w:hAnsi="Arial" w:cs="Arial"/>
                <w:b w:val="0"/>
                <w:sz w:val="20"/>
                <w:szCs w:val="20"/>
              </w:rPr>
              <w:t xml:space="preserve"> managers as shown in the structure chart.  The role</w:t>
            </w:r>
            <w:r w:rsidR="008E7388">
              <w:rPr>
                <w:rFonts w:ascii="Arial" w:hAnsi="Arial" w:cs="Arial"/>
                <w:b w:val="0"/>
                <w:sz w:val="20"/>
                <w:szCs w:val="20"/>
              </w:rPr>
              <w:t xml:space="preserve"> will report to the Head of HR (ESS &amp; Central Services) and will support HRSMT as required and deputise for the head of service at meetings.</w:t>
            </w:r>
          </w:p>
          <w:p w:rsidR="00926A92" w:rsidRDefault="00926A92" w:rsidP="006614DE">
            <w:pPr>
              <w:rPr>
                <w:rFonts w:ascii="Arial" w:hAnsi="Arial" w:cs="Arial"/>
                <w:b w:val="0"/>
                <w:sz w:val="20"/>
                <w:szCs w:val="20"/>
              </w:rPr>
            </w:pPr>
          </w:p>
          <w:p w:rsidR="00926A92" w:rsidRPr="005A54CA" w:rsidRDefault="00926A92" w:rsidP="00926A92">
            <w:pPr>
              <w:rPr>
                <w:rFonts w:ascii="Arial" w:hAnsi="Arial" w:cs="Arial"/>
                <w:b w:val="0"/>
                <w:sz w:val="20"/>
                <w:szCs w:val="20"/>
              </w:rPr>
            </w:pPr>
            <w:r w:rsidRPr="005A54CA">
              <w:rPr>
                <w:rFonts w:ascii="Arial" w:hAnsi="Arial" w:cs="Arial"/>
                <w:b w:val="0"/>
                <w:sz w:val="20"/>
                <w:szCs w:val="20"/>
              </w:rPr>
              <w:t>The post holder is required to:</w:t>
            </w:r>
          </w:p>
          <w:p w:rsidR="00647577" w:rsidRPr="00647577" w:rsidRDefault="00647577" w:rsidP="00647577">
            <w:pPr>
              <w:numPr>
                <w:ilvl w:val="0"/>
                <w:numId w:val="30"/>
              </w:numPr>
              <w:rPr>
                <w:rFonts w:ascii="Arial" w:hAnsi="Arial" w:cs="Arial"/>
                <w:b w:val="0"/>
                <w:sz w:val="20"/>
                <w:szCs w:val="20"/>
              </w:rPr>
            </w:pPr>
            <w:r w:rsidRPr="00647577">
              <w:rPr>
                <w:rFonts w:ascii="Arial" w:hAnsi="Arial" w:cs="Arial"/>
                <w:b w:val="0"/>
                <w:sz w:val="20"/>
                <w:szCs w:val="20"/>
              </w:rPr>
              <w:t>Work collaboratively with customers to deliver a seamless and efficient service</w:t>
            </w:r>
          </w:p>
          <w:p w:rsidR="00647577" w:rsidRDefault="00647577" w:rsidP="00647577">
            <w:pPr>
              <w:pStyle w:val="GroupWiseView"/>
              <w:numPr>
                <w:ilvl w:val="0"/>
                <w:numId w:val="30"/>
              </w:numPr>
              <w:rPr>
                <w:rFonts w:ascii="Arial" w:hAnsi="Arial" w:cs="Arial"/>
                <w:b w:val="0"/>
              </w:rPr>
            </w:pPr>
            <w:r w:rsidRPr="005A54CA">
              <w:rPr>
                <w:rFonts w:ascii="Arial" w:hAnsi="Arial" w:cs="Arial"/>
                <w:b w:val="0"/>
              </w:rPr>
              <w:t>Manage client relationships and the escalation of service complaints</w:t>
            </w:r>
          </w:p>
          <w:p w:rsidR="00647577" w:rsidRPr="00647577" w:rsidRDefault="00647577" w:rsidP="00647577">
            <w:pPr>
              <w:numPr>
                <w:ilvl w:val="0"/>
                <w:numId w:val="30"/>
              </w:numPr>
              <w:rPr>
                <w:rFonts w:ascii="Arial" w:hAnsi="Arial" w:cs="Arial"/>
                <w:b w:val="0"/>
                <w:sz w:val="20"/>
                <w:szCs w:val="20"/>
              </w:rPr>
            </w:pPr>
            <w:r>
              <w:rPr>
                <w:rFonts w:ascii="Arial" w:hAnsi="Arial" w:cs="Arial"/>
                <w:b w:val="0"/>
                <w:sz w:val="20"/>
                <w:szCs w:val="20"/>
              </w:rPr>
              <w:t>Lead for s</w:t>
            </w:r>
            <w:r w:rsidRPr="005A54CA">
              <w:rPr>
                <w:rFonts w:ascii="Arial" w:hAnsi="Arial" w:cs="Arial"/>
                <w:b w:val="0"/>
                <w:sz w:val="20"/>
                <w:szCs w:val="20"/>
              </w:rPr>
              <w:t>ervice planning and delivery</w:t>
            </w:r>
            <w:r>
              <w:rPr>
                <w:rFonts w:ascii="Arial" w:hAnsi="Arial" w:cs="Arial"/>
                <w:b w:val="0"/>
                <w:sz w:val="20"/>
                <w:szCs w:val="20"/>
              </w:rPr>
              <w:t xml:space="preserve"> in consultation with Head of Service</w:t>
            </w:r>
          </w:p>
          <w:p w:rsidR="00926A92" w:rsidRPr="005A54CA" w:rsidRDefault="00926A92" w:rsidP="00926A92">
            <w:pPr>
              <w:numPr>
                <w:ilvl w:val="0"/>
                <w:numId w:val="30"/>
              </w:numPr>
              <w:rPr>
                <w:rFonts w:ascii="Arial" w:hAnsi="Arial" w:cs="Arial"/>
                <w:b w:val="0"/>
                <w:sz w:val="20"/>
                <w:szCs w:val="20"/>
              </w:rPr>
            </w:pPr>
            <w:r w:rsidRPr="005A54CA">
              <w:rPr>
                <w:rFonts w:ascii="Arial" w:hAnsi="Arial" w:cs="Arial"/>
                <w:b w:val="0"/>
                <w:sz w:val="20"/>
                <w:szCs w:val="20"/>
              </w:rPr>
              <w:t xml:space="preserve">Take a lead on securing new commercial opportunities  </w:t>
            </w:r>
          </w:p>
          <w:p w:rsidR="00926A92" w:rsidRPr="005A54CA" w:rsidRDefault="00926A92" w:rsidP="00926A92">
            <w:pPr>
              <w:numPr>
                <w:ilvl w:val="0"/>
                <w:numId w:val="30"/>
              </w:numPr>
              <w:rPr>
                <w:rFonts w:ascii="Arial" w:hAnsi="Arial" w:cs="Arial"/>
                <w:b w:val="0"/>
                <w:sz w:val="20"/>
                <w:szCs w:val="20"/>
              </w:rPr>
            </w:pPr>
            <w:r w:rsidRPr="005A54CA">
              <w:rPr>
                <w:rFonts w:ascii="Arial" w:hAnsi="Arial" w:cs="Arial"/>
                <w:b w:val="0"/>
                <w:sz w:val="20"/>
                <w:szCs w:val="20"/>
              </w:rPr>
              <w:t>Lead on contract negotiations with new customers</w:t>
            </w:r>
          </w:p>
          <w:p w:rsidR="00926A92" w:rsidRPr="005A54CA" w:rsidRDefault="00926A92" w:rsidP="00926A92">
            <w:pPr>
              <w:numPr>
                <w:ilvl w:val="0"/>
                <w:numId w:val="30"/>
              </w:numPr>
              <w:rPr>
                <w:rFonts w:ascii="Arial" w:hAnsi="Arial" w:cs="Arial"/>
                <w:b w:val="0"/>
                <w:sz w:val="20"/>
                <w:szCs w:val="20"/>
              </w:rPr>
            </w:pPr>
            <w:r w:rsidRPr="005A54CA">
              <w:rPr>
                <w:rFonts w:ascii="Arial" w:hAnsi="Arial" w:cs="Arial"/>
                <w:b w:val="0"/>
                <w:sz w:val="20"/>
                <w:szCs w:val="20"/>
              </w:rPr>
              <w:t>Consider all opportunities for trading and maximising profit with existing products but also look to develop new offers to market.</w:t>
            </w:r>
          </w:p>
          <w:p w:rsidR="00926A92" w:rsidRPr="005A54CA" w:rsidRDefault="00926A92" w:rsidP="00926A92">
            <w:pPr>
              <w:numPr>
                <w:ilvl w:val="0"/>
                <w:numId w:val="30"/>
              </w:numPr>
              <w:rPr>
                <w:rFonts w:ascii="Arial" w:hAnsi="Arial" w:cs="Arial"/>
                <w:b w:val="0"/>
                <w:sz w:val="20"/>
                <w:szCs w:val="20"/>
              </w:rPr>
            </w:pPr>
            <w:r w:rsidRPr="005A54CA">
              <w:rPr>
                <w:rFonts w:ascii="Arial" w:hAnsi="Arial" w:cs="Arial"/>
                <w:b w:val="0"/>
                <w:sz w:val="20"/>
                <w:szCs w:val="20"/>
              </w:rPr>
              <w:t>Undertake performance monitoring, appraisals and training needs, identification and commissioning for the service</w:t>
            </w:r>
          </w:p>
          <w:p w:rsidR="00926A92" w:rsidRPr="005A54CA" w:rsidRDefault="00926A92" w:rsidP="00926A92">
            <w:pPr>
              <w:pStyle w:val="GroupWiseView"/>
              <w:numPr>
                <w:ilvl w:val="0"/>
                <w:numId w:val="30"/>
              </w:numPr>
              <w:rPr>
                <w:rFonts w:ascii="Arial" w:hAnsi="Arial" w:cs="Arial"/>
              </w:rPr>
            </w:pPr>
            <w:r w:rsidRPr="005A54CA">
              <w:rPr>
                <w:rFonts w:ascii="Arial" w:hAnsi="Arial" w:cs="Arial"/>
                <w:b w:val="0"/>
              </w:rPr>
              <w:t>Liaison with HR teams, Legal, Credit Control, Veritau, NYES</w:t>
            </w:r>
          </w:p>
          <w:p w:rsidR="00926A92" w:rsidRPr="005A54CA" w:rsidRDefault="00926A92" w:rsidP="00926A92">
            <w:pPr>
              <w:numPr>
                <w:ilvl w:val="0"/>
                <w:numId w:val="30"/>
              </w:numPr>
              <w:rPr>
                <w:rFonts w:ascii="Arial" w:hAnsi="Arial" w:cs="Arial"/>
                <w:b w:val="0"/>
                <w:sz w:val="20"/>
                <w:szCs w:val="20"/>
              </w:rPr>
            </w:pPr>
            <w:r w:rsidRPr="005A54CA">
              <w:rPr>
                <w:rFonts w:ascii="Arial" w:hAnsi="Arial" w:cs="Arial"/>
                <w:b w:val="0"/>
                <w:sz w:val="20"/>
                <w:szCs w:val="20"/>
              </w:rPr>
              <w:t>Liaison with Technology and Change, particularly in relation to service improvements</w:t>
            </w:r>
          </w:p>
          <w:p w:rsidR="00926A92" w:rsidRPr="005A54CA" w:rsidRDefault="00926A92" w:rsidP="00926A92">
            <w:pPr>
              <w:numPr>
                <w:ilvl w:val="0"/>
                <w:numId w:val="30"/>
              </w:numPr>
              <w:rPr>
                <w:rFonts w:ascii="Arial" w:hAnsi="Arial" w:cs="Arial"/>
                <w:b w:val="0"/>
                <w:sz w:val="20"/>
                <w:szCs w:val="20"/>
              </w:rPr>
            </w:pPr>
            <w:r w:rsidRPr="005A54CA">
              <w:rPr>
                <w:rFonts w:ascii="Arial" w:hAnsi="Arial" w:cs="Arial"/>
                <w:b w:val="0"/>
                <w:sz w:val="20"/>
                <w:szCs w:val="20"/>
              </w:rPr>
              <w:t>Operational management ensuring that services are delivered to a high standard in a timely manner</w:t>
            </w:r>
          </w:p>
          <w:p w:rsidR="00926A92" w:rsidRDefault="00926A92" w:rsidP="00926A92">
            <w:pPr>
              <w:numPr>
                <w:ilvl w:val="0"/>
                <w:numId w:val="30"/>
              </w:numPr>
              <w:rPr>
                <w:rFonts w:ascii="Arial" w:hAnsi="Arial" w:cs="Arial"/>
                <w:b w:val="0"/>
                <w:sz w:val="20"/>
                <w:szCs w:val="20"/>
              </w:rPr>
            </w:pPr>
            <w:r w:rsidRPr="005A54CA">
              <w:rPr>
                <w:rFonts w:ascii="Arial" w:hAnsi="Arial" w:cs="Arial"/>
                <w:b w:val="0"/>
                <w:sz w:val="20"/>
                <w:szCs w:val="20"/>
              </w:rPr>
              <w:t>Commercial awareness to ensure the service is commercially focused and strives towards income generation</w:t>
            </w:r>
          </w:p>
          <w:p w:rsidR="0084796A" w:rsidRDefault="0084796A" w:rsidP="00926A92">
            <w:pPr>
              <w:numPr>
                <w:ilvl w:val="0"/>
                <w:numId w:val="30"/>
              </w:numPr>
              <w:rPr>
                <w:rFonts w:ascii="Arial" w:hAnsi="Arial" w:cs="Arial"/>
                <w:b w:val="0"/>
                <w:sz w:val="20"/>
                <w:szCs w:val="20"/>
              </w:rPr>
            </w:pPr>
            <w:r>
              <w:rPr>
                <w:rFonts w:ascii="Arial" w:hAnsi="Arial" w:cs="Arial"/>
                <w:b w:val="0"/>
                <w:sz w:val="20"/>
                <w:szCs w:val="20"/>
              </w:rPr>
              <w:t>To deputise for the Head of Service as required</w:t>
            </w:r>
          </w:p>
          <w:p w:rsidR="00647577" w:rsidRPr="005A54CA" w:rsidRDefault="00647577" w:rsidP="00647577">
            <w:pPr>
              <w:numPr>
                <w:ilvl w:val="0"/>
                <w:numId w:val="30"/>
              </w:numPr>
              <w:rPr>
                <w:rFonts w:ascii="Arial" w:hAnsi="Arial" w:cs="Arial"/>
                <w:b w:val="0"/>
                <w:sz w:val="20"/>
                <w:szCs w:val="20"/>
              </w:rPr>
            </w:pPr>
            <w:r>
              <w:rPr>
                <w:rFonts w:ascii="Arial" w:hAnsi="Arial" w:cs="Arial"/>
                <w:b w:val="0"/>
                <w:sz w:val="20"/>
                <w:szCs w:val="20"/>
              </w:rPr>
              <w:t>Ensure</w:t>
            </w:r>
            <w:r w:rsidRPr="005A54CA">
              <w:rPr>
                <w:rFonts w:ascii="Arial" w:hAnsi="Arial" w:cs="Arial"/>
                <w:b w:val="0"/>
                <w:sz w:val="20"/>
                <w:szCs w:val="20"/>
              </w:rPr>
              <w:t xml:space="preserve"> that performance is regularly reported against key performance indicators to all customers</w:t>
            </w:r>
          </w:p>
          <w:p w:rsidR="00647577" w:rsidRPr="005A54CA" w:rsidRDefault="00647577" w:rsidP="00647577">
            <w:pPr>
              <w:rPr>
                <w:rFonts w:ascii="Arial" w:hAnsi="Arial" w:cs="Arial"/>
                <w:b w:val="0"/>
                <w:sz w:val="20"/>
                <w:szCs w:val="20"/>
              </w:rPr>
            </w:pPr>
          </w:p>
          <w:p w:rsidR="00926A92" w:rsidRPr="005A54CA" w:rsidRDefault="00926A92" w:rsidP="00926A92">
            <w:pPr>
              <w:rPr>
                <w:rFonts w:ascii="Arial" w:hAnsi="Arial" w:cs="Arial"/>
                <w:b w:val="0"/>
                <w:sz w:val="20"/>
                <w:szCs w:val="20"/>
              </w:rPr>
            </w:pPr>
          </w:p>
          <w:p w:rsidR="00926A92" w:rsidRPr="005A54CA" w:rsidRDefault="00926A92" w:rsidP="00926A92">
            <w:pPr>
              <w:rPr>
                <w:rFonts w:ascii="Arial" w:hAnsi="Arial" w:cs="Arial"/>
                <w:b w:val="0"/>
                <w:sz w:val="20"/>
                <w:szCs w:val="20"/>
              </w:rPr>
            </w:pPr>
            <w:r w:rsidRPr="005A54CA">
              <w:rPr>
                <w:rFonts w:ascii="Arial" w:hAnsi="Arial" w:cs="Arial"/>
                <w:b w:val="0"/>
                <w:sz w:val="20"/>
                <w:szCs w:val="20"/>
              </w:rPr>
              <w:t>The postholder will lead the review of relevant business processes and make a significant contribution to the continuous improvement of business support and administration functions.  They will lead the implementation of outcomes of reviews in their areas of responsibility.  They will initiate future reviews</w:t>
            </w:r>
            <w:r w:rsidR="0070322D">
              <w:rPr>
                <w:rFonts w:ascii="Arial" w:hAnsi="Arial" w:cs="Arial"/>
                <w:b w:val="0"/>
                <w:sz w:val="20"/>
                <w:szCs w:val="20"/>
              </w:rPr>
              <w:t xml:space="preserve"> in consultation with the head of service</w:t>
            </w:r>
            <w:r w:rsidRPr="005A54CA">
              <w:rPr>
                <w:rFonts w:ascii="Arial" w:hAnsi="Arial" w:cs="Arial"/>
                <w:b w:val="0"/>
                <w:sz w:val="20"/>
                <w:szCs w:val="20"/>
              </w:rPr>
              <w:t xml:space="preserve"> to ensure that services provided continue to be efficient, effective and takes account of changing service levels, priorities, policy changes and technological developments.</w:t>
            </w:r>
          </w:p>
          <w:p w:rsidR="00926A92" w:rsidRPr="005A54CA" w:rsidRDefault="00926A92" w:rsidP="00926A92">
            <w:pPr>
              <w:rPr>
                <w:rFonts w:ascii="Arial" w:hAnsi="Arial" w:cs="Arial"/>
                <w:b w:val="0"/>
                <w:sz w:val="20"/>
                <w:szCs w:val="20"/>
              </w:rPr>
            </w:pPr>
          </w:p>
          <w:p w:rsidR="00926A92" w:rsidRDefault="00926A92" w:rsidP="00A766AC">
            <w:pPr>
              <w:rPr>
                <w:rFonts w:ascii="Arial" w:hAnsi="Arial" w:cs="Arial"/>
                <w:b w:val="0"/>
                <w:sz w:val="20"/>
                <w:szCs w:val="20"/>
              </w:rPr>
            </w:pPr>
            <w:r w:rsidRPr="005A54CA">
              <w:rPr>
                <w:rFonts w:ascii="Arial" w:hAnsi="Arial" w:cs="Arial"/>
                <w:b w:val="0"/>
                <w:sz w:val="20"/>
                <w:szCs w:val="20"/>
              </w:rPr>
              <w:t>The job is based at County Hall</w:t>
            </w:r>
            <w:r w:rsidR="008A4B29">
              <w:rPr>
                <w:rFonts w:ascii="Arial" w:hAnsi="Arial" w:cs="Arial"/>
                <w:b w:val="0"/>
                <w:sz w:val="20"/>
                <w:szCs w:val="20"/>
              </w:rPr>
              <w:t xml:space="preserve"> with the flexibility for home working</w:t>
            </w:r>
            <w:r w:rsidRPr="005A54CA">
              <w:rPr>
                <w:rFonts w:ascii="Arial" w:hAnsi="Arial" w:cs="Arial"/>
                <w:b w:val="0"/>
                <w:sz w:val="20"/>
                <w:szCs w:val="20"/>
              </w:rPr>
              <w:t>. The job involves some travel to visit existing and potential new customers, schools and partners across North Yorkshire. This is a customer focused role and requires the establishment of strong relationships wit</w:t>
            </w:r>
            <w:r w:rsidR="0084796A">
              <w:rPr>
                <w:rFonts w:ascii="Arial" w:hAnsi="Arial" w:cs="Arial"/>
                <w:b w:val="0"/>
                <w:sz w:val="20"/>
                <w:szCs w:val="20"/>
              </w:rPr>
              <w:t>h school customers and partners.</w:t>
            </w:r>
          </w:p>
          <w:p w:rsidR="00926A92" w:rsidRPr="001724B4" w:rsidRDefault="00926A92" w:rsidP="00A766AC">
            <w:pPr>
              <w:rPr>
                <w:rFonts w:ascii="Arial" w:hAnsi="Arial" w:cs="Arial"/>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6614DE" w:rsidRPr="001724B4" w:rsidTr="00282DC9">
        <w:trPr>
          <w:cantSplit/>
          <w:trHeight w:val="397"/>
        </w:trPr>
        <w:tc>
          <w:tcPr>
            <w:tcW w:w="10490" w:type="dxa"/>
            <w:shd w:val="clear" w:color="auto" w:fill="4F81BD" w:themeFill="accent1"/>
            <w:vAlign w:val="center"/>
          </w:tcPr>
          <w:p w:rsidR="006614DE" w:rsidRPr="001724B4" w:rsidRDefault="006614DE" w:rsidP="008C4EA3">
            <w:pPr>
              <w:rPr>
                <w:rFonts w:ascii="Arial" w:hAnsi="Arial" w:cs="Arial"/>
                <w:b/>
                <w:color w:val="1F497D" w:themeColor="text2"/>
                <w:sz w:val="24"/>
                <w:szCs w:val="24"/>
              </w:rPr>
            </w:pPr>
            <w:r w:rsidRPr="001724B4">
              <w:rPr>
                <w:rFonts w:ascii="Arial" w:hAnsi="Arial" w:cs="Arial"/>
                <w:b/>
                <w:color w:val="FFFFFF" w:themeColor="background1"/>
                <w:sz w:val="24"/>
                <w:szCs w:val="24"/>
              </w:rPr>
              <w:lastRenderedPageBreak/>
              <w:t>Structure</w:t>
            </w:r>
          </w:p>
        </w:tc>
      </w:tr>
    </w:tbl>
    <w:p w:rsidR="006614DE" w:rsidRDefault="006614DE" w:rsidP="00447B9E">
      <w:pPr>
        <w:ind w:left="720" w:firstLine="720"/>
        <w:rPr>
          <w:rFonts w:ascii="Arial" w:hAnsi="Arial" w:cs="Arial"/>
        </w:rPr>
      </w:pPr>
      <w:r w:rsidRPr="001724B4">
        <w:rPr>
          <w:rFonts w:ascii="Arial" w:hAnsi="Arial" w:cs="Arial"/>
          <w:noProof/>
          <w:lang w:eastAsia="en-GB"/>
        </w:rPr>
        <w:drawing>
          <wp:inline distT="0" distB="0" distL="0" distR="0" wp14:anchorId="3D9385E9" wp14:editId="4214EF4B">
            <wp:extent cx="5267325" cy="4505325"/>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96613" w:rsidRDefault="00296613">
      <w:pPr>
        <w:rPr>
          <w:rFonts w:ascii="Arial" w:hAnsi="Arial" w:cs="Arial"/>
        </w:rPr>
      </w:pPr>
    </w:p>
    <w:p w:rsidR="00296613" w:rsidRDefault="00296613">
      <w:pPr>
        <w:rPr>
          <w:rFonts w:ascii="Arial" w:hAnsi="Arial" w:cs="Arial"/>
        </w:rPr>
      </w:pPr>
    </w:p>
    <w:p w:rsidR="00296613" w:rsidRDefault="00296613">
      <w:pPr>
        <w:rPr>
          <w:rFonts w:ascii="Arial" w:hAnsi="Arial" w:cs="Arial"/>
        </w:rPr>
      </w:pPr>
    </w:p>
    <w:p w:rsidR="00296613" w:rsidRDefault="00296613">
      <w:pPr>
        <w:rPr>
          <w:rFonts w:ascii="Arial" w:hAnsi="Arial" w:cs="Arial"/>
        </w:rPr>
      </w:pPr>
    </w:p>
    <w:p w:rsidR="00296613" w:rsidRPr="001724B4" w:rsidRDefault="00296613">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1724B4" w:rsidTr="001724B4">
        <w:trPr>
          <w:cantSplit/>
          <w:trHeight w:val="397"/>
        </w:trPr>
        <w:tc>
          <w:tcPr>
            <w:tcW w:w="10242" w:type="dxa"/>
            <w:gridSpan w:val="2"/>
            <w:shd w:val="clear" w:color="auto" w:fill="E36C0A" w:themeFill="accent6" w:themeFillShade="BF"/>
            <w:vAlign w:val="center"/>
          </w:tcPr>
          <w:p w:rsidR="00AA202B" w:rsidRPr="001724B4" w:rsidRDefault="00AA202B" w:rsidP="00E05D20">
            <w:pPr>
              <w:rPr>
                <w:rFonts w:ascii="Arial" w:hAnsi="Arial" w:cs="Arial"/>
                <w:color w:val="1F497D" w:themeColor="text2"/>
                <w:sz w:val="32"/>
                <w:szCs w:val="32"/>
              </w:rPr>
            </w:pPr>
            <w:r w:rsidRPr="001724B4">
              <w:rPr>
                <w:rFonts w:ascii="Arial" w:hAnsi="Arial" w:cs="Arial"/>
                <w:color w:val="FFFFFF" w:themeColor="background1"/>
                <w:sz w:val="32"/>
                <w:szCs w:val="32"/>
              </w:rPr>
              <w:t>Job Description</w:t>
            </w:r>
          </w:p>
        </w:tc>
      </w:tr>
      <w:tr w:rsidR="00AA202B" w:rsidRPr="001724B4" w:rsidTr="001724B4">
        <w:trPr>
          <w:cantSplit/>
          <w:trHeight w:val="397"/>
        </w:trPr>
        <w:tc>
          <w:tcPr>
            <w:tcW w:w="2192" w:type="dxa"/>
            <w:vAlign w:val="center"/>
          </w:tcPr>
          <w:p w:rsidR="00AA202B" w:rsidRPr="001724B4" w:rsidRDefault="00AA202B" w:rsidP="00E05D20">
            <w:pPr>
              <w:rPr>
                <w:rFonts w:ascii="Arial" w:hAnsi="Arial" w:cs="Arial"/>
                <w:sz w:val="24"/>
                <w:szCs w:val="24"/>
              </w:rPr>
            </w:pPr>
          </w:p>
        </w:tc>
        <w:tc>
          <w:tcPr>
            <w:tcW w:w="8050" w:type="dxa"/>
            <w:vAlign w:val="center"/>
          </w:tcPr>
          <w:p w:rsidR="00AA202B" w:rsidRPr="001724B4"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1724B4" w:rsidTr="001724B4">
        <w:trPr>
          <w:cnfStyle w:val="100000000000" w:firstRow="1" w:lastRow="0" w:firstColumn="0" w:lastColumn="0" w:oddVBand="0" w:evenVBand="0" w:oddHBand="0"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1724B4" w:rsidRDefault="00933779" w:rsidP="00933779">
            <w:pPr>
              <w:rPr>
                <w:rFonts w:ascii="Arial" w:hAnsi="Arial" w:cs="Arial"/>
                <w:sz w:val="24"/>
                <w:szCs w:val="24"/>
              </w:rPr>
            </w:pPr>
            <w:r w:rsidRPr="001724B4">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352C30" w:rsidRPr="001724B4" w:rsidRDefault="00C81F66" w:rsidP="00282DC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3AA4">
              <w:rPr>
                <w:rFonts w:ascii="Arial" w:hAnsi="Arial" w:cs="Arial"/>
                <w:color w:val="auto"/>
              </w:rPr>
              <w:t>The cor</w:t>
            </w:r>
            <w:r w:rsidR="00AE4DEC" w:rsidRPr="00A73AA4">
              <w:rPr>
                <w:rFonts w:ascii="Arial" w:hAnsi="Arial" w:cs="Arial"/>
                <w:color w:val="auto"/>
              </w:rPr>
              <w:t>e focus of this post, in conjunction w</w:t>
            </w:r>
            <w:r w:rsidR="00352C30">
              <w:rPr>
                <w:rFonts w:ascii="Arial" w:hAnsi="Arial" w:cs="Arial"/>
                <w:color w:val="auto"/>
              </w:rPr>
              <w:t>ith the Head of HR - ESS</w:t>
            </w:r>
            <w:r w:rsidR="00AE4DEC" w:rsidRPr="00A73AA4">
              <w:rPr>
                <w:rFonts w:ascii="Arial" w:hAnsi="Arial" w:cs="Arial"/>
                <w:color w:val="auto"/>
              </w:rPr>
              <w:t xml:space="preserve">, </w:t>
            </w:r>
            <w:r w:rsidR="000C7F1F" w:rsidRPr="00A73AA4">
              <w:rPr>
                <w:rFonts w:ascii="Arial" w:hAnsi="Arial" w:cs="Arial"/>
                <w:color w:val="auto"/>
              </w:rPr>
              <w:t xml:space="preserve">is to </w:t>
            </w:r>
            <w:r w:rsidR="008A4B29">
              <w:rPr>
                <w:rFonts w:ascii="Arial" w:hAnsi="Arial" w:cs="Arial"/>
                <w:color w:val="auto"/>
              </w:rPr>
              <w:t xml:space="preserve">lead commercial focus for the service and </w:t>
            </w:r>
            <w:r w:rsidR="00352C30">
              <w:rPr>
                <w:rFonts w:ascii="Arial" w:hAnsi="Arial" w:cs="Arial"/>
                <w:color w:val="auto"/>
              </w:rPr>
              <w:t>ensure effective service delivery of the payroll service to customers and partners.</w:t>
            </w:r>
          </w:p>
        </w:tc>
      </w:tr>
      <w:tr w:rsidR="008D3BC9" w:rsidRPr="001724B4" w:rsidTr="008D3B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8D3BC9" w:rsidRPr="001724B4" w:rsidRDefault="008D3BC9" w:rsidP="00B2229D">
            <w:pPr>
              <w:tabs>
                <w:tab w:val="num" w:pos="1610"/>
              </w:tabs>
              <w:rPr>
                <w:rFonts w:ascii="Arial" w:hAnsi="Arial" w:cs="Arial"/>
                <w:sz w:val="24"/>
                <w:szCs w:val="24"/>
              </w:rPr>
            </w:pPr>
            <w:r w:rsidRPr="001724B4">
              <w:rPr>
                <w:rFonts w:ascii="Arial" w:hAnsi="Arial" w:cs="Arial"/>
                <w:sz w:val="24"/>
                <w:szCs w:val="24"/>
              </w:rPr>
              <w:t xml:space="preserve">Strategic management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534BA8" w:rsidRPr="00FA1C28" w:rsidRDefault="00534BA8" w:rsidP="00282DC9">
            <w:pPr>
              <w:numPr>
                <w:ilvl w:val="0"/>
                <w:numId w:val="29"/>
              </w:numPr>
              <w:ind w:left="34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1C28">
              <w:rPr>
                <w:rFonts w:ascii="Arial" w:hAnsi="Arial" w:cs="Arial"/>
                <w:sz w:val="20"/>
                <w:szCs w:val="20"/>
              </w:rPr>
              <w:t xml:space="preserve">Lead, develop and </w:t>
            </w:r>
            <w:r w:rsidR="0084796A">
              <w:rPr>
                <w:rFonts w:ascii="Arial" w:hAnsi="Arial" w:cs="Arial"/>
                <w:sz w:val="20"/>
                <w:szCs w:val="20"/>
              </w:rPr>
              <w:t>manage process across the teams.</w:t>
            </w:r>
          </w:p>
          <w:p w:rsidR="00185FE7" w:rsidRPr="00FA1C28" w:rsidRDefault="001724B4" w:rsidP="00282DC9">
            <w:pPr>
              <w:numPr>
                <w:ilvl w:val="0"/>
                <w:numId w:val="29"/>
              </w:numPr>
              <w:ind w:left="34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1C28">
              <w:rPr>
                <w:rFonts w:ascii="Arial" w:hAnsi="Arial" w:cs="Arial"/>
                <w:sz w:val="20"/>
                <w:szCs w:val="20"/>
              </w:rPr>
              <w:t>Ensure</w:t>
            </w:r>
            <w:r w:rsidR="00185FE7" w:rsidRPr="00FA1C28">
              <w:rPr>
                <w:rFonts w:ascii="Arial" w:hAnsi="Arial" w:cs="Arial"/>
                <w:sz w:val="20"/>
                <w:szCs w:val="20"/>
              </w:rPr>
              <w:t xml:space="preserve"> team members deliver the targets set down in service and team plans, monitoring and addressing under performance</w:t>
            </w:r>
          </w:p>
          <w:p w:rsidR="00185FE7" w:rsidRPr="00FA1C28" w:rsidRDefault="00F21264" w:rsidP="00282DC9">
            <w:pPr>
              <w:numPr>
                <w:ilvl w:val="0"/>
                <w:numId w:val="29"/>
              </w:numPr>
              <w:ind w:left="34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1C28">
              <w:rPr>
                <w:rFonts w:ascii="Arial" w:hAnsi="Arial" w:cs="Arial"/>
                <w:sz w:val="20"/>
                <w:szCs w:val="20"/>
              </w:rPr>
              <w:t>In conjunction wi</w:t>
            </w:r>
            <w:r w:rsidR="0084796A">
              <w:rPr>
                <w:rFonts w:ascii="Arial" w:hAnsi="Arial" w:cs="Arial"/>
                <w:sz w:val="20"/>
                <w:szCs w:val="20"/>
              </w:rPr>
              <w:t xml:space="preserve">th the Head of Service, </w:t>
            </w:r>
            <w:r w:rsidR="00185FE7" w:rsidRPr="00FA1C28">
              <w:rPr>
                <w:rFonts w:ascii="Arial" w:hAnsi="Arial" w:cs="Arial"/>
                <w:sz w:val="20"/>
                <w:szCs w:val="20"/>
              </w:rPr>
              <w:t xml:space="preserve">lead and contribute to specific strategic initiatives and projects, working with </w:t>
            </w:r>
            <w:r w:rsidR="0084796A">
              <w:rPr>
                <w:rFonts w:ascii="Arial" w:hAnsi="Arial" w:cs="Arial"/>
                <w:sz w:val="20"/>
                <w:szCs w:val="20"/>
              </w:rPr>
              <w:t xml:space="preserve">customers, </w:t>
            </w:r>
            <w:r w:rsidR="00185FE7" w:rsidRPr="00FA1C28">
              <w:rPr>
                <w:rFonts w:ascii="Arial" w:hAnsi="Arial" w:cs="Arial"/>
                <w:sz w:val="20"/>
                <w:szCs w:val="20"/>
              </w:rPr>
              <w:t>partners and stakeholders as appropriate to achieve aims</w:t>
            </w:r>
          </w:p>
          <w:p w:rsidR="0058171C" w:rsidRDefault="00F21264" w:rsidP="00282DC9">
            <w:pPr>
              <w:numPr>
                <w:ilvl w:val="0"/>
                <w:numId w:val="29"/>
              </w:numPr>
              <w:ind w:left="34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1C28">
              <w:rPr>
                <w:rFonts w:ascii="Arial" w:hAnsi="Arial" w:cs="Arial"/>
                <w:sz w:val="20"/>
                <w:szCs w:val="20"/>
              </w:rPr>
              <w:t>In conjunction w</w:t>
            </w:r>
            <w:r w:rsidR="0084796A">
              <w:rPr>
                <w:rFonts w:ascii="Arial" w:hAnsi="Arial" w:cs="Arial"/>
                <w:sz w:val="20"/>
                <w:szCs w:val="20"/>
              </w:rPr>
              <w:t>ith the Head of Service,</w:t>
            </w:r>
            <w:r w:rsidRPr="00F21264">
              <w:rPr>
                <w:rFonts w:ascii="Arial" w:hAnsi="Arial" w:cs="Arial"/>
                <w:sz w:val="20"/>
                <w:szCs w:val="20"/>
              </w:rPr>
              <w:t xml:space="preserve"> </w:t>
            </w:r>
            <w:r>
              <w:rPr>
                <w:rFonts w:ascii="Arial" w:hAnsi="Arial" w:cs="Arial"/>
                <w:sz w:val="20"/>
                <w:szCs w:val="20"/>
              </w:rPr>
              <w:t>l</w:t>
            </w:r>
            <w:r w:rsidR="0058171C" w:rsidRPr="001724B4">
              <w:rPr>
                <w:rFonts w:ascii="Arial" w:hAnsi="Arial" w:cs="Arial"/>
                <w:sz w:val="20"/>
                <w:szCs w:val="20"/>
              </w:rPr>
              <w:t>ead and be responsible for policy, strategy and operational performance.</w:t>
            </w:r>
          </w:p>
          <w:p w:rsidR="0084796A" w:rsidRPr="005A54CA" w:rsidRDefault="0084796A" w:rsidP="00282DC9">
            <w:pPr>
              <w:numPr>
                <w:ilvl w:val="0"/>
                <w:numId w:val="29"/>
              </w:numPr>
              <w:ind w:left="343"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54CA">
              <w:rPr>
                <w:rFonts w:ascii="Arial" w:hAnsi="Arial" w:cs="Arial"/>
                <w:sz w:val="20"/>
                <w:szCs w:val="20"/>
              </w:rPr>
              <w:t>To lead commercial development within the service to ensure ability to maximise opportunities for income generation</w:t>
            </w:r>
          </w:p>
          <w:p w:rsidR="0084796A" w:rsidRPr="005A54CA" w:rsidRDefault="0084796A" w:rsidP="00282DC9">
            <w:pPr>
              <w:pStyle w:val="ListParagraph"/>
              <w:numPr>
                <w:ilvl w:val="0"/>
                <w:numId w:val="29"/>
              </w:numPr>
              <w:autoSpaceDE w:val="0"/>
              <w:autoSpaceDN w:val="0"/>
              <w:adjustRightInd w:val="0"/>
              <w:ind w:left="34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54CA">
              <w:rPr>
                <w:rFonts w:ascii="Arial" w:hAnsi="Arial" w:cs="Arial"/>
                <w:sz w:val="20"/>
                <w:szCs w:val="20"/>
              </w:rPr>
              <w:t>Support the strategic development of a more commercial focus by developing capability within the service.</w:t>
            </w:r>
          </w:p>
          <w:p w:rsidR="0084796A" w:rsidRPr="005A54CA" w:rsidRDefault="0084796A" w:rsidP="00282DC9">
            <w:pPr>
              <w:numPr>
                <w:ilvl w:val="0"/>
                <w:numId w:val="29"/>
              </w:numPr>
              <w:ind w:left="343"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54CA">
              <w:rPr>
                <w:rFonts w:ascii="Arial" w:hAnsi="Arial" w:cs="Arial"/>
                <w:sz w:val="20"/>
                <w:szCs w:val="20"/>
              </w:rPr>
              <w:t>Contribute to Traded services and Corporate objectives, lead on transformation staffing issues as appropriate, working with the team to achieve service improvements and efficiencies.</w:t>
            </w:r>
          </w:p>
          <w:p w:rsidR="008D3BC9" w:rsidRPr="0084796A" w:rsidRDefault="0084796A" w:rsidP="00447B9E">
            <w:pPr>
              <w:numPr>
                <w:ilvl w:val="0"/>
                <w:numId w:val="29"/>
              </w:numPr>
              <w:ind w:left="343"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54CA">
              <w:rPr>
                <w:rFonts w:ascii="Arial" w:hAnsi="Arial" w:cs="Arial"/>
                <w:sz w:val="20"/>
                <w:szCs w:val="20"/>
              </w:rPr>
              <w:t>Responsible for interpretation of new guidelines and legislation ensuring effective communication to colleagues and stakeholders, including NY schools, academies and partners.</w:t>
            </w:r>
          </w:p>
        </w:tc>
      </w:tr>
      <w:tr w:rsidR="00933779" w:rsidRPr="001724B4"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933779" w:rsidRPr="001724B4" w:rsidRDefault="009D3510" w:rsidP="00887627">
            <w:pPr>
              <w:rPr>
                <w:rFonts w:ascii="Arial" w:hAnsi="Arial" w:cs="Arial"/>
                <w:sz w:val="24"/>
                <w:szCs w:val="24"/>
              </w:rPr>
            </w:pPr>
            <w:r w:rsidRPr="001724B4">
              <w:rPr>
                <w:rFonts w:ascii="Arial" w:hAnsi="Arial" w:cs="Arial"/>
                <w:sz w:val="24"/>
                <w:szCs w:val="24"/>
              </w:rPr>
              <w:t>Operational management</w:t>
            </w:r>
          </w:p>
        </w:tc>
        <w:tc>
          <w:tcPr>
            <w:tcW w:w="7930" w:type="dxa"/>
          </w:tcPr>
          <w:p w:rsidR="00647577" w:rsidRPr="005A54CA" w:rsidRDefault="00647577" w:rsidP="00647577">
            <w:pPr>
              <w:numPr>
                <w:ilvl w:val="0"/>
                <w:numId w:val="33"/>
              </w:numPr>
              <w:ind w:left="326" w:hanging="326"/>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54CA">
              <w:rPr>
                <w:rFonts w:ascii="Arial" w:hAnsi="Arial" w:cs="Arial"/>
                <w:sz w:val="20"/>
                <w:szCs w:val="20"/>
              </w:rPr>
              <w:t>Lead and manage a range of projects and oversee complex casework, using appropriate delegation to ensure aims are achieved</w:t>
            </w:r>
          </w:p>
          <w:p w:rsidR="00647577" w:rsidRPr="005A54CA" w:rsidRDefault="00647577" w:rsidP="00647577">
            <w:pPr>
              <w:numPr>
                <w:ilvl w:val="0"/>
                <w:numId w:val="33"/>
              </w:numPr>
              <w:ind w:left="326" w:hanging="3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54CA">
              <w:rPr>
                <w:rFonts w:ascii="Arial" w:hAnsi="Arial" w:cs="Arial"/>
                <w:sz w:val="20"/>
                <w:szCs w:val="20"/>
              </w:rPr>
              <w:t>Lead the service to ensure compliance with statutory and legislative standards</w:t>
            </w:r>
          </w:p>
          <w:p w:rsidR="00647577" w:rsidRPr="005A54CA" w:rsidRDefault="00647577" w:rsidP="00647577">
            <w:pPr>
              <w:numPr>
                <w:ilvl w:val="0"/>
                <w:numId w:val="33"/>
              </w:numPr>
              <w:ind w:left="326" w:hanging="3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conjunction with Head of Service and Management team,</w:t>
            </w:r>
            <w:r w:rsidRPr="005A54CA">
              <w:rPr>
                <w:rFonts w:ascii="Arial" w:hAnsi="Arial" w:cs="Arial"/>
                <w:sz w:val="20"/>
                <w:szCs w:val="20"/>
              </w:rPr>
              <w:t xml:space="preserve"> ensure compliance with monthly payroll requirements </w:t>
            </w:r>
          </w:p>
          <w:p w:rsidR="00C81F66" w:rsidRPr="001724B4" w:rsidRDefault="00C81F66"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Contribute to the development and delivery of the relevant service plans which incorp</w:t>
            </w:r>
            <w:r w:rsidR="00EF3DAB">
              <w:rPr>
                <w:rFonts w:ascii="Arial" w:hAnsi="Arial" w:cs="Arial"/>
                <w:sz w:val="20"/>
                <w:szCs w:val="20"/>
              </w:rPr>
              <w:t>orates priorities for ESS</w:t>
            </w:r>
            <w:r w:rsidRPr="001724B4">
              <w:rPr>
                <w:rFonts w:ascii="Arial" w:hAnsi="Arial" w:cs="Arial"/>
                <w:sz w:val="20"/>
                <w:szCs w:val="20"/>
              </w:rPr>
              <w:t xml:space="preserve"> and </w:t>
            </w:r>
            <w:r w:rsidR="007E6BD4" w:rsidRPr="001724B4">
              <w:rPr>
                <w:rFonts w:ascii="Arial" w:hAnsi="Arial" w:cs="Arial"/>
                <w:sz w:val="20"/>
                <w:szCs w:val="20"/>
              </w:rPr>
              <w:t xml:space="preserve">specify </w:t>
            </w:r>
            <w:r w:rsidRPr="001724B4">
              <w:rPr>
                <w:rFonts w:ascii="Arial" w:hAnsi="Arial" w:cs="Arial"/>
                <w:sz w:val="20"/>
                <w:szCs w:val="20"/>
              </w:rPr>
              <w:t>standards and targets for ongoing performance</w:t>
            </w:r>
          </w:p>
          <w:p w:rsidR="00F21264" w:rsidRPr="00FA1C28" w:rsidRDefault="00F21264"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1C28">
              <w:rPr>
                <w:rFonts w:ascii="Arial" w:hAnsi="Arial" w:cs="Arial"/>
                <w:sz w:val="20"/>
                <w:szCs w:val="20"/>
              </w:rPr>
              <w:t xml:space="preserve">Deputise </w:t>
            </w:r>
            <w:r w:rsidR="00647577">
              <w:rPr>
                <w:rFonts w:ascii="Arial" w:hAnsi="Arial" w:cs="Arial"/>
                <w:sz w:val="20"/>
                <w:szCs w:val="20"/>
              </w:rPr>
              <w:t>for the Head of Service</w:t>
            </w:r>
            <w:r w:rsidRPr="00FA1C28">
              <w:rPr>
                <w:rFonts w:ascii="Arial" w:hAnsi="Arial" w:cs="Arial"/>
                <w:sz w:val="20"/>
                <w:szCs w:val="20"/>
              </w:rPr>
              <w:t xml:space="preserve"> as necessary.</w:t>
            </w:r>
          </w:p>
          <w:p w:rsidR="009569D9" w:rsidRPr="001724B4" w:rsidRDefault="00476879"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1C28">
              <w:rPr>
                <w:rFonts w:ascii="Arial" w:hAnsi="Arial" w:cs="Arial"/>
                <w:sz w:val="20"/>
                <w:szCs w:val="20"/>
              </w:rPr>
              <w:t>L</w:t>
            </w:r>
            <w:r w:rsidR="009569D9" w:rsidRPr="00FA1C28">
              <w:rPr>
                <w:rFonts w:ascii="Arial" w:hAnsi="Arial" w:cs="Arial"/>
                <w:sz w:val="20"/>
                <w:szCs w:val="20"/>
              </w:rPr>
              <w:t xml:space="preserve">ead on staff </w:t>
            </w:r>
            <w:r w:rsidR="006862E7" w:rsidRPr="00FA1C28">
              <w:rPr>
                <w:rFonts w:ascii="Arial" w:hAnsi="Arial" w:cs="Arial"/>
                <w:sz w:val="20"/>
                <w:szCs w:val="20"/>
              </w:rPr>
              <w:t>development opportunities</w:t>
            </w:r>
            <w:r w:rsidRPr="00FA1C28">
              <w:rPr>
                <w:rFonts w:ascii="Arial" w:hAnsi="Arial" w:cs="Arial"/>
                <w:sz w:val="20"/>
                <w:szCs w:val="20"/>
              </w:rPr>
              <w:t xml:space="preserve"> and priorities </w:t>
            </w:r>
            <w:r w:rsidR="00647577">
              <w:rPr>
                <w:rFonts w:ascii="Arial" w:hAnsi="Arial" w:cs="Arial"/>
                <w:sz w:val="20"/>
                <w:szCs w:val="20"/>
              </w:rPr>
              <w:t>within the service</w:t>
            </w:r>
          </w:p>
          <w:p w:rsidR="00185FE7" w:rsidRPr="001724B4" w:rsidRDefault="00185FE7"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Influence and liaise with key stakeholders to ensure effective service delivery</w:t>
            </w:r>
            <w:r w:rsidR="00DC36C6" w:rsidRPr="001724B4">
              <w:rPr>
                <w:rFonts w:ascii="Arial" w:hAnsi="Arial" w:cs="Arial"/>
                <w:sz w:val="20"/>
                <w:szCs w:val="20"/>
              </w:rPr>
              <w:t>.</w:t>
            </w:r>
          </w:p>
          <w:p w:rsidR="00DC36C6" w:rsidRPr="001724B4" w:rsidRDefault="00DC36C6"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Promote the Council’s priorities, policies and Corporate Plan and positively promote the service.</w:t>
            </w:r>
          </w:p>
          <w:p w:rsidR="00DC36C6" w:rsidRPr="001724B4" w:rsidRDefault="00DC36C6"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Manage challenging situations effectively and pro-actively to improve the performance of staff by maintaining communication and providing the appropriate support and guidance.</w:t>
            </w:r>
          </w:p>
          <w:p w:rsidR="006862E7" w:rsidRPr="001724B4" w:rsidRDefault="00476879"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R</w:t>
            </w:r>
            <w:r w:rsidR="006862E7" w:rsidRPr="001724B4">
              <w:rPr>
                <w:rFonts w:ascii="Arial" w:hAnsi="Arial" w:cs="Arial"/>
                <w:sz w:val="20"/>
                <w:szCs w:val="20"/>
              </w:rPr>
              <w:t>eview and propose changes to structures and working methods that will improve the efficient use of resources and the effectiveness of service delivery.</w:t>
            </w:r>
          </w:p>
          <w:p w:rsidR="006862E7" w:rsidRPr="001724B4" w:rsidRDefault="00476879"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M</w:t>
            </w:r>
            <w:r w:rsidR="006862E7" w:rsidRPr="001724B4">
              <w:rPr>
                <w:rFonts w:ascii="Arial" w:hAnsi="Arial" w:cs="Arial"/>
                <w:sz w:val="20"/>
                <w:szCs w:val="20"/>
              </w:rPr>
              <w:t>aximise commercialisation of services provided.</w:t>
            </w:r>
          </w:p>
          <w:p w:rsidR="00933779" w:rsidRPr="001724B4" w:rsidRDefault="00820E0C" w:rsidP="001724B4">
            <w:pPr>
              <w:numPr>
                <w:ilvl w:val="0"/>
                <w:numId w:val="29"/>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Work collaboratively with services to deliver a seamless service.</w:t>
            </w:r>
          </w:p>
        </w:tc>
      </w:tr>
      <w:tr w:rsidR="00627279" w:rsidRPr="001724B4" w:rsidTr="001724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724B4" w:rsidRDefault="00627279" w:rsidP="00887627">
            <w:pPr>
              <w:rPr>
                <w:rFonts w:ascii="Arial" w:hAnsi="Arial" w:cs="Arial"/>
                <w:sz w:val="24"/>
                <w:szCs w:val="24"/>
              </w:rPr>
            </w:pPr>
            <w:r w:rsidRPr="001724B4">
              <w:rPr>
                <w:rFonts w:ascii="Arial" w:hAnsi="Arial" w:cs="Arial"/>
                <w:sz w:val="24"/>
                <w:szCs w:val="24"/>
              </w:rPr>
              <w:lastRenderedPageBreak/>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476879" w:rsidRPr="001724B4" w:rsidRDefault="00647577" w:rsidP="001724B4">
            <w:pPr>
              <w:pStyle w:val="ListParagraph"/>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Lead and continually develop the payroll offer to customers and external organisations.</w:t>
            </w:r>
          </w:p>
          <w:p w:rsidR="00C81F66" w:rsidRPr="001724B4" w:rsidRDefault="00C81F66" w:rsidP="001724B4">
            <w:pPr>
              <w:pStyle w:val="ListParagraph"/>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4B4">
              <w:rPr>
                <w:rFonts w:ascii="Arial" w:hAnsi="Arial" w:cs="Arial"/>
                <w:sz w:val="20"/>
                <w:szCs w:val="20"/>
              </w:rPr>
              <w:t xml:space="preserve">Build effective relationships with </w:t>
            </w:r>
            <w:r w:rsidR="00E270D2" w:rsidRPr="001724B4">
              <w:rPr>
                <w:rFonts w:ascii="Arial" w:hAnsi="Arial" w:cs="Arial"/>
                <w:sz w:val="20"/>
                <w:szCs w:val="20"/>
              </w:rPr>
              <w:t xml:space="preserve">stakeholders </w:t>
            </w:r>
            <w:r w:rsidRPr="001724B4">
              <w:rPr>
                <w:rFonts w:ascii="Arial" w:hAnsi="Arial" w:cs="Arial"/>
                <w:sz w:val="20"/>
                <w:szCs w:val="20"/>
              </w:rPr>
              <w:t>and, where appropriate, develop and support shared ar</w:t>
            </w:r>
            <w:r w:rsidR="00647577">
              <w:rPr>
                <w:rFonts w:ascii="Arial" w:hAnsi="Arial" w:cs="Arial"/>
                <w:sz w:val="20"/>
                <w:szCs w:val="20"/>
              </w:rPr>
              <w:t xml:space="preserve">rangements for </w:t>
            </w:r>
            <w:r w:rsidRPr="001724B4">
              <w:rPr>
                <w:rFonts w:ascii="Arial" w:hAnsi="Arial" w:cs="Arial"/>
                <w:sz w:val="20"/>
                <w:szCs w:val="20"/>
              </w:rPr>
              <w:t>services and systems.</w:t>
            </w:r>
          </w:p>
          <w:p w:rsidR="008A4B29" w:rsidRDefault="008D3BC9" w:rsidP="00282DC9">
            <w:pPr>
              <w:pStyle w:val="ListParagraph"/>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4B4">
              <w:rPr>
                <w:rFonts w:ascii="Arial" w:hAnsi="Arial" w:cs="Arial"/>
                <w:sz w:val="20"/>
                <w:szCs w:val="20"/>
              </w:rPr>
              <w:t>Work with a range of partners/agencies, both internal and external, to develop and main</w:t>
            </w:r>
            <w:r w:rsidR="008A4B29">
              <w:rPr>
                <w:rFonts w:ascii="Arial" w:hAnsi="Arial" w:cs="Arial"/>
                <w:sz w:val="20"/>
                <w:szCs w:val="20"/>
              </w:rPr>
              <w:t>tain effective working relationships.</w:t>
            </w:r>
          </w:p>
          <w:p w:rsidR="00627279" w:rsidRPr="00647577" w:rsidRDefault="00647577" w:rsidP="00282DC9">
            <w:pPr>
              <w:pStyle w:val="ListParagraph"/>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54CA">
              <w:rPr>
                <w:rFonts w:ascii="Arial" w:hAnsi="Arial" w:cs="Arial"/>
                <w:sz w:val="20"/>
                <w:szCs w:val="20"/>
              </w:rPr>
              <w:t>When implementing service delivery change ensure activities are aligned, where appropriate, with other changes taking place corporately and across Directorates, including working with colleagues in HR, ICT, Finance, Communications, Legal Services and other functions where required.</w:t>
            </w:r>
          </w:p>
        </w:tc>
      </w:tr>
      <w:tr w:rsidR="00627279" w:rsidRPr="001724B4" w:rsidTr="008D3BC9">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724B4" w:rsidRDefault="00627279" w:rsidP="00887627">
            <w:pPr>
              <w:rPr>
                <w:rFonts w:ascii="Arial" w:hAnsi="Arial" w:cs="Arial"/>
                <w:sz w:val="24"/>
                <w:szCs w:val="24"/>
              </w:rPr>
            </w:pPr>
            <w:r w:rsidRPr="001724B4">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450406" w:rsidRPr="001724B4" w:rsidRDefault="00C81F66" w:rsidP="00282DC9">
            <w:pPr>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Be responsible as the budget holder for al</w:t>
            </w:r>
            <w:r w:rsidR="00647577">
              <w:rPr>
                <w:rFonts w:ascii="Arial" w:hAnsi="Arial" w:cs="Arial"/>
                <w:sz w:val="20"/>
                <w:szCs w:val="20"/>
              </w:rPr>
              <w:t>located budgets</w:t>
            </w:r>
            <w:r w:rsidRPr="001724B4">
              <w:rPr>
                <w:rFonts w:ascii="Arial" w:hAnsi="Arial" w:cs="Arial"/>
                <w:sz w:val="20"/>
                <w:szCs w:val="20"/>
              </w:rPr>
              <w:t xml:space="preserve"> within the Council</w:t>
            </w:r>
            <w:r w:rsidR="00AA6EB8" w:rsidRPr="001724B4">
              <w:rPr>
                <w:rFonts w:ascii="Arial" w:hAnsi="Arial" w:cs="Arial"/>
                <w:sz w:val="20"/>
                <w:szCs w:val="20"/>
              </w:rPr>
              <w:t>’s s</w:t>
            </w:r>
            <w:r w:rsidRPr="001724B4">
              <w:rPr>
                <w:rFonts w:ascii="Arial" w:hAnsi="Arial" w:cs="Arial"/>
                <w:sz w:val="20"/>
                <w:szCs w:val="20"/>
              </w:rPr>
              <w:t>cheme of delegation of financial responsibility</w:t>
            </w:r>
            <w:r w:rsidR="00450406" w:rsidRPr="001724B4">
              <w:rPr>
                <w:rFonts w:ascii="Arial" w:hAnsi="Arial" w:cs="Arial"/>
                <w:sz w:val="20"/>
                <w:szCs w:val="20"/>
              </w:rPr>
              <w:t>, ensuring efficient use of resources and value for money</w:t>
            </w:r>
          </w:p>
          <w:p w:rsidR="00C81F66" w:rsidRPr="001724B4" w:rsidRDefault="00DE6256" w:rsidP="00282DC9">
            <w:pPr>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To oversee the service in such a way as to protect its financial and operational viability by maintaining current levels and securing additional business to maximise income generation.</w:t>
            </w:r>
          </w:p>
          <w:p w:rsidR="00C81F66" w:rsidRDefault="00C81F66" w:rsidP="00282DC9">
            <w:pPr>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Plan and manage workloads to maximise use of resources</w:t>
            </w:r>
            <w:r w:rsidR="00EC522F" w:rsidRPr="001724B4">
              <w:rPr>
                <w:rFonts w:ascii="Arial" w:hAnsi="Arial" w:cs="Arial"/>
                <w:sz w:val="20"/>
                <w:szCs w:val="20"/>
              </w:rPr>
              <w:t xml:space="preserve"> in line with the </w:t>
            </w:r>
            <w:r w:rsidR="00B236CA" w:rsidRPr="001724B4">
              <w:rPr>
                <w:rFonts w:ascii="Arial" w:hAnsi="Arial" w:cs="Arial"/>
                <w:sz w:val="20"/>
                <w:szCs w:val="20"/>
              </w:rPr>
              <w:t xml:space="preserve">service </w:t>
            </w:r>
            <w:r w:rsidR="00EC522F" w:rsidRPr="001724B4">
              <w:rPr>
                <w:rFonts w:ascii="Arial" w:hAnsi="Arial" w:cs="Arial"/>
                <w:sz w:val="20"/>
                <w:szCs w:val="20"/>
              </w:rPr>
              <w:t>plan.</w:t>
            </w:r>
          </w:p>
          <w:p w:rsidR="00647577" w:rsidRPr="00647577" w:rsidRDefault="00647577" w:rsidP="00282DC9">
            <w:pPr>
              <w:pStyle w:val="ListParagraph"/>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54CA">
              <w:rPr>
                <w:rFonts w:ascii="Arial" w:hAnsi="Arial" w:cs="Arial"/>
                <w:sz w:val="20"/>
                <w:szCs w:val="20"/>
              </w:rPr>
              <w:t>Prioritise and allocate staffing to support the monthly processing requirements and target pressure points within the service</w:t>
            </w:r>
          </w:p>
          <w:p w:rsidR="00B236CA" w:rsidRPr="001724B4" w:rsidRDefault="00B236CA" w:rsidP="00282DC9">
            <w:pPr>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 xml:space="preserve">To lead strategic </w:t>
            </w:r>
            <w:r w:rsidR="00116E3F" w:rsidRPr="001724B4">
              <w:rPr>
                <w:rFonts w:ascii="Arial" w:hAnsi="Arial" w:cs="Arial"/>
                <w:sz w:val="20"/>
                <w:szCs w:val="20"/>
              </w:rPr>
              <w:t>change through promoting and enabling a continuous improvement culture. This will be achieved by monitoring and reviewing quality standards to ensure service improvement opportunities are considered and where appropriate implemented.</w:t>
            </w:r>
          </w:p>
          <w:p w:rsidR="00376779" w:rsidRPr="001724B4" w:rsidRDefault="00376779" w:rsidP="00282DC9">
            <w:pPr>
              <w:pStyle w:val="ListParagraph"/>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 xml:space="preserve">Ensure that effective systems are in place to manage, develop, monitor, evaluate and review performance against </w:t>
            </w:r>
            <w:r w:rsidR="00116E3F" w:rsidRPr="001724B4">
              <w:rPr>
                <w:rFonts w:ascii="Arial" w:hAnsi="Arial" w:cs="Arial"/>
                <w:sz w:val="20"/>
                <w:szCs w:val="20"/>
              </w:rPr>
              <w:t xml:space="preserve">key performance indicators, </w:t>
            </w:r>
            <w:r w:rsidRPr="001724B4">
              <w:rPr>
                <w:rFonts w:ascii="Arial" w:hAnsi="Arial" w:cs="Arial"/>
                <w:sz w:val="20"/>
                <w:szCs w:val="20"/>
              </w:rPr>
              <w:t>service and team plans.</w:t>
            </w:r>
          </w:p>
          <w:p w:rsidR="005525D9" w:rsidRPr="001724B4" w:rsidRDefault="008D3BC9" w:rsidP="00447B9E">
            <w:pPr>
              <w:pStyle w:val="ListParagraph"/>
              <w:numPr>
                <w:ilvl w:val="0"/>
                <w:numId w:val="29"/>
              </w:numPr>
              <w:ind w:left="343" w:hanging="34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24B4">
              <w:rPr>
                <w:rFonts w:ascii="Arial" w:hAnsi="Arial" w:cs="Arial"/>
                <w:sz w:val="20"/>
                <w:szCs w:val="20"/>
              </w:rPr>
              <w:t>Support the delivery of corporate initiatives in delivering transformational change, through effective modelling of positive behaviours and delivering innovative solutions to service delivery and development.</w:t>
            </w:r>
          </w:p>
        </w:tc>
      </w:tr>
      <w:tr w:rsidR="00627279" w:rsidRPr="001724B4" w:rsidTr="001724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724B4" w:rsidRDefault="00627279" w:rsidP="00887627">
            <w:pPr>
              <w:tabs>
                <w:tab w:val="num" w:pos="1610"/>
              </w:tabs>
              <w:rPr>
                <w:rFonts w:ascii="Arial" w:hAnsi="Arial" w:cs="Arial"/>
                <w:sz w:val="24"/>
                <w:szCs w:val="24"/>
              </w:rPr>
            </w:pPr>
            <w:r w:rsidRPr="001724B4">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A77B10" w:rsidRPr="001724B4" w:rsidRDefault="00A77B10" w:rsidP="001724B4">
            <w:pPr>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4B4">
              <w:rPr>
                <w:rFonts w:ascii="Arial" w:hAnsi="Arial" w:cs="Arial"/>
                <w:sz w:val="20"/>
                <w:szCs w:val="20"/>
              </w:rPr>
              <w:t>Lead on governance arrangements f</w:t>
            </w:r>
            <w:r w:rsidR="008A4B29">
              <w:rPr>
                <w:rFonts w:ascii="Arial" w:hAnsi="Arial" w:cs="Arial"/>
                <w:sz w:val="20"/>
                <w:szCs w:val="20"/>
              </w:rPr>
              <w:t xml:space="preserve">or payroll </w:t>
            </w:r>
            <w:r w:rsidRPr="001724B4">
              <w:rPr>
                <w:rFonts w:ascii="Arial" w:hAnsi="Arial" w:cs="Arial"/>
                <w:sz w:val="20"/>
                <w:szCs w:val="20"/>
              </w:rPr>
              <w:t>services in line with internal and external standards, controls and KPI’s</w:t>
            </w:r>
          </w:p>
          <w:p w:rsidR="00C81F66" w:rsidRPr="001724B4" w:rsidRDefault="00C81F66" w:rsidP="001724B4">
            <w:pPr>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4B4">
              <w:rPr>
                <w:rFonts w:ascii="Arial" w:hAnsi="Arial" w:cs="Arial"/>
                <w:sz w:val="20"/>
                <w:szCs w:val="20"/>
              </w:rPr>
              <w:t xml:space="preserve">Lead on procurement and contract arrangements for products and services to support </w:t>
            </w:r>
            <w:r w:rsidR="000D0FDC" w:rsidRPr="001724B4">
              <w:rPr>
                <w:rFonts w:ascii="Arial" w:hAnsi="Arial" w:cs="Arial"/>
                <w:sz w:val="20"/>
                <w:szCs w:val="20"/>
              </w:rPr>
              <w:t>b</w:t>
            </w:r>
            <w:r w:rsidRPr="001724B4">
              <w:rPr>
                <w:rFonts w:ascii="Arial" w:hAnsi="Arial" w:cs="Arial"/>
                <w:sz w:val="20"/>
                <w:szCs w:val="20"/>
              </w:rPr>
              <w:t xml:space="preserve">usiness </w:t>
            </w:r>
            <w:r w:rsidR="000D0FDC" w:rsidRPr="001724B4">
              <w:rPr>
                <w:rFonts w:ascii="Arial" w:hAnsi="Arial" w:cs="Arial"/>
                <w:sz w:val="20"/>
                <w:szCs w:val="20"/>
              </w:rPr>
              <w:t>s</w:t>
            </w:r>
            <w:r w:rsidRPr="001724B4">
              <w:rPr>
                <w:rFonts w:ascii="Arial" w:hAnsi="Arial" w:cs="Arial"/>
                <w:sz w:val="20"/>
                <w:szCs w:val="20"/>
              </w:rPr>
              <w:t>upport processes and systems.</w:t>
            </w:r>
          </w:p>
          <w:p w:rsidR="000D0FDC" w:rsidRPr="001724B4" w:rsidRDefault="000D0FDC" w:rsidP="001724B4">
            <w:pPr>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4B4">
              <w:rPr>
                <w:rFonts w:ascii="Arial" w:hAnsi="Arial" w:cs="Arial"/>
                <w:sz w:val="20"/>
                <w:szCs w:val="20"/>
              </w:rPr>
              <w:t>Ensure that systems and processes to support the service are consistent with the Council standards and procedures.</w:t>
            </w:r>
          </w:p>
          <w:p w:rsidR="00FA1C28" w:rsidRPr="001724B4" w:rsidRDefault="00CF7C03" w:rsidP="00282DC9">
            <w:pPr>
              <w:numPr>
                <w:ilvl w:val="0"/>
                <w:numId w:val="29"/>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Review</w:t>
            </w:r>
            <w:r w:rsidR="00C81F66" w:rsidRPr="001724B4">
              <w:rPr>
                <w:rFonts w:ascii="Arial" w:hAnsi="Arial" w:cs="Arial"/>
                <w:sz w:val="20"/>
                <w:szCs w:val="20"/>
              </w:rPr>
              <w:t xml:space="preserve"> support systems </w:t>
            </w:r>
            <w:r w:rsidR="000D0FDC" w:rsidRPr="001724B4">
              <w:rPr>
                <w:rFonts w:ascii="Arial" w:hAnsi="Arial" w:cs="Arial"/>
                <w:sz w:val="20"/>
                <w:szCs w:val="20"/>
              </w:rPr>
              <w:t xml:space="preserve">and </w:t>
            </w:r>
            <w:r w:rsidR="00C81F66" w:rsidRPr="001724B4">
              <w:rPr>
                <w:rFonts w:ascii="Arial" w:hAnsi="Arial" w:cs="Arial"/>
                <w:sz w:val="20"/>
                <w:szCs w:val="20"/>
              </w:rPr>
              <w:t xml:space="preserve">procedures to respond to changing </w:t>
            </w:r>
            <w:r w:rsidR="000D0FDC" w:rsidRPr="001724B4">
              <w:rPr>
                <w:rFonts w:ascii="Arial" w:hAnsi="Arial" w:cs="Arial"/>
                <w:sz w:val="20"/>
                <w:szCs w:val="20"/>
              </w:rPr>
              <w:t>s</w:t>
            </w:r>
            <w:r w:rsidR="00C81F66" w:rsidRPr="001724B4">
              <w:rPr>
                <w:rFonts w:ascii="Arial" w:hAnsi="Arial" w:cs="Arial"/>
                <w:sz w:val="20"/>
                <w:szCs w:val="20"/>
              </w:rPr>
              <w:t xml:space="preserve">ervice needs, changes in national </w:t>
            </w:r>
            <w:r w:rsidR="000D0FDC" w:rsidRPr="001724B4">
              <w:rPr>
                <w:rFonts w:ascii="Arial" w:hAnsi="Arial" w:cs="Arial"/>
                <w:sz w:val="20"/>
                <w:szCs w:val="20"/>
              </w:rPr>
              <w:t xml:space="preserve">and </w:t>
            </w:r>
            <w:r w:rsidR="00C81F66" w:rsidRPr="001724B4">
              <w:rPr>
                <w:rFonts w:ascii="Arial" w:hAnsi="Arial" w:cs="Arial"/>
                <w:sz w:val="20"/>
                <w:szCs w:val="20"/>
              </w:rPr>
              <w:t>corporate policies and developments in new technology</w:t>
            </w:r>
            <w:r w:rsidR="000D0FDC" w:rsidRPr="001724B4">
              <w:rPr>
                <w:rFonts w:ascii="Arial" w:hAnsi="Arial" w:cs="Arial"/>
                <w:sz w:val="20"/>
                <w:szCs w:val="20"/>
              </w:rPr>
              <w:t>.</w:t>
            </w:r>
          </w:p>
        </w:tc>
      </w:tr>
    </w:tbl>
    <w:p w:rsidR="00B71575" w:rsidRDefault="00B71575" w:rsidP="00933779">
      <w:pPr>
        <w:spacing w:after="0"/>
        <w:rPr>
          <w:rFonts w:ascii="Arial" w:hAnsi="Arial" w:cs="Arial"/>
          <w:sz w:val="24"/>
          <w:szCs w:val="24"/>
        </w:rPr>
      </w:pPr>
    </w:p>
    <w:p w:rsidR="00FA1C28" w:rsidRDefault="00FA1C28" w:rsidP="00933779">
      <w:pPr>
        <w:spacing w:after="0"/>
        <w:rPr>
          <w:rFonts w:ascii="Arial" w:hAnsi="Arial" w:cs="Arial"/>
          <w:sz w:val="24"/>
          <w:szCs w:val="24"/>
        </w:rPr>
      </w:pPr>
    </w:p>
    <w:p w:rsidR="00296613" w:rsidRDefault="00296613" w:rsidP="00933779">
      <w:pPr>
        <w:spacing w:after="0"/>
        <w:rPr>
          <w:rFonts w:ascii="Arial" w:hAnsi="Arial" w:cs="Arial"/>
          <w:sz w:val="24"/>
          <w:szCs w:val="24"/>
        </w:rPr>
      </w:pPr>
    </w:p>
    <w:p w:rsidR="00296613" w:rsidRDefault="00296613" w:rsidP="00933779">
      <w:pPr>
        <w:spacing w:after="0"/>
        <w:rPr>
          <w:rFonts w:ascii="Arial" w:hAnsi="Arial" w:cs="Arial"/>
          <w:sz w:val="24"/>
          <w:szCs w:val="24"/>
        </w:rPr>
      </w:pPr>
    </w:p>
    <w:p w:rsidR="00296613" w:rsidRDefault="00296613" w:rsidP="00933779">
      <w:pPr>
        <w:spacing w:after="0"/>
        <w:rPr>
          <w:rFonts w:ascii="Arial" w:hAnsi="Arial" w:cs="Arial"/>
          <w:sz w:val="24"/>
          <w:szCs w:val="24"/>
        </w:rPr>
      </w:pPr>
    </w:p>
    <w:p w:rsidR="00296613" w:rsidRDefault="00296613" w:rsidP="00933779">
      <w:pPr>
        <w:spacing w:after="0"/>
        <w:rPr>
          <w:rFonts w:ascii="Arial" w:hAnsi="Arial" w:cs="Arial"/>
          <w:sz w:val="24"/>
          <w:szCs w:val="24"/>
        </w:rPr>
      </w:pPr>
    </w:p>
    <w:p w:rsidR="00296613" w:rsidRDefault="00296613" w:rsidP="00933779">
      <w:pPr>
        <w:spacing w:after="0"/>
        <w:rPr>
          <w:rFonts w:ascii="Arial" w:hAnsi="Arial" w:cs="Arial"/>
          <w:sz w:val="24"/>
          <w:szCs w:val="24"/>
        </w:rPr>
      </w:pPr>
    </w:p>
    <w:p w:rsidR="00FA1C28" w:rsidRPr="001724B4" w:rsidRDefault="00FA1C28"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079"/>
        <w:gridCol w:w="3219"/>
      </w:tblGrid>
      <w:tr w:rsidR="008D3BC9" w:rsidRPr="001724B4" w:rsidTr="00AF36B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D3BC9" w:rsidRPr="001724B4" w:rsidRDefault="008D3BC9" w:rsidP="00AF36B2">
            <w:pPr>
              <w:rPr>
                <w:rFonts w:ascii="Arial" w:hAnsi="Arial" w:cs="Arial"/>
                <w:color w:val="1F497D" w:themeColor="text2"/>
                <w:sz w:val="32"/>
                <w:szCs w:val="32"/>
              </w:rPr>
            </w:pPr>
            <w:r w:rsidRPr="001724B4">
              <w:rPr>
                <w:rFonts w:ascii="Arial" w:hAnsi="Arial" w:cs="Arial"/>
                <w:sz w:val="32"/>
                <w:szCs w:val="32"/>
              </w:rPr>
              <w:lastRenderedPageBreak/>
              <w:t>Person Specification</w:t>
            </w:r>
          </w:p>
        </w:tc>
      </w:tr>
      <w:tr w:rsidR="008D3BC9" w:rsidRPr="001724B4"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rsidR="008D3BC9" w:rsidRPr="001724B4" w:rsidRDefault="008D3BC9" w:rsidP="00AF36B2">
            <w:pPr>
              <w:rPr>
                <w:rFonts w:ascii="Arial" w:hAnsi="Arial" w:cs="Arial"/>
                <w:sz w:val="24"/>
                <w:szCs w:val="24"/>
              </w:rPr>
            </w:pPr>
            <w:r w:rsidRPr="001724B4">
              <w:rPr>
                <w:rFonts w:ascii="Arial" w:hAnsi="Arial" w:cs="Arial"/>
                <w:sz w:val="24"/>
                <w:szCs w:val="24"/>
              </w:rPr>
              <w:t>Essential upon appointment</w:t>
            </w:r>
          </w:p>
        </w:tc>
        <w:tc>
          <w:tcPr>
            <w:tcW w:w="1563" w:type="pct"/>
            <w:shd w:val="clear" w:color="auto" w:fill="EAF1DD" w:themeFill="accent3" w:themeFillTint="33"/>
            <w:vAlign w:val="center"/>
          </w:tcPr>
          <w:p w:rsidR="008D3BC9" w:rsidRPr="001724B4" w:rsidRDefault="008D3BC9" w:rsidP="00AF36B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724B4">
              <w:rPr>
                <w:rFonts w:ascii="Arial" w:hAnsi="Arial" w:cs="Arial"/>
                <w:b/>
                <w:sz w:val="24"/>
                <w:szCs w:val="24"/>
              </w:rPr>
              <w:t>Desirable on appointment</w:t>
            </w:r>
          </w:p>
        </w:tc>
      </w:tr>
      <w:tr w:rsidR="00C81F66" w:rsidRPr="001724B4" w:rsidTr="00AF36B2">
        <w:trPr>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rsidR="00C81F66" w:rsidRPr="001724B4" w:rsidRDefault="00C81F66" w:rsidP="00AF36B2">
            <w:pPr>
              <w:rPr>
                <w:rFonts w:ascii="Arial" w:hAnsi="Arial" w:cs="Arial"/>
              </w:rPr>
            </w:pPr>
            <w:r w:rsidRPr="001724B4">
              <w:rPr>
                <w:rFonts w:ascii="Arial" w:hAnsi="Arial" w:cs="Arial"/>
              </w:rPr>
              <w:t>Knowledge</w:t>
            </w:r>
          </w:p>
          <w:p w:rsidR="00C81F66" w:rsidRDefault="00CF7C03" w:rsidP="00C81F66">
            <w:pPr>
              <w:numPr>
                <w:ilvl w:val="0"/>
                <w:numId w:val="23"/>
              </w:numPr>
              <w:rPr>
                <w:rFonts w:ascii="Arial" w:hAnsi="Arial" w:cs="Arial"/>
                <w:b w:val="0"/>
                <w:sz w:val="20"/>
                <w:szCs w:val="20"/>
              </w:rPr>
            </w:pPr>
            <w:r>
              <w:rPr>
                <w:rFonts w:ascii="Arial" w:hAnsi="Arial" w:cs="Arial"/>
                <w:b w:val="0"/>
                <w:sz w:val="20"/>
                <w:szCs w:val="20"/>
              </w:rPr>
              <w:t>K</w:t>
            </w:r>
            <w:r w:rsidR="00C81F66" w:rsidRPr="001724B4">
              <w:rPr>
                <w:rFonts w:ascii="Arial" w:hAnsi="Arial" w:cs="Arial"/>
                <w:b w:val="0"/>
                <w:sz w:val="20"/>
                <w:szCs w:val="20"/>
              </w:rPr>
              <w:t xml:space="preserve">nowledge and understanding of </w:t>
            </w:r>
            <w:r w:rsidR="0030120F" w:rsidRPr="001724B4">
              <w:rPr>
                <w:rFonts w:ascii="Arial" w:hAnsi="Arial" w:cs="Arial"/>
                <w:b w:val="0"/>
                <w:sz w:val="20"/>
                <w:szCs w:val="20"/>
              </w:rPr>
              <w:t>the theories and</w:t>
            </w:r>
            <w:r>
              <w:rPr>
                <w:rFonts w:ascii="Arial" w:hAnsi="Arial" w:cs="Arial"/>
                <w:b w:val="0"/>
                <w:sz w:val="20"/>
                <w:szCs w:val="20"/>
              </w:rPr>
              <w:t xml:space="preserve"> principles of payroll policies and processes.</w:t>
            </w:r>
          </w:p>
          <w:p w:rsidR="00CF7C03" w:rsidRDefault="00CF7C03" w:rsidP="00CF7C03">
            <w:pPr>
              <w:numPr>
                <w:ilvl w:val="0"/>
                <w:numId w:val="23"/>
              </w:numPr>
              <w:rPr>
                <w:rFonts w:ascii="Arial" w:hAnsi="Arial" w:cs="Arial"/>
                <w:b w:val="0"/>
                <w:sz w:val="20"/>
                <w:szCs w:val="20"/>
              </w:rPr>
            </w:pPr>
            <w:r w:rsidRPr="005A54CA">
              <w:rPr>
                <w:rFonts w:ascii="Arial" w:hAnsi="Arial" w:cs="Arial"/>
                <w:b w:val="0"/>
                <w:sz w:val="20"/>
                <w:szCs w:val="20"/>
              </w:rPr>
              <w:t>Knowledge of current good practice standards both at local and national level in relation to the business of the service.</w:t>
            </w:r>
          </w:p>
          <w:p w:rsidR="00CF7C03" w:rsidRDefault="00CF7C03" w:rsidP="00CF7C03">
            <w:pPr>
              <w:numPr>
                <w:ilvl w:val="0"/>
                <w:numId w:val="23"/>
              </w:numPr>
              <w:rPr>
                <w:rFonts w:ascii="Arial" w:hAnsi="Arial" w:cs="Arial"/>
                <w:b w:val="0"/>
                <w:sz w:val="20"/>
                <w:szCs w:val="20"/>
              </w:rPr>
            </w:pPr>
            <w:r w:rsidRPr="005A54CA">
              <w:rPr>
                <w:rFonts w:ascii="Arial" w:hAnsi="Arial" w:cs="Arial"/>
                <w:b w:val="0"/>
                <w:sz w:val="20"/>
                <w:szCs w:val="20"/>
              </w:rPr>
              <w:t>Knowledge and understanding of all relevant legislation</w:t>
            </w:r>
          </w:p>
          <w:p w:rsidR="00C81F66" w:rsidRPr="00CF7C03" w:rsidRDefault="00A77B10" w:rsidP="00CF7C03">
            <w:pPr>
              <w:numPr>
                <w:ilvl w:val="0"/>
                <w:numId w:val="23"/>
              </w:numPr>
              <w:rPr>
                <w:rFonts w:ascii="Arial" w:hAnsi="Arial" w:cs="Arial"/>
                <w:b w:val="0"/>
                <w:sz w:val="20"/>
                <w:szCs w:val="20"/>
              </w:rPr>
            </w:pPr>
            <w:r w:rsidRPr="00CF7C03">
              <w:rPr>
                <w:rFonts w:ascii="Arial" w:hAnsi="Arial" w:cs="Arial"/>
                <w:b w:val="0"/>
                <w:sz w:val="20"/>
                <w:szCs w:val="20"/>
              </w:rPr>
              <w:t>Demonstrable knowledge of all elements of the change management process</w:t>
            </w:r>
          </w:p>
        </w:tc>
        <w:tc>
          <w:tcPr>
            <w:tcW w:w="1563" w:type="pct"/>
            <w:shd w:val="clear" w:color="auto" w:fill="EAF1DD" w:themeFill="accent3" w:themeFillTint="33"/>
          </w:tcPr>
          <w:p w:rsidR="00C81F66" w:rsidRDefault="001724B4" w:rsidP="00C81F66">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w:t>
            </w:r>
            <w:r w:rsidR="00C81F66" w:rsidRPr="001724B4">
              <w:rPr>
                <w:rFonts w:ascii="Arial" w:hAnsi="Arial" w:cs="Arial"/>
                <w:sz w:val="20"/>
                <w:szCs w:val="20"/>
              </w:rPr>
              <w:t>nowledge and understanding of local and national conditions of service</w:t>
            </w:r>
          </w:p>
          <w:p w:rsidR="00420628" w:rsidRPr="00CF7C03" w:rsidRDefault="00CF7C03" w:rsidP="00420628">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K</w:t>
            </w:r>
            <w:r w:rsidR="00420628" w:rsidRPr="001724B4">
              <w:rPr>
                <w:rFonts w:ascii="Arial" w:hAnsi="Arial" w:cs="Arial"/>
                <w:sz w:val="20"/>
                <w:szCs w:val="20"/>
              </w:rPr>
              <w:t>nowledge of NYCC policies and procedures</w:t>
            </w:r>
          </w:p>
          <w:p w:rsidR="00C81F66" w:rsidRPr="00CF7C03" w:rsidRDefault="00CF7C03" w:rsidP="000B3213">
            <w:pPr>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724B4">
              <w:rPr>
                <w:rFonts w:ascii="Arial" w:hAnsi="Arial" w:cs="Arial"/>
                <w:sz w:val="20"/>
                <w:szCs w:val="20"/>
              </w:rPr>
              <w:t>Knowledge and understanding of Directorate and County Council’s priorities.</w:t>
            </w:r>
          </w:p>
        </w:tc>
      </w:tr>
      <w:tr w:rsidR="00C81F66" w:rsidRPr="001724B4"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rsidR="00C81F66" w:rsidRPr="001724B4" w:rsidRDefault="00C81F66" w:rsidP="00AF36B2">
            <w:pPr>
              <w:rPr>
                <w:rFonts w:ascii="Arial" w:hAnsi="Arial" w:cs="Arial"/>
              </w:rPr>
            </w:pPr>
            <w:r w:rsidRPr="001724B4">
              <w:rPr>
                <w:rFonts w:ascii="Arial" w:hAnsi="Arial" w:cs="Arial"/>
              </w:rPr>
              <w:t>Experience</w:t>
            </w:r>
          </w:p>
          <w:p w:rsidR="003149D3" w:rsidRPr="001724B4" w:rsidRDefault="003149D3" w:rsidP="003149D3">
            <w:pPr>
              <w:numPr>
                <w:ilvl w:val="0"/>
                <w:numId w:val="3"/>
              </w:numPr>
              <w:rPr>
                <w:rFonts w:ascii="Arial" w:hAnsi="Arial" w:cs="Arial"/>
                <w:b w:val="0"/>
                <w:sz w:val="20"/>
                <w:szCs w:val="20"/>
              </w:rPr>
            </w:pPr>
            <w:r w:rsidRPr="001724B4">
              <w:rPr>
                <w:rFonts w:ascii="Arial" w:hAnsi="Arial" w:cs="Arial"/>
                <w:b w:val="0"/>
                <w:sz w:val="20"/>
                <w:szCs w:val="20"/>
              </w:rPr>
              <w:t>Extensive experience of operating at a senior level delivering an operational service to both internal and external customers.</w:t>
            </w:r>
          </w:p>
          <w:p w:rsidR="00CF1E57" w:rsidRPr="001724B4" w:rsidRDefault="00CF1E57" w:rsidP="003149D3">
            <w:pPr>
              <w:numPr>
                <w:ilvl w:val="0"/>
                <w:numId w:val="3"/>
              </w:numPr>
              <w:rPr>
                <w:rFonts w:ascii="Arial" w:hAnsi="Arial" w:cs="Arial"/>
                <w:b w:val="0"/>
                <w:sz w:val="20"/>
                <w:szCs w:val="20"/>
              </w:rPr>
            </w:pPr>
            <w:r w:rsidRPr="001724B4">
              <w:rPr>
                <w:rFonts w:ascii="Arial" w:hAnsi="Arial" w:cs="Arial"/>
                <w:b w:val="0"/>
                <w:sz w:val="20"/>
                <w:szCs w:val="20"/>
              </w:rPr>
              <w:t xml:space="preserve">Demonstrable evidence of achievement at a </w:t>
            </w:r>
            <w:r w:rsidR="00420628">
              <w:rPr>
                <w:rFonts w:ascii="Arial" w:hAnsi="Arial" w:cs="Arial"/>
                <w:b w:val="0"/>
                <w:sz w:val="20"/>
                <w:szCs w:val="20"/>
              </w:rPr>
              <w:t xml:space="preserve">middle </w:t>
            </w:r>
            <w:r w:rsidRPr="001724B4">
              <w:rPr>
                <w:rFonts w:ascii="Arial" w:hAnsi="Arial" w:cs="Arial"/>
                <w:b w:val="0"/>
                <w:sz w:val="20"/>
                <w:szCs w:val="20"/>
              </w:rPr>
              <w:t>management level in a large complex organisation.</w:t>
            </w:r>
          </w:p>
          <w:p w:rsidR="003149D3" w:rsidRPr="001724B4" w:rsidRDefault="003149D3" w:rsidP="003149D3">
            <w:pPr>
              <w:numPr>
                <w:ilvl w:val="0"/>
                <w:numId w:val="3"/>
              </w:numPr>
              <w:rPr>
                <w:rFonts w:ascii="Arial" w:hAnsi="Arial" w:cs="Arial"/>
                <w:b w:val="0"/>
                <w:sz w:val="20"/>
                <w:szCs w:val="20"/>
              </w:rPr>
            </w:pPr>
            <w:r w:rsidRPr="001724B4">
              <w:rPr>
                <w:rFonts w:ascii="Arial" w:hAnsi="Arial" w:cs="Arial"/>
                <w:b w:val="0"/>
                <w:sz w:val="20"/>
                <w:szCs w:val="20"/>
              </w:rPr>
              <w:t>Significant experience of people management and staff development</w:t>
            </w:r>
            <w:r w:rsidR="00AA6EB8" w:rsidRPr="001724B4">
              <w:rPr>
                <w:rFonts w:ascii="Arial" w:hAnsi="Arial" w:cs="Arial"/>
                <w:b w:val="0"/>
                <w:sz w:val="20"/>
                <w:szCs w:val="20"/>
              </w:rPr>
              <w:t>.</w:t>
            </w:r>
          </w:p>
          <w:p w:rsidR="003149D3" w:rsidRPr="001724B4" w:rsidRDefault="003149D3" w:rsidP="003149D3">
            <w:pPr>
              <w:numPr>
                <w:ilvl w:val="0"/>
                <w:numId w:val="3"/>
              </w:numPr>
              <w:rPr>
                <w:rFonts w:ascii="Arial" w:hAnsi="Arial" w:cs="Arial"/>
                <w:b w:val="0"/>
                <w:sz w:val="20"/>
                <w:szCs w:val="20"/>
              </w:rPr>
            </w:pPr>
            <w:r w:rsidRPr="001724B4">
              <w:rPr>
                <w:rFonts w:ascii="Arial" w:hAnsi="Arial" w:cs="Arial"/>
                <w:b w:val="0"/>
                <w:sz w:val="20"/>
                <w:szCs w:val="20"/>
              </w:rPr>
              <w:t>Extensive experience in coordinating</w:t>
            </w:r>
            <w:r w:rsidR="00D9382E" w:rsidRPr="001724B4">
              <w:rPr>
                <w:rFonts w:ascii="Arial" w:hAnsi="Arial" w:cs="Arial"/>
                <w:b w:val="0"/>
                <w:sz w:val="20"/>
                <w:szCs w:val="20"/>
              </w:rPr>
              <w:t xml:space="preserve">, </w:t>
            </w:r>
            <w:r w:rsidRPr="001724B4">
              <w:rPr>
                <w:rFonts w:ascii="Arial" w:hAnsi="Arial" w:cs="Arial"/>
                <w:b w:val="0"/>
                <w:sz w:val="20"/>
                <w:szCs w:val="20"/>
              </w:rPr>
              <w:t xml:space="preserve">analysing </w:t>
            </w:r>
            <w:r w:rsidR="00D9382E" w:rsidRPr="001724B4">
              <w:rPr>
                <w:rFonts w:ascii="Arial" w:hAnsi="Arial" w:cs="Arial"/>
                <w:b w:val="0"/>
                <w:sz w:val="20"/>
                <w:szCs w:val="20"/>
              </w:rPr>
              <w:t xml:space="preserve">and reporting of complex </w:t>
            </w:r>
            <w:r w:rsidRPr="001724B4">
              <w:rPr>
                <w:rFonts w:ascii="Arial" w:hAnsi="Arial" w:cs="Arial"/>
                <w:b w:val="0"/>
                <w:sz w:val="20"/>
                <w:szCs w:val="20"/>
              </w:rPr>
              <w:t>management information</w:t>
            </w:r>
            <w:r w:rsidR="00D9382E" w:rsidRPr="001724B4">
              <w:rPr>
                <w:rFonts w:ascii="Arial" w:hAnsi="Arial" w:cs="Arial"/>
                <w:b w:val="0"/>
                <w:sz w:val="20"/>
                <w:szCs w:val="20"/>
              </w:rPr>
              <w:t>.</w:t>
            </w:r>
          </w:p>
          <w:p w:rsidR="003149D3" w:rsidRPr="001724B4" w:rsidRDefault="003149D3" w:rsidP="003149D3">
            <w:pPr>
              <w:numPr>
                <w:ilvl w:val="0"/>
                <w:numId w:val="3"/>
              </w:numPr>
              <w:rPr>
                <w:rFonts w:ascii="Arial" w:hAnsi="Arial" w:cs="Arial"/>
                <w:b w:val="0"/>
                <w:sz w:val="20"/>
                <w:szCs w:val="20"/>
              </w:rPr>
            </w:pPr>
            <w:r w:rsidRPr="001724B4">
              <w:rPr>
                <w:rFonts w:ascii="Arial" w:hAnsi="Arial" w:cs="Arial"/>
                <w:b w:val="0"/>
                <w:sz w:val="20"/>
                <w:szCs w:val="20"/>
              </w:rPr>
              <w:t>Experience of successful implementation of cha</w:t>
            </w:r>
            <w:r w:rsidR="0010278E" w:rsidRPr="001724B4">
              <w:rPr>
                <w:rFonts w:ascii="Arial" w:hAnsi="Arial" w:cs="Arial"/>
                <w:b w:val="0"/>
                <w:sz w:val="20"/>
                <w:szCs w:val="20"/>
              </w:rPr>
              <w:t>nge through the development of s</w:t>
            </w:r>
            <w:r w:rsidRPr="001724B4">
              <w:rPr>
                <w:rFonts w:ascii="Arial" w:hAnsi="Arial" w:cs="Arial"/>
                <w:b w:val="0"/>
                <w:sz w:val="20"/>
                <w:szCs w:val="20"/>
              </w:rPr>
              <w:t>ervices and projects</w:t>
            </w:r>
            <w:r w:rsidR="0010278E" w:rsidRPr="001724B4">
              <w:rPr>
                <w:rFonts w:ascii="Arial" w:hAnsi="Arial" w:cs="Arial"/>
                <w:b w:val="0"/>
                <w:sz w:val="20"/>
                <w:szCs w:val="20"/>
              </w:rPr>
              <w:t>.</w:t>
            </w:r>
          </w:p>
          <w:p w:rsidR="00A77B10" w:rsidRPr="001724B4" w:rsidRDefault="00A77B10" w:rsidP="003149D3">
            <w:pPr>
              <w:numPr>
                <w:ilvl w:val="0"/>
                <w:numId w:val="3"/>
              </w:numPr>
              <w:rPr>
                <w:rFonts w:ascii="Arial" w:hAnsi="Arial" w:cs="Arial"/>
                <w:b w:val="0"/>
                <w:sz w:val="20"/>
                <w:szCs w:val="20"/>
              </w:rPr>
            </w:pPr>
            <w:r w:rsidRPr="001724B4">
              <w:rPr>
                <w:rFonts w:ascii="Arial" w:hAnsi="Arial" w:cs="Arial"/>
                <w:b w:val="0"/>
                <w:sz w:val="20"/>
                <w:szCs w:val="20"/>
              </w:rPr>
              <w:t>Proven track record of managing resources and budgets</w:t>
            </w:r>
          </w:p>
          <w:p w:rsidR="00C81F66" w:rsidRPr="001724B4" w:rsidRDefault="00C81F66" w:rsidP="003149D3">
            <w:pPr>
              <w:numPr>
                <w:ilvl w:val="0"/>
                <w:numId w:val="3"/>
              </w:numPr>
              <w:rPr>
                <w:rFonts w:ascii="Arial" w:hAnsi="Arial" w:cs="Arial"/>
                <w:b w:val="0"/>
                <w:sz w:val="20"/>
                <w:szCs w:val="20"/>
              </w:rPr>
            </w:pPr>
            <w:r w:rsidRPr="001724B4">
              <w:rPr>
                <w:rFonts w:ascii="Arial" w:hAnsi="Arial" w:cs="Arial"/>
                <w:b w:val="0"/>
                <w:sz w:val="20"/>
                <w:szCs w:val="20"/>
                <w:lang w:val="en-US"/>
              </w:rPr>
              <w:t>Extensive experience of strategic planning,</w:t>
            </w:r>
            <w:r w:rsidR="00A77B10" w:rsidRPr="001724B4">
              <w:rPr>
                <w:rFonts w:ascii="Arial" w:hAnsi="Arial" w:cs="Arial"/>
                <w:b w:val="0"/>
                <w:sz w:val="20"/>
                <w:szCs w:val="20"/>
                <w:lang w:val="en-US"/>
              </w:rPr>
              <w:t xml:space="preserve"> </w:t>
            </w:r>
            <w:r w:rsidRPr="001724B4">
              <w:rPr>
                <w:rFonts w:ascii="Arial" w:hAnsi="Arial" w:cs="Arial"/>
                <w:b w:val="0"/>
                <w:sz w:val="20"/>
                <w:szCs w:val="20"/>
                <w:lang w:val="en-US"/>
              </w:rPr>
              <w:t>policy development and implementation, and performance management</w:t>
            </w:r>
            <w:r w:rsidR="00AA6EB8" w:rsidRPr="001724B4">
              <w:rPr>
                <w:rFonts w:ascii="Arial" w:hAnsi="Arial" w:cs="Arial"/>
                <w:b w:val="0"/>
                <w:sz w:val="20"/>
                <w:szCs w:val="20"/>
                <w:lang w:val="en-US"/>
              </w:rPr>
              <w:t>.</w:t>
            </w:r>
          </w:p>
          <w:p w:rsidR="00C81F66" w:rsidRPr="001724B4" w:rsidRDefault="005756CD" w:rsidP="001724B4">
            <w:pPr>
              <w:numPr>
                <w:ilvl w:val="0"/>
                <w:numId w:val="3"/>
              </w:numPr>
              <w:rPr>
                <w:rFonts w:ascii="Arial" w:hAnsi="Arial" w:cs="Arial"/>
              </w:rPr>
            </w:pPr>
            <w:r w:rsidRPr="001724B4">
              <w:rPr>
                <w:rFonts w:ascii="Arial" w:hAnsi="Arial" w:cs="Arial"/>
                <w:b w:val="0"/>
                <w:sz w:val="20"/>
                <w:szCs w:val="20"/>
              </w:rPr>
              <w:t>Demonstrable experience of successful change through organisational development.</w:t>
            </w:r>
            <w:r w:rsidR="001724B4" w:rsidRPr="001724B4">
              <w:rPr>
                <w:rFonts w:ascii="Arial" w:hAnsi="Arial" w:cs="Arial"/>
                <w:sz w:val="20"/>
                <w:szCs w:val="20"/>
              </w:rPr>
              <w:t xml:space="preserve"> </w:t>
            </w:r>
          </w:p>
        </w:tc>
        <w:tc>
          <w:tcPr>
            <w:tcW w:w="1563" w:type="pct"/>
            <w:shd w:val="clear" w:color="auto" w:fill="EAF1DD" w:themeFill="accent3" w:themeFillTint="33"/>
          </w:tcPr>
          <w:p w:rsidR="00C81F66" w:rsidRPr="001724B4" w:rsidRDefault="003149D3" w:rsidP="003E69C0">
            <w:pPr>
              <w:pStyle w:val="ListParagraph"/>
              <w:numPr>
                <w:ilvl w:val="0"/>
                <w:numId w:val="2"/>
              </w:numPr>
              <w:spacing w:line="276" w:lineRule="auto"/>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24B4">
              <w:rPr>
                <w:rFonts w:ascii="Arial" w:hAnsi="Arial" w:cs="Arial"/>
                <w:sz w:val="20"/>
                <w:szCs w:val="20"/>
              </w:rPr>
              <w:t>Local Government or similar experience</w:t>
            </w:r>
          </w:p>
          <w:p w:rsidR="009B1AA2" w:rsidRPr="001724B4" w:rsidRDefault="009B1AA2" w:rsidP="003E69C0">
            <w:pPr>
              <w:pStyle w:val="ListParagraph"/>
              <w:numPr>
                <w:ilvl w:val="0"/>
                <w:numId w:val="2"/>
              </w:numPr>
              <w:spacing w:line="276" w:lineRule="auto"/>
              <w:ind w:left="316" w:hanging="316"/>
              <w:cnfStyle w:val="000000100000" w:firstRow="0" w:lastRow="0" w:firstColumn="0" w:lastColumn="0" w:oddVBand="0" w:evenVBand="0" w:oddHBand="1" w:evenHBand="0" w:firstRowFirstColumn="0" w:firstRowLastColumn="0" w:lastRowFirstColumn="0" w:lastRowLastColumn="0"/>
              <w:rPr>
                <w:rFonts w:ascii="Arial" w:hAnsi="Arial" w:cs="Arial"/>
              </w:rPr>
            </w:pPr>
            <w:r w:rsidRPr="001724B4">
              <w:rPr>
                <w:rFonts w:ascii="Arial" w:hAnsi="Arial" w:cs="Arial"/>
                <w:sz w:val="20"/>
                <w:szCs w:val="20"/>
              </w:rPr>
              <w:t>Strategic project management</w:t>
            </w:r>
          </w:p>
        </w:tc>
      </w:tr>
      <w:tr w:rsidR="00C81F66" w:rsidRPr="001724B4" w:rsidTr="00AF36B2">
        <w:trPr>
          <w:trHeight w:val="397"/>
        </w:trPr>
        <w:tc>
          <w:tcPr>
            <w:cnfStyle w:val="001000000000" w:firstRow="0" w:lastRow="0" w:firstColumn="1" w:lastColumn="0" w:oddVBand="0" w:evenVBand="0" w:oddHBand="0" w:evenHBand="0" w:firstRowFirstColumn="0" w:firstRowLastColumn="0" w:lastRowFirstColumn="0" w:lastRowLastColumn="0"/>
            <w:tcW w:w="3437" w:type="pct"/>
          </w:tcPr>
          <w:p w:rsidR="00C81F66" w:rsidRPr="001724B4" w:rsidRDefault="00C81F66" w:rsidP="00AF36B2">
            <w:pPr>
              <w:rPr>
                <w:rFonts w:ascii="Arial" w:hAnsi="Arial" w:cs="Arial"/>
                <w:sz w:val="20"/>
                <w:szCs w:val="20"/>
              </w:rPr>
            </w:pPr>
            <w:r w:rsidRPr="001724B4">
              <w:rPr>
                <w:rFonts w:ascii="Arial" w:hAnsi="Arial" w:cs="Arial"/>
                <w:sz w:val="24"/>
                <w:szCs w:val="24"/>
              </w:rPr>
              <w:t>Occupational Skills</w:t>
            </w:r>
          </w:p>
          <w:p w:rsidR="009B1AA2" w:rsidRPr="001724B4" w:rsidRDefault="009B1AA2" w:rsidP="00AF1F77">
            <w:pPr>
              <w:numPr>
                <w:ilvl w:val="0"/>
                <w:numId w:val="4"/>
              </w:numPr>
              <w:rPr>
                <w:rFonts w:ascii="Arial" w:hAnsi="Arial" w:cs="Arial"/>
                <w:b w:val="0"/>
                <w:sz w:val="20"/>
                <w:szCs w:val="20"/>
              </w:rPr>
            </w:pPr>
            <w:r w:rsidRPr="001724B4">
              <w:rPr>
                <w:rFonts w:ascii="Arial" w:hAnsi="Arial" w:cs="Arial"/>
                <w:b w:val="0"/>
                <w:sz w:val="20"/>
                <w:szCs w:val="20"/>
              </w:rPr>
              <w:t>Commitment to the performance management culture with the ability to set high standards, deliver objectives and challenge managers appropriately.</w:t>
            </w:r>
          </w:p>
          <w:p w:rsidR="003149D3" w:rsidRDefault="003149D3" w:rsidP="00AF1F77">
            <w:pPr>
              <w:numPr>
                <w:ilvl w:val="0"/>
                <w:numId w:val="4"/>
              </w:numPr>
              <w:rPr>
                <w:rFonts w:ascii="Arial" w:hAnsi="Arial" w:cs="Arial"/>
                <w:b w:val="0"/>
                <w:sz w:val="20"/>
                <w:szCs w:val="20"/>
              </w:rPr>
            </w:pPr>
            <w:r w:rsidRPr="001724B4">
              <w:rPr>
                <w:rFonts w:ascii="Arial" w:hAnsi="Arial" w:cs="Arial"/>
                <w:b w:val="0"/>
                <w:sz w:val="20"/>
                <w:szCs w:val="20"/>
              </w:rPr>
              <w:t>Ability to oversee the delivery of strategic projects, reviewing and making amendments as necessary.</w:t>
            </w:r>
          </w:p>
          <w:p w:rsidR="00EF3DAB" w:rsidRPr="001724B4" w:rsidRDefault="00EF3DAB" w:rsidP="00AF1F77">
            <w:pPr>
              <w:numPr>
                <w:ilvl w:val="0"/>
                <w:numId w:val="4"/>
              </w:numPr>
              <w:rPr>
                <w:rFonts w:ascii="Arial" w:hAnsi="Arial" w:cs="Arial"/>
                <w:b w:val="0"/>
                <w:sz w:val="20"/>
                <w:szCs w:val="20"/>
              </w:rPr>
            </w:pPr>
            <w:r>
              <w:rPr>
                <w:rFonts w:ascii="Arial" w:hAnsi="Arial" w:cs="Arial"/>
                <w:b w:val="0"/>
                <w:sz w:val="20"/>
                <w:szCs w:val="20"/>
              </w:rPr>
              <w:t>Ability to manage a team to ensure effectively service delivery</w:t>
            </w:r>
          </w:p>
          <w:p w:rsidR="003149D3" w:rsidRPr="001724B4" w:rsidRDefault="003149D3" w:rsidP="00AF1F77">
            <w:pPr>
              <w:numPr>
                <w:ilvl w:val="0"/>
                <w:numId w:val="4"/>
              </w:numPr>
              <w:rPr>
                <w:rFonts w:ascii="Arial" w:hAnsi="Arial" w:cs="Arial"/>
                <w:b w:val="0"/>
                <w:sz w:val="20"/>
                <w:szCs w:val="20"/>
              </w:rPr>
            </w:pPr>
            <w:r w:rsidRPr="001724B4">
              <w:rPr>
                <w:rFonts w:ascii="Arial" w:hAnsi="Arial" w:cs="Arial"/>
                <w:b w:val="0"/>
                <w:sz w:val="20"/>
                <w:szCs w:val="20"/>
              </w:rPr>
              <w:t>Ability to confidently use persuasion, influencing and/or negotiation techniques to influence others in difficult situations.</w:t>
            </w:r>
          </w:p>
          <w:p w:rsidR="003149D3" w:rsidRPr="001724B4" w:rsidRDefault="003149D3" w:rsidP="00AF1F77">
            <w:pPr>
              <w:numPr>
                <w:ilvl w:val="0"/>
                <w:numId w:val="4"/>
              </w:numPr>
              <w:rPr>
                <w:rFonts w:ascii="Arial" w:hAnsi="Arial" w:cs="Arial"/>
                <w:b w:val="0"/>
                <w:sz w:val="20"/>
                <w:szCs w:val="20"/>
              </w:rPr>
            </w:pPr>
            <w:r w:rsidRPr="001724B4">
              <w:rPr>
                <w:rFonts w:ascii="Arial" w:hAnsi="Arial" w:cs="Arial"/>
                <w:b w:val="0"/>
                <w:sz w:val="20"/>
                <w:szCs w:val="20"/>
              </w:rPr>
              <w:t>Ability to use creativity and innovation to generate solutions for difficult issues.</w:t>
            </w:r>
          </w:p>
          <w:p w:rsidR="003149D3" w:rsidRPr="001724B4" w:rsidRDefault="003149D3" w:rsidP="00AF1F77">
            <w:pPr>
              <w:numPr>
                <w:ilvl w:val="0"/>
                <w:numId w:val="4"/>
              </w:numPr>
              <w:rPr>
                <w:rFonts w:ascii="Arial" w:hAnsi="Arial" w:cs="Arial"/>
                <w:b w:val="0"/>
                <w:sz w:val="20"/>
                <w:szCs w:val="20"/>
              </w:rPr>
            </w:pPr>
            <w:r w:rsidRPr="001724B4">
              <w:rPr>
                <w:rFonts w:ascii="Arial" w:hAnsi="Arial" w:cs="Arial"/>
                <w:b w:val="0"/>
                <w:sz w:val="20"/>
                <w:szCs w:val="20"/>
              </w:rPr>
              <w:t xml:space="preserve">Ability to identify possible causes of problems and implement solutions to minimise future occurrence. </w:t>
            </w:r>
          </w:p>
          <w:p w:rsidR="009B1AA2" w:rsidRPr="001724B4" w:rsidRDefault="009B1AA2" w:rsidP="00AF1F77">
            <w:pPr>
              <w:numPr>
                <w:ilvl w:val="0"/>
                <w:numId w:val="4"/>
              </w:numPr>
              <w:rPr>
                <w:rFonts w:ascii="Arial" w:hAnsi="Arial" w:cs="Arial"/>
                <w:b w:val="0"/>
                <w:sz w:val="20"/>
                <w:szCs w:val="20"/>
              </w:rPr>
            </w:pPr>
            <w:r w:rsidRPr="001724B4">
              <w:rPr>
                <w:rFonts w:ascii="Arial" w:hAnsi="Arial" w:cs="Arial"/>
                <w:b w:val="0"/>
                <w:sz w:val="20"/>
                <w:szCs w:val="20"/>
              </w:rPr>
              <w:t>Ability to highlight key information from large amounts of complex data to influence well-reasoned conclusions.</w:t>
            </w:r>
          </w:p>
          <w:p w:rsidR="009B1AA2" w:rsidRPr="001724B4" w:rsidRDefault="009B1AA2" w:rsidP="00AF1F77">
            <w:pPr>
              <w:numPr>
                <w:ilvl w:val="0"/>
                <w:numId w:val="4"/>
              </w:numPr>
              <w:rPr>
                <w:rFonts w:ascii="Arial" w:hAnsi="Arial" w:cs="Arial"/>
                <w:b w:val="0"/>
                <w:sz w:val="20"/>
                <w:szCs w:val="20"/>
              </w:rPr>
            </w:pPr>
            <w:r w:rsidRPr="001724B4">
              <w:rPr>
                <w:rFonts w:ascii="Arial" w:hAnsi="Arial" w:cs="Arial"/>
                <w:b w:val="0"/>
                <w:sz w:val="20"/>
                <w:szCs w:val="20"/>
              </w:rPr>
              <w:t>Ability to thrive on ambiguity, complexity and uncertainty.</w:t>
            </w:r>
          </w:p>
          <w:p w:rsidR="003149D3" w:rsidRPr="001724B4" w:rsidRDefault="003149D3" w:rsidP="00AF1F77">
            <w:pPr>
              <w:numPr>
                <w:ilvl w:val="0"/>
                <w:numId w:val="4"/>
              </w:numPr>
              <w:rPr>
                <w:rFonts w:ascii="Arial" w:hAnsi="Arial" w:cs="Arial"/>
                <w:b w:val="0"/>
                <w:sz w:val="20"/>
                <w:szCs w:val="20"/>
              </w:rPr>
            </w:pPr>
            <w:r w:rsidRPr="001724B4">
              <w:rPr>
                <w:rFonts w:ascii="Arial" w:hAnsi="Arial" w:cs="Arial"/>
                <w:b w:val="0"/>
                <w:sz w:val="20"/>
                <w:szCs w:val="20"/>
              </w:rPr>
              <w:t>Ability to make effective decisions</w:t>
            </w:r>
            <w:r w:rsidR="000D25B1" w:rsidRPr="001724B4">
              <w:rPr>
                <w:rFonts w:ascii="Arial" w:hAnsi="Arial" w:cs="Arial"/>
                <w:b w:val="0"/>
                <w:sz w:val="20"/>
                <w:szCs w:val="20"/>
              </w:rPr>
              <w:t xml:space="preserve">, </w:t>
            </w:r>
            <w:r w:rsidRPr="001724B4">
              <w:rPr>
                <w:rFonts w:ascii="Arial" w:hAnsi="Arial" w:cs="Arial"/>
                <w:b w:val="0"/>
                <w:sz w:val="20"/>
                <w:szCs w:val="20"/>
              </w:rPr>
              <w:t>sound professional judgements and be accountable for those decisions and judgements.</w:t>
            </w:r>
          </w:p>
          <w:p w:rsidR="003149D3" w:rsidRPr="001724B4" w:rsidRDefault="003149D3" w:rsidP="00AF1F77">
            <w:pPr>
              <w:numPr>
                <w:ilvl w:val="0"/>
                <w:numId w:val="4"/>
              </w:numPr>
              <w:rPr>
                <w:rFonts w:ascii="Arial" w:hAnsi="Arial" w:cs="Arial"/>
                <w:b w:val="0"/>
                <w:sz w:val="20"/>
                <w:szCs w:val="20"/>
              </w:rPr>
            </w:pPr>
            <w:r w:rsidRPr="001724B4">
              <w:rPr>
                <w:rFonts w:ascii="Arial" w:hAnsi="Arial" w:cs="Arial"/>
                <w:b w:val="0"/>
                <w:sz w:val="20"/>
                <w:szCs w:val="20"/>
              </w:rPr>
              <w:t>Ability to co-ordinate, monitor and review the use of financial resources</w:t>
            </w:r>
            <w:r w:rsidR="00AA6EB8" w:rsidRPr="001724B4">
              <w:rPr>
                <w:rFonts w:ascii="Arial" w:hAnsi="Arial" w:cs="Arial"/>
                <w:b w:val="0"/>
                <w:sz w:val="20"/>
                <w:szCs w:val="20"/>
              </w:rPr>
              <w:t>.</w:t>
            </w:r>
          </w:p>
          <w:p w:rsidR="009743ED" w:rsidRPr="001724B4" w:rsidRDefault="00C81F66" w:rsidP="001724B4">
            <w:pPr>
              <w:numPr>
                <w:ilvl w:val="0"/>
                <w:numId w:val="4"/>
              </w:numPr>
              <w:rPr>
                <w:rFonts w:ascii="Arial" w:hAnsi="Arial" w:cs="Arial"/>
                <w:b w:val="0"/>
                <w:bCs w:val="0"/>
                <w:i/>
              </w:rPr>
            </w:pPr>
            <w:r w:rsidRPr="001724B4">
              <w:rPr>
                <w:rFonts w:ascii="Arial" w:hAnsi="Arial" w:cs="Arial"/>
                <w:b w:val="0"/>
                <w:sz w:val="20"/>
                <w:szCs w:val="20"/>
              </w:rPr>
              <w:lastRenderedPageBreak/>
              <w:t>Ability to develop and maintain effective partnerships both within and outside the Directorate.</w:t>
            </w:r>
          </w:p>
        </w:tc>
        <w:tc>
          <w:tcPr>
            <w:tcW w:w="1563" w:type="pct"/>
            <w:shd w:val="clear" w:color="auto" w:fill="EAF1DD" w:themeFill="accent3" w:themeFillTint="33"/>
          </w:tcPr>
          <w:p w:rsidR="00C81F66" w:rsidRPr="001724B4" w:rsidRDefault="00C81F66" w:rsidP="003E69C0">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1F66" w:rsidRPr="001724B4"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Pr>
          <w:p w:rsidR="00C81F66" w:rsidRPr="001724B4" w:rsidRDefault="00C81F66" w:rsidP="00AF36B2">
            <w:pPr>
              <w:rPr>
                <w:rFonts w:ascii="Arial" w:hAnsi="Arial" w:cs="Arial"/>
                <w:sz w:val="24"/>
                <w:szCs w:val="24"/>
              </w:rPr>
            </w:pPr>
            <w:r w:rsidRPr="001724B4">
              <w:rPr>
                <w:rFonts w:ascii="Arial" w:hAnsi="Arial" w:cs="Arial"/>
                <w:sz w:val="24"/>
                <w:szCs w:val="24"/>
              </w:rPr>
              <w:t>Professional Qualifications/Training/Registrations required by law, and/or essential for the performance of the role</w:t>
            </w:r>
          </w:p>
          <w:p w:rsidR="003149D3" w:rsidRPr="001724B4" w:rsidRDefault="003149D3" w:rsidP="003149D3">
            <w:pPr>
              <w:numPr>
                <w:ilvl w:val="0"/>
                <w:numId w:val="5"/>
              </w:numPr>
              <w:rPr>
                <w:rFonts w:ascii="Arial" w:hAnsi="Arial" w:cs="Arial"/>
                <w:b w:val="0"/>
                <w:sz w:val="20"/>
                <w:szCs w:val="20"/>
              </w:rPr>
            </w:pPr>
            <w:r w:rsidRPr="001724B4">
              <w:rPr>
                <w:rFonts w:ascii="Arial" w:hAnsi="Arial" w:cs="Arial"/>
                <w:b w:val="0"/>
                <w:sz w:val="20"/>
                <w:szCs w:val="20"/>
              </w:rPr>
              <w:t>Reco</w:t>
            </w:r>
            <w:r w:rsidR="00271631" w:rsidRPr="001724B4">
              <w:rPr>
                <w:rFonts w:ascii="Arial" w:hAnsi="Arial" w:cs="Arial"/>
                <w:b w:val="0"/>
                <w:sz w:val="20"/>
                <w:szCs w:val="20"/>
              </w:rPr>
              <w:t>gnised management</w:t>
            </w:r>
            <w:r w:rsidRPr="001724B4">
              <w:rPr>
                <w:rFonts w:ascii="Arial" w:hAnsi="Arial" w:cs="Arial"/>
                <w:b w:val="0"/>
                <w:sz w:val="20"/>
                <w:szCs w:val="20"/>
              </w:rPr>
              <w:t xml:space="preserve"> qualification</w:t>
            </w:r>
            <w:r w:rsidR="00AA6EB8" w:rsidRPr="001724B4">
              <w:rPr>
                <w:rFonts w:ascii="Arial" w:hAnsi="Arial" w:cs="Arial"/>
                <w:b w:val="0"/>
                <w:sz w:val="20"/>
                <w:szCs w:val="20"/>
              </w:rPr>
              <w:t>.</w:t>
            </w:r>
          </w:p>
          <w:p w:rsidR="003149D3" w:rsidRPr="001724B4" w:rsidRDefault="001724B4" w:rsidP="003149D3">
            <w:pPr>
              <w:numPr>
                <w:ilvl w:val="0"/>
                <w:numId w:val="5"/>
              </w:numPr>
              <w:rPr>
                <w:rFonts w:ascii="Arial" w:hAnsi="Arial" w:cs="Arial"/>
                <w:b w:val="0"/>
                <w:sz w:val="20"/>
                <w:szCs w:val="20"/>
              </w:rPr>
            </w:pPr>
            <w:r w:rsidRPr="001724B4">
              <w:rPr>
                <w:rFonts w:ascii="Arial" w:hAnsi="Arial" w:cs="Arial"/>
                <w:b w:val="0"/>
                <w:sz w:val="20"/>
                <w:szCs w:val="20"/>
              </w:rPr>
              <w:t>Degree or graduate capability.</w:t>
            </w:r>
          </w:p>
          <w:p w:rsidR="003149D3" w:rsidRPr="001724B4" w:rsidRDefault="003149D3" w:rsidP="001724B4">
            <w:pPr>
              <w:numPr>
                <w:ilvl w:val="0"/>
                <w:numId w:val="5"/>
              </w:numPr>
              <w:rPr>
                <w:rFonts w:ascii="Arial" w:hAnsi="Arial" w:cs="Arial"/>
                <w:b w:val="0"/>
                <w:sz w:val="24"/>
                <w:szCs w:val="24"/>
              </w:rPr>
            </w:pPr>
            <w:r w:rsidRPr="001724B4">
              <w:rPr>
                <w:rFonts w:ascii="Arial" w:hAnsi="Arial" w:cs="Arial"/>
                <w:b w:val="0"/>
                <w:sz w:val="20"/>
                <w:szCs w:val="20"/>
              </w:rPr>
              <w:t>Evidence of ongoing commitment to CPD</w:t>
            </w:r>
            <w:r w:rsidR="00AA6EB8" w:rsidRPr="001724B4">
              <w:rPr>
                <w:rFonts w:ascii="Arial" w:hAnsi="Arial" w:cs="Arial"/>
                <w:b w:val="0"/>
                <w:sz w:val="20"/>
                <w:szCs w:val="20"/>
              </w:rPr>
              <w:t>.</w:t>
            </w:r>
          </w:p>
        </w:tc>
        <w:tc>
          <w:tcPr>
            <w:tcW w:w="1563" w:type="pct"/>
            <w:shd w:val="clear" w:color="auto" w:fill="EAF1DD" w:themeFill="accent3" w:themeFillTint="33"/>
          </w:tcPr>
          <w:p w:rsidR="00C81F66" w:rsidRPr="001724B4" w:rsidRDefault="00C81F66" w:rsidP="003E69C0">
            <w:pPr>
              <w:pStyle w:val="ListParagraph"/>
              <w:ind w:left="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C81F66" w:rsidRPr="001724B4" w:rsidRDefault="00C81F66" w:rsidP="003149D3">
            <w:pPr>
              <w:pStyle w:val="ListParagraph"/>
              <w:ind w:left="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81F66" w:rsidRPr="001724B4" w:rsidTr="00AF36B2">
        <w:trPr>
          <w:trHeight w:val="397"/>
        </w:trPr>
        <w:tc>
          <w:tcPr>
            <w:cnfStyle w:val="001000000000" w:firstRow="0" w:lastRow="0" w:firstColumn="1" w:lastColumn="0" w:oddVBand="0" w:evenVBand="0" w:oddHBand="0" w:evenHBand="0" w:firstRowFirstColumn="0" w:firstRowLastColumn="0" w:lastRowFirstColumn="0" w:lastRowLastColumn="0"/>
            <w:tcW w:w="3437" w:type="pct"/>
          </w:tcPr>
          <w:p w:rsidR="00C81F66" w:rsidRPr="001724B4" w:rsidRDefault="00C81F66" w:rsidP="00AF36B2">
            <w:pPr>
              <w:rPr>
                <w:rFonts w:ascii="Arial" w:hAnsi="Arial" w:cs="Arial"/>
                <w:sz w:val="20"/>
                <w:szCs w:val="20"/>
              </w:rPr>
            </w:pPr>
            <w:r w:rsidRPr="001724B4">
              <w:rPr>
                <w:rFonts w:ascii="Arial" w:hAnsi="Arial" w:cs="Arial"/>
                <w:sz w:val="24"/>
                <w:szCs w:val="24"/>
              </w:rPr>
              <w:t>Other Requirements</w:t>
            </w:r>
          </w:p>
          <w:p w:rsidR="00C81F66" w:rsidRPr="001724B4" w:rsidRDefault="00C81F66" w:rsidP="003F16FF">
            <w:pPr>
              <w:numPr>
                <w:ilvl w:val="0"/>
                <w:numId w:val="7"/>
              </w:numPr>
              <w:rPr>
                <w:rFonts w:ascii="Arial" w:hAnsi="Arial" w:cs="Arial"/>
                <w:b w:val="0"/>
                <w:sz w:val="20"/>
                <w:szCs w:val="20"/>
              </w:rPr>
            </w:pPr>
            <w:r w:rsidRPr="001724B4">
              <w:rPr>
                <w:rFonts w:ascii="Arial" w:hAnsi="Arial" w:cs="Arial"/>
                <w:b w:val="0"/>
                <w:sz w:val="20"/>
                <w:szCs w:val="20"/>
              </w:rPr>
              <w:t>Ability to travel across the County</w:t>
            </w:r>
            <w:r w:rsidR="00AA6EB8" w:rsidRPr="001724B4">
              <w:rPr>
                <w:rFonts w:ascii="Arial" w:hAnsi="Arial" w:cs="Arial"/>
                <w:b w:val="0"/>
                <w:sz w:val="20"/>
                <w:szCs w:val="20"/>
              </w:rPr>
              <w:t>.</w:t>
            </w:r>
          </w:p>
          <w:p w:rsidR="00C81F66" w:rsidRPr="001724B4" w:rsidRDefault="00C81F66" w:rsidP="001724B4">
            <w:pPr>
              <w:numPr>
                <w:ilvl w:val="0"/>
                <w:numId w:val="7"/>
              </w:numPr>
              <w:rPr>
                <w:rFonts w:ascii="Arial" w:hAnsi="Arial" w:cs="Arial"/>
                <w:sz w:val="24"/>
                <w:szCs w:val="24"/>
              </w:rPr>
            </w:pPr>
            <w:r w:rsidRPr="001724B4">
              <w:rPr>
                <w:rFonts w:ascii="Arial" w:hAnsi="Arial" w:cs="Arial"/>
                <w:b w:val="0"/>
                <w:sz w:val="20"/>
                <w:szCs w:val="20"/>
              </w:rPr>
              <w:t>Ability to attend meetings outside of normal business hours</w:t>
            </w:r>
            <w:r w:rsidR="00AA6EB8" w:rsidRPr="001724B4">
              <w:rPr>
                <w:rFonts w:ascii="Arial" w:hAnsi="Arial" w:cs="Arial"/>
                <w:b w:val="0"/>
                <w:sz w:val="20"/>
                <w:szCs w:val="20"/>
              </w:rPr>
              <w:t>.</w:t>
            </w:r>
          </w:p>
        </w:tc>
        <w:tc>
          <w:tcPr>
            <w:tcW w:w="1563" w:type="pct"/>
            <w:shd w:val="clear" w:color="auto" w:fill="EAF1DD" w:themeFill="accent3" w:themeFillTint="33"/>
          </w:tcPr>
          <w:p w:rsidR="00C81F66" w:rsidRPr="001724B4" w:rsidRDefault="00C81F66" w:rsidP="003E69C0">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1F66" w:rsidRPr="001724B4" w:rsidTr="00AF36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rsidR="00C81F66" w:rsidRPr="001724B4" w:rsidRDefault="00C81F66" w:rsidP="00AF36B2">
            <w:pPr>
              <w:rPr>
                <w:rFonts w:ascii="Arial" w:hAnsi="Arial" w:cs="Arial"/>
                <w:sz w:val="24"/>
                <w:szCs w:val="24"/>
              </w:rPr>
            </w:pPr>
            <w:r w:rsidRPr="001724B4">
              <w:rPr>
                <w:rFonts w:ascii="Arial" w:hAnsi="Arial" w:cs="Arial"/>
                <w:sz w:val="24"/>
                <w:szCs w:val="24"/>
              </w:rPr>
              <w:t xml:space="preserve">Behaviours </w:t>
            </w:r>
          </w:p>
        </w:tc>
        <w:tc>
          <w:tcPr>
            <w:tcW w:w="1563" w:type="pct"/>
            <w:shd w:val="clear" w:color="auto" w:fill="EAF1DD" w:themeFill="accent3" w:themeFillTint="33"/>
            <w:vAlign w:val="center"/>
          </w:tcPr>
          <w:p w:rsidR="00C81F66" w:rsidRPr="001724B4" w:rsidRDefault="000D61B4" w:rsidP="00AF36B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C81F66" w:rsidRPr="001724B4">
                <w:rPr>
                  <w:rStyle w:val="Hyperlink"/>
                  <w:rFonts w:ascii="Arial" w:hAnsi="Arial" w:cs="Arial"/>
                  <w:sz w:val="24"/>
                  <w:szCs w:val="24"/>
                </w:rPr>
                <w:t>Link</w:t>
              </w:r>
            </w:hyperlink>
          </w:p>
        </w:tc>
      </w:tr>
    </w:tbl>
    <w:p w:rsidR="0007676D" w:rsidRPr="001724B4" w:rsidRDefault="00520A5A" w:rsidP="00F22897">
      <w:pPr>
        <w:rPr>
          <w:rFonts w:ascii="Arial" w:hAnsi="Arial" w:cs="Arial"/>
          <w:color w:val="FF0000"/>
        </w:rPr>
      </w:pPr>
      <w:r w:rsidRPr="001724B4">
        <w:rPr>
          <w:rFonts w:ascii="Arial" w:hAnsi="Arial" w:cs="Arial"/>
        </w:rPr>
        <w:t>NB – Assessment criteria for recruitment will be notified separately.</w:t>
      </w:r>
      <w:r w:rsidRPr="001724B4">
        <w:rPr>
          <w:rFonts w:ascii="Arial" w:hAnsi="Arial" w:cs="Arial"/>
        </w:rPr>
        <w:br/>
      </w:r>
      <w:r w:rsidRPr="001724B4">
        <w:rPr>
          <w:rFonts w:ascii="Arial" w:hAnsi="Arial" w:cs="Arial"/>
          <w:color w:val="FF0000"/>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1724B4"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3A" w:rsidRDefault="0008383A" w:rsidP="003E2AA5">
      <w:pPr>
        <w:spacing w:after="0" w:line="240" w:lineRule="auto"/>
      </w:pPr>
      <w:r>
        <w:separator/>
      </w:r>
    </w:p>
  </w:endnote>
  <w:endnote w:type="continuationSeparator" w:id="0">
    <w:p w:rsidR="0008383A" w:rsidRDefault="0008383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B4" w:rsidRDefault="000D6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AB" w:rsidRDefault="00EF3DAB">
    <w:pPr>
      <w:pStyle w:val="Footer"/>
    </w:pPr>
    <w:r>
      <w:rPr>
        <w:noProof/>
        <w:lang w:eastAsia="en-GB"/>
      </w:rPr>
      <mc:AlternateContent>
        <mc:Choice Requires="wps">
          <w:drawing>
            <wp:anchor distT="0" distB="0" distL="114300" distR="114300" simplePos="0" relativeHeight="251661312" behindDoc="0" locked="0" layoutInCell="0" allowOverlap="1" wp14:anchorId="5D571104" wp14:editId="70349F17">
              <wp:simplePos x="0" y="0"/>
              <wp:positionH relativeFrom="page">
                <wp:posOffset>0</wp:posOffset>
              </wp:positionH>
              <wp:positionV relativeFrom="page">
                <wp:posOffset>10228580</wp:posOffset>
              </wp:positionV>
              <wp:extent cx="7560310" cy="273050"/>
              <wp:effectExtent l="0" t="0" r="0" b="12700"/>
              <wp:wrapNone/>
              <wp:docPr id="3" name="MSIPCMc5e54b25afe490f7551fcbc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3DAB" w:rsidRPr="00EF3DAB" w:rsidRDefault="00EF3DAB" w:rsidP="00EF3DAB">
                          <w:pPr>
                            <w:spacing w:after="0"/>
                            <w:jc w:val="center"/>
                            <w:rPr>
                              <w:rFonts w:ascii="Calibri" w:hAnsi="Calibri" w:cs="Calibri"/>
                              <w:color w:val="FF0000"/>
                              <w:sz w:val="20"/>
                            </w:rPr>
                          </w:pPr>
                          <w:r w:rsidRPr="00EF3DA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571104" id="_x0000_t202" coordsize="21600,21600" o:spt="202" path="m,l,21600r21600,l21600,xe">
              <v:stroke joinstyle="miter"/>
              <v:path gradientshapeok="t" o:connecttype="rect"/>
            </v:shapetype>
            <v:shape id="MSIPCMc5e54b25afe490f7551fcbc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aSFg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hkYsCjf9iGQsjP1sFEVBRjd0g1HKNAUEnz897qT58o3ofC5T1pwmvf4o&#10;HEf+KPrcmhnf5qY1jkMgSGt44KnJW30UR0f9qiCUlUx0dxqXhZSGqUZuA1yLlNVtgGZbKV4SdTjx&#10;WgMDgJqtX9DevZdVq/GPDy9Z1r0JyhfLjH2lJwDQugKITH0pa2B4p9egtA2vM1XaHVqJwA4cOxx5&#10;xWqDKChH0dAfBGCiYOuPBn7kiOe93q6UNl+ZLJEVEqwga0cn8rTUBjIB187FPibkgheF424h0D7B&#10;wwGEPLHAjUJYDSQBMVqp4eRzHPRD/7If9xbD8agXLsKoF4/8cc8P4st46IdxeLV4sfGCcJLzNGVi&#10;yQXr/kcQ/h3/2p/aMNv9kJNUtSx4auuwudnq5oVCTwQ+6gY48MMCDUW88fJO03FmqK7bXZWe7VnT&#10;GyuZelO3jdzI9AB9VBLwhVboii44PLok2qyIgk8PShhk5g6WrJAAqmwljHKpfv5Jb/0BC7BitIch&#10;kmD9uCOKYVRcC/ilcRCGENa4AwjqrXbTacWunEsoO3BZOdH6mqITMyXLB5hzM/samIig8Cbg1Ilz&#10;AycwwJykbDZzMsyXipilWFfUhu5Avq8fiKpanhmA71Z2Y4ZM3tGt8bU3hZztjMy446IFtkEToLcH&#10;mE2uCe0ctcPv7dl5vU776S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PwHBpIWAwAANQYAAA4AAAAAAAAAAAAAAAAA&#10;LgIAAGRycy9lMm9Eb2MueG1sUEsBAi0AFAAGAAgAAAAhAMQgy4TfAAAACwEAAA8AAAAAAAAAAAAA&#10;AAAAcAUAAGRycy9kb3ducmV2LnhtbFBLBQYAAAAABAAEAPMAAAB8BgAAAAA=&#10;" o:allowincell="f" filled="f" stroked="f" strokeweight=".5pt">
              <v:textbox inset=",0,,0">
                <w:txbxContent>
                  <w:p w:rsidR="00EF3DAB" w:rsidRPr="00EF3DAB" w:rsidRDefault="00EF3DAB" w:rsidP="00EF3DAB">
                    <w:pPr>
                      <w:spacing w:after="0"/>
                      <w:jc w:val="center"/>
                      <w:rPr>
                        <w:rFonts w:ascii="Calibri" w:hAnsi="Calibri" w:cs="Calibri"/>
                        <w:color w:val="FF0000"/>
                        <w:sz w:val="20"/>
                      </w:rPr>
                    </w:pPr>
                    <w:r w:rsidRPr="00EF3DA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B4" w:rsidRDefault="000D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3A" w:rsidRDefault="0008383A" w:rsidP="003E2AA5">
      <w:pPr>
        <w:spacing w:after="0" w:line="240" w:lineRule="auto"/>
      </w:pPr>
      <w:r>
        <w:separator/>
      </w:r>
    </w:p>
  </w:footnote>
  <w:footnote w:type="continuationSeparator" w:id="0">
    <w:p w:rsidR="0008383A" w:rsidRDefault="0008383A"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D61B4">
    <w:pPr>
      <w:pStyle w:val="Header"/>
    </w:pPr>
    <w:r>
      <w:rPr>
        <w:noProof/>
        <w:lang w:eastAsia="en-GB"/>
      </w:rPr>
      <w:pict w14:anchorId="27CD2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04377438" wp14:editId="5E722DE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D61B4">
    <w:pPr>
      <w:pStyle w:val="Header"/>
    </w:pPr>
    <w:r>
      <w:rPr>
        <w:noProof/>
        <w:lang w:eastAsia="en-GB"/>
      </w:rPr>
      <w:pict w14:anchorId="2DC83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2BC46864"/>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2A7E"/>
    <w:multiLevelType w:val="hybridMultilevel"/>
    <w:tmpl w:val="9DE873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F206721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256F3"/>
    <w:multiLevelType w:val="hybridMultilevel"/>
    <w:tmpl w:val="BD5623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E0639"/>
    <w:multiLevelType w:val="hybridMultilevel"/>
    <w:tmpl w:val="51661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5C3F"/>
    <w:multiLevelType w:val="hybridMultilevel"/>
    <w:tmpl w:val="5E5A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1548C6E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90A95"/>
    <w:multiLevelType w:val="hybridMultilevel"/>
    <w:tmpl w:val="641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BB9"/>
    <w:multiLevelType w:val="hybridMultilevel"/>
    <w:tmpl w:val="743EFD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CB675AF"/>
    <w:multiLevelType w:val="hybridMultilevel"/>
    <w:tmpl w:val="141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23C6E37"/>
    <w:multiLevelType w:val="hybridMultilevel"/>
    <w:tmpl w:val="F65E0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FE4D04"/>
    <w:multiLevelType w:val="hybridMultilevel"/>
    <w:tmpl w:val="53BCC6CC"/>
    <w:lvl w:ilvl="0" w:tplc="08090001">
      <w:start w:val="1"/>
      <w:numFmt w:val="bullet"/>
      <w:lvlText w:val=""/>
      <w:lvlJc w:val="left"/>
      <w:pPr>
        <w:ind w:left="720" w:hanging="360"/>
      </w:pPr>
      <w:rPr>
        <w:rFonts w:ascii="Symbol" w:hAnsi="Symbol" w:hint="default"/>
      </w:rPr>
    </w:lvl>
    <w:lvl w:ilvl="1" w:tplc="FA24FC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1346A"/>
    <w:multiLevelType w:val="hybridMultilevel"/>
    <w:tmpl w:val="2EDE4AF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0160ED"/>
    <w:multiLevelType w:val="hybridMultilevel"/>
    <w:tmpl w:val="5A2CA212"/>
    <w:lvl w:ilvl="0" w:tplc="89E493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4776F"/>
    <w:multiLevelType w:val="hybridMultilevel"/>
    <w:tmpl w:val="95CE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35D41"/>
    <w:multiLevelType w:val="hybridMultilevel"/>
    <w:tmpl w:val="81F2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540B0"/>
    <w:multiLevelType w:val="hybridMultilevel"/>
    <w:tmpl w:val="C202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A726A"/>
    <w:multiLevelType w:val="hybridMultilevel"/>
    <w:tmpl w:val="31D06CB2"/>
    <w:lvl w:ilvl="0" w:tplc="92ECF9A2">
      <w:start w:val="1"/>
      <w:numFmt w:val="bullet"/>
      <w:lvlText w:val=""/>
      <w:lvlJc w:val="left"/>
      <w:pPr>
        <w:tabs>
          <w:tab w:val="num" w:pos="900"/>
        </w:tabs>
        <w:ind w:left="900" w:hanging="360"/>
      </w:pPr>
      <w:rPr>
        <w:rFonts w:ascii="Symbol" w:hAnsi="Symbol" w:hint="default"/>
        <w:color w:val="auto"/>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B266E85"/>
    <w:multiLevelType w:val="hybridMultilevel"/>
    <w:tmpl w:val="56F2DE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17C53"/>
    <w:multiLevelType w:val="hybridMultilevel"/>
    <w:tmpl w:val="8F486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9" w15:restartNumberingAfterBreak="0">
    <w:nsid w:val="776238F5"/>
    <w:multiLevelType w:val="hybridMultilevel"/>
    <w:tmpl w:val="7DE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83F10"/>
    <w:multiLevelType w:val="hybridMultilevel"/>
    <w:tmpl w:val="F870AB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A7182"/>
    <w:multiLevelType w:val="hybridMultilevel"/>
    <w:tmpl w:val="C9149C04"/>
    <w:lvl w:ilvl="0" w:tplc="89E493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9"/>
  </w:num>
  <w:num w:numId="3">
    <w:abstractNumId w:val="26"/>
  </w:num>
  <w:num w:numId="4">
    <w:abstractNumId w:val="14"/>
  </w:num>
  <w:num w:numId="5">
    <w:abstractNumId w:val="19"/>
  </w:num>
  <w:num w:numId="6">
    <w:abstractNumId w:val="7"/>
  </w:num>
  <w:num w:numId="7">
    <w:abstractNumId w:val="16"/>
  </w:num>
  <w:num w:numId="8">
    <w:abstractNumId w:val="6"/>
  </w:num>
  <w:num w:numId="9">
    <w:abstractNumId w:val="3"/>
  </w:num>
  <w:num w:numId="10">
    <w:abstractNumId w:val="13"/>
  </w:num>
  <w:num w:numId="11">
    <w:abstractNumId w:val="30"/>
  </w:num>
  <w:num w:numId="12">
    <w:abstractNumId w:val="12"/>
  </w:num>
  <w:num w:numId="13">
    <w:abstractNumId w:val="17"/>
  </w:num>
  <w:num w:numId="14">
    <w:abstractNumId w:val="21"/>
  </w:num>
  <w:num w:numId="15">
    <w:abstractNumId w:val="23"/>
  </w:num>
  <w:num w:numId="16">
    <w:abstractNumId w:val="27"/>
  </w:num>
  <w:num w:numId="17">
    <w:abstractNumId w:val="22"/>
  </w:num>
  <w:num w:numId="18">
    <w:abstractNumId w:val="1"/>
  </w:num>
  <w:num w:numId="19">
    <w:abstractNumId w:val="20"/>
  </w:num>
  <w:num w:numId="20">
    <w:abstractNumId w:val="0"/>
  </w:num>
  <w:num w:numId="21">
    <w:abstractNumId w:val="32"/>
  </w:num>
  <w:num w:numId="22">
    <w:abstractNumId w:val="4"/>
  </w:num>
  <w:num w:numId="23">
    <w:abstractNumId w:val="11"/>
  </w:num>
  <w:num w:numId="24">
    <w:abstractNumId w:val="28"/>
  </w:num>
  <w:num w:numId="25">
    <w:abstractNumId w:val="18"/>
  </w:num>
  <w:num w:numId="26">
    <w:abstractNumId w:val="25"/>
  </w:num>
  <w:num w:numId="27">
    <w:abstractNumId w:val="15"/>
  </w:num>
  <w:num w:numId="28">
    <w:abstractNumId w:val="8"/>
  </w:num>
  <w:num w:numId="29">
    <w:abstractNumId w:val="29"/>
  </w:num>
  <w:num w:numId="30">
    <w:abstractNumId w:val="24"/>
  </w:num>
  <w:num w:numId="31">
    <w:abstractNumId w:val="5"/>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400F"/>
    <w:rsid w:val="000231B6"/>
    <w:rsid w:val="00023C6A"/>
    <w:rsid w:val="00040703"/>
    <w:rsid w:val="00070536"/>
    <w:rsid w:val="0007445E"/>
    <w:rsid w:val="000760C1"/>
    <w:rsid w:val="0007676D"/>
    <w:rsid w:val="00076A57"/>
    <w:rsid w:val="0008383A"/>
    <w:rsid w:val="00083B34"/>
    <w:rsid w:val="000848DE"/>
    <w:rsid w:val="00096B16"/>
    <w:rsid w:val="000A6846"/>
    <w:rsid w:val="000B33FB"/>
    <w:rsid w:val="000C7F1F"/>
    <w:rsid w:val="000D0FDC"/>
    <w:rsid w:val="000D25B1"/>
    <w:rsid w:val="000D2BB0"/>
    <w:rsid w:val="000D61B4"/>
    <w:rsid w:val="000D6622"/>
    <w:rsid w:val="000E07E0"/>
    <w:rsid w:val="000E2E63"/>
    <w:rsid w:val="000E6C94"/>
    <w:rsid w:val="00102452"/>
    <w:rsid w:val="0010278E"/>
    <w:rsid w:val="00113F9C"/>
    <w:rsid w:val="001159D8"/>
    <w:rsid w:val="00116E3F"/>
    <w:rsid w:val="00121D95"/>
    <w:rsid w:val="00156444"/>
    <w:rsid w:val="00164AC2"/>
    <w:rsid w:val="001724B4"/>
    <w:rsid w:val="00176C53"/>
    <w:rsid w:val="00185FE7"/>
    <w:rsid w:val="00194018"/>
    <w:rsid w:val="001959AB"/>
    <w:rsid w:val="00196F91"/>
    <w:rsid w:val="001A0349"/>
    <w:rsid w:val="001B0425"/>
    <w:rsid w:val="001D7A21"/>
    <w:rsid w:val="001E2880"/>
    <w:rsid w:val="001E7483"/>
    <w:rsid w:val="00207CA7"/>
    <w:rsid w:val="00221ABF"/>
    <w:rsid w:val="0022714B"/>
    <w:rsid w:val="00243D08"/>
    <w:rsid w:val="00247340"/>
    <w:rsid w:val="00271631"/>
    <w:rsid w:val="00273D42"/>
    <w:rsid w:val="00275279"/>
    <w:rsid w:val="002807B5"/>
    <w:rsid w:val="00282DC9"/>
    <w:rsid w:val="00283899"/>
    <w:rsid w:val="00283B47"/>
    <w:rsid w:val="00284342"/>
    <w:rsid w:val="00287578"/>
    <w:rsid w:val="00290AC3"/>
    <w:rsid w:val="00296613"/>
    <w:rsid w:val="002A063F"/>
    <w:rsid w:val="002A4245"/>
    <w:rsid w:val="002B0861"/>
    <w:rsid w:val="002B26EE"/>
    <w:rsid w:val="002C7DC9"/>
    <w:rsid w:val="002D207C"/>
    <w:rsid w:val="002D2484"/>
    <w:rsid w:val="002E036C"/>
    <w:rsid w:val="002F5345"/>
    <w:rsid w:val="0030120F"/>
    <w:rsid w:val="0030666A"/>
    <w:rsid w:val="00307E38"/>
    <w:rsid w:val="00311999"/>
    <w:rsid w:val="003149D3"/>
    <w:rsid w:val="00352C30"/>
    <w:rsid w:val="003604C7"/>
    <w:rsid w:val="00364A21"/>
    <w:rsid w:val="00376779"/>
    <w:rsid w:val="00390E1E"/>
    <w:rsid w:val="003918AA"/>
    <w:rsid w:val="003918B5"/>
    <w:rsid w:val="003A0A96"/>
    <w:rsid w:val="003A53F4"/>
    <w:rsid w:val="003B56BD"/>
    <w:rsid w:val="003B5B9B"/>
    <w:rsid w:val="003B629C"/>
    <w:rsid w:val="003D2218"/>
    <w:rsid w:val="003E2AA5"/>
    <w:rsid w:val="003E69C0"/>
    <w:rsid w:val="003F16FF"/>
    <w:rsid w:val="003F5155"/>
    <w:rsid w:val="003F7097"/>
    <w:rsid w:val="00407E86"/>
    <w:rsid w:val="004162E0"/>
    <w:rsid w:val="00420628"/>
    <w:rsid w:val="00422E16"/>
    <w:rsid w:val="00422EEC"/>
    <w:rsid w:val="0044010A"/>
    <w:rsid w:val="00447B9E"/>
    <w:rsid w:val="00450406"/>
    <w:rsid w:val="004518A9"/>
    <w:rsid w:val="0046166B"/>
    <w:rsid w:val="004672AF"/>
    <w:rsid w:val="00476879"/>
    <w:rsid w:val="004769C4"/>
    <w:rsid w:val="004A56D8"/>
    <w:rsid w:val="004B069E"/>
    <w:rsid w:val="004F3F9D"/>
    <w:rsid w:val="00520A5A"/>
    <w:rsid w:val="005238DF"/>
    <w:rsid w:val="0052632D"/>
    <w:rsid w:val="0052660C"/>
    <w:rsid w:val="00534BA8"/>
    <w:rsid w:val="005525D9"/>
    <w:rsid w:val="005756CD"/>
    <w:rsid w:val="0058171C"/>
    <w:rsid w:val="00582C05"/>
    <w:rsid w:val="00595E03"/>
    <w:rsid w:val="005A5242"/>
    <w:rsid w:val="005C3DA1"/>
    <w:rsid w:val="005D3897"/>
    <w:rsid w:val="005E011F"/>
    <w:rsid w:val="005F20F6"/>
    <w:rsid w:val="0062526B"/>
    <w:rsid w:val="00627279"/>
    <w:rsid w:val="00635792"/>
    <w:rsid w:val="00636B41"/>
    <w:rsid w:val="00647577"/>
    <w:rsid w:val="006614DE"/>
    <w:rsid w:val="00662DD1"/>
    <w:rsid w:val="0067587B"/>
    <w:rsid w:val="00677E7F"/>
    <w:rsid w:val="006862E7"/>
    <w:rsid w:val="00696631"/>
    <w:rsid w:val="006A6C89"/>
    <w:rsid w:val="006A6E90"/>
    <w:rsid w:val="006B01CE"/>
    <w:rsid w:val="006B4D4D"/>
    <w:rsid w:val="006B785A"/>
    <w:rsid w:val="006C1614"/>
    <w:rsid w:val="006C281D"/>
    <w:rsid w:val="006C59BF"/>
    <w:rsid w:val="006D0521"/>
    <w:rsid w:val="006D0DFB"/>
    <w:rsid w:val="006D4BB0"/>
    <w:rsid w:val="006D54A3"/>
    <w:rsid w:val="006F302D"/>
    <w:rsid w:val="0070322D"/>
    <w:rsid w:val="00712872"/>
    <w:rsid w:val="00723045"/>
    <w:rsid w:val="00723597"/>
    <w:rsid w:val="007242F1"/>
    <w:rsid w:val="007273C3"/>
    <w:rsid w:val="00731714"/>
    <w:rsid w:val="00745AB6"/>
    <w:rsid w:val="00777307"/>
    <w:rsid w:val="00782218"/>
    <w:rsid w:val="007B1072"/>
    <w:rsid w:val="007D253A"/>
    <w:rsid w:val="007D4455"/>
    <w:rsid w:val="007E15CA"/>
    <w:rsid w:val="007E6BD4"/>
    <w:rsid w:val="007F4469"/>
    <w:rsid w:val="007F767F"/>
    <w:rsid w:val="00820E0C"/>
    <w:rsid w:val="00831ED8"/>
    <w:rsid w:val="0083295A"/>
    <w:rsid w:val="00843BA6"/>
    <w:rsid w:val="0084796A"/>
    <w:rsid w:val="008577A0"/>
    <w:rsid w:val="00872EC1"/>
    <w:rsid w:val="00877939"/>
    <w:rsid w:val="00884207"/>
    <w:rsid w:val="00884DD3"/>
    <w:rsid w:val="00887627"/>
    <w:rsid w:val="00891C2E"/>
    <w:rsid w:val="008A4412"/>
    <w:rsid w:val="008A45B4"/>
    <w:rsid w:val="008A4B29"/>
    <w:rsid w:val="008D3BC9"/>
    <w:rsid w:val="008E39D8"/>
    <w:rsid w:val="008E7263"/>
    <w:rsid w:val="008E7388"/>
    <w:rsid w:val="008F225C"/>
    <w:rsid w:val="00905164"/>
    <w:rsid w:val="00916FE2"/>
    <w:rsid w:val="0092284B"/>
    <w:rsid w:val="00926A92"/>
    <w:rsid w:val="0092759E"/>
    <w:rsid w:val="00933779"/>
    <w:rsid w:val="00936964"/>
    <w:rsid w:val="00941181"/>
    <w:rsid w:val="009558F5"/>
    <w:rsid w:val="009569D9"/>
    <w:rsid w:val="00961120"/>
    <w:rsid w:val="009725DF"/>
    <w:rsid w:val="009743ED"/>
    <w:rsid w:val="009770C6"/>
    <w:rsid w:val="00990E79"/>
    <w:rsid w:val="00993EB8"/>
    <w:rsid w:val="009A54BF"/>
    <w:rsid w:val="009A6298"/>
    <w:rsid w:val="009B0B45"/>
    <w:rsid w:val="009B1AA2"/>
    <w:rsid w:val="009C29A3"/>
    <w:rsid w:val="009D3510"/>
    <w:rsid w:val="009E6E93"/>
    <w:rsid w:val="00A134D9"/>
    <w:rsid w:val="00A154FA"/>
    <w:rsid w:val="00A175BB"/>
    <w:rsid w:val="00A24F0E"/>
    <w:rsid w:val="00A37717"/>
    <w:rsid w:val="00A63FC5"/>
    <w:rsid w:val="00A71445"/>
    <w:rsid w:val="00A73AA4"/>
    <w:rsid w:val="00A766AC"/>
    <w:rsid w:val="00A77B10"/>
    <w:rsid w:val="00A800A8"/>
    <w:rsid w:val="00A85387"/>
    <w:rsid w:val="00AA202B"/>
    <w:rsid w:val="00AA6EB8"/>
    <w:rsid w:val="00AC5B2D"/>
    <w:rsid w:val="00AE4DEC"/>
    <w:rsid w:val="00AF1F77"/>
    <w:rsid w:val="00AF27E5"/>
    <w:rsid w:val="00AF7FC1"/>
    <w:rsid w:val="00B13CC0"/>
    <w:rsid w:val="00B159C0"/>
    <w:rsid w:val="00B21183"/>
    <w:rsid w:val="00B236CA"/>
    <w:rsid w:val="00B602B5"/>
    <w:rsid w:val="00B6345A"/>
    <w:rsid w:val="00B71575"/>
    <w:rsid w:val="00B771A5"/>
    <w:rsid w:val="00BA14AD"/>
    <w:rsid w:val="00BA7381"/>
    <w:rsid w:val="00BE037C"/>
    <w:rsid w:val="00BF6B86"/>
    <w:rsid w:val="00C0743D"/>
    <w:rsid w:val="00C1117D"/>
    <w:rsid w:val="00C12892"/>
    <w:rsid w:val="00C205C2"/>
    <w:rsid w:val="00C2552A"/>
    <w:rsid w:val="00C31E3C"/>
    <w:rsid w:val="00C43A18"/>
    <w:rsid w:val="00C50926"/>
    <w:rsid w:val="00C601DC"/>
    <w:rsid w:val="00C60F12"/>
    <w:rsid w:val="00C6120B"/>
    <w:rsid w:val="00C644FD"/>
    <w:rsid w:val="00C768DA"/>
    <w:rsid w:val="00C81F66"/>
    <w:rsid w:val="00CA09DE"/>
    <w:rsid w:val="00CC2223"/>
    <w:rsid w:val="00CD731A"/>
    <w:rsid w:val="00CE17CF"/>
    <w:rsid w:val="00CE3DE5"/>
    <w:rsid w:val="00CE5075"/>
    <w:rsid w:val="00CF1E57"/>
    <w:rsid w:val="00CF60D0"/>
    <w:rsid w:val="00CF7C03"/>
    <w:rsid w:val="00D02BB2"/>
    <w:rsid w:val="00D06B10"/>
    <w:rsid w:val="00D07850"/>
    <w:rsid w:val="00D17C3C"/>
    <w:rsid w:val="00D6011A"/>
    <w:rsid w:val="00D64D7F"/>
    <w:rsid w:val="00D65644"/>
    <w:rsid w:val="00D730EB"/>
    <w:rsid w:val="00D929A3"/>
    <w:rsid w:val="00D9382E"/>
    <w:rsid w:val="00D9386D"/>
    <w:rsid w:val="00DA25B4"/>
    <w:rsid w:val="00DA6CDE"/>
    <w:rsid w:val="00DB4CA1"/>
    <w:rsid w:val="00DC25F8"/>
    <w:rsid w:val="00DC2946"/>
    <w:rsid w:val="00DC36C6"/>
    <w:rsid w:val="00DD1EFC"/>
    <w:rsid w:val="00DE6256"/>
    <w:rsid w:val="00DF52F2"/>
    <w:rsid w:val="00DF63DD"/>
    <w:rsid w:val="00E07E91"/>
    <w:rsid w:val="00E116F4"/>
    <w:rsid w:val="00E2150D"/>
    <w:rsid w:val="00E24555"/>
    <w:rsid w:val="00E25654"/>
    <w:rsid w:val="00E270D2"/>
    <w:rsid w:val="00E30783"/>
    <w:rsid w:val="00E308A2"/>
    <w:rsid w:val="00E322A7"/>
    <w:rsid w:val="00E62A22"/>
    <w:rsid w:val="00E73CC7"/>
    <w:rsid w:val="00E77742"/>
    <w:rsid w:val="00E96B37"/>
    <w:rsid w:val="00EA1954"/>
    <w:rsid w:val="00EA555C"/>
    <w:rsid w:val="00EC522F"/>
    <w:rsid w:val="00EC5509"/>
    <w:rsid w:val="00EC5952"/>
    <w:rsid w:val="00ED24B2"/>
    <w:rsid w:val="00EE7BBA"/>
    <w:rsid w:val="00EF115A"/>
    <w:rsid w:val="00EF3DAB"/>
    <w:rsid w:val="00F04041"/>
    <w:rsid w:val="00F10CAD"/>
    <w:rsid w:val="00F148BF"/>
    <w:rsid w:val="00F21264"/>
    <w:rsid w:val="00F22897"/>
    <w:rsid w:val="00F25B48"/>
    <w:rsid w:val="00F3142C"/>
    <w:rsid w:val="00F3633A"/>
    <w:rsid w:val="00F375D3"/>
    <w:rsid w:val="00F421F3"/>
    <w:rsid w:val="00F468B1"/>
    <w:rsid w:val="00F549D3"/>
    <w:rsid w:val="00F55298"/>
    <w:rsid w:val="00F6323F"/>
    <w:rsid w:val="00F6605A"/>
    <w:rsid w:val="00F74E71"/>
    <w:rsid w:val="00F8223B"/>
    <w:rsid w:val="00F86C5C"/>
    <w:rsid w:val="00F87973"/>
    <w:rsid w:val="00F947DB"/>
    <w:rsid w:val="00F95B7F"/>
    <w:rsid w:val="00FA1C28"/>
    <w:rsid w:val="00FA4CDB"/>
    <w:rsid w:val="00FA5BF5"/>
    <w:rsid w:val="00FB6BB9"/>
    <w:rsid w:val="00FC3CDA"/>
    <w:rsid w:val="00FC590E"/>
    <w:rsid w:val="00FD541A"/>
    <w:rsid w:val="00FD79E3"/>
    <w:rsid w:val="00FD7FD8"/>
    <w:rsid w:val="00FE1897"/>
    <w:rsid w:val="00FF150C"/>
    <w:rsid w:val="00FF3974"/>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FB702BC0-1F5E-4F95-8F3F-5E327786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E30783"/>
    <w:rPr>
      <w:sz w:val="16"/>
      <w:szCs w:val="16"/>
    </w:rPr>
  </w:style>
  <w:style w:type="paragraph" w:styleId="CommentText">
    <w:name w:val="annotation text"/>
    <w:basedOn w:val="Normal"/>
    <w:link w:val="CommentTextChar"/>
    <w:uiPriority w:val="99"/>
    <w:semiHidden/>
    <w:unhideWhenUsed/>
    <w:rsid w:val="00E3078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30783"/>
    <w:rPr>
      <w:sz w:val="20"/>
      <w:szCs w:val="20"/>
    </w:rPr>
  </w:style>
  <w:style w:type="paragraph" w:styleId="CommentSubject">
    <w:name w:val="annotation subject"/>
    <w:basedOn w:val="CommentText"/>
    <w:next w:val="CommentText"/>
    <w:link w:val="CommentSubjectChar"/>
    <w:uiPriority w:val="99"/>
    <w:semiHidden/>
    <w:unhideWhenUsed/>
    <w:rsid w:val="004A56D8"/>
    <w:pPr>
      <w:spacing w:after="200"/>
    </w:pPr>
    <w:rPr>
      <w:b/>
      <w:bCs/>
    </w:rPr>
  </w:style>
  <w:style w:type="character" w:customStyle="1" w:styleId="CommentSubjectChar">
    <w:name w:val="Comment Subject Char"/>
    <w:basedOn w:val="CommentTextChar"/>
    <w:link w:val="CommentSubject"/>
    <w:uiPriority w:val="99"/>
    <w:semiHidden/>
    <w:rsid w:val="004A56D8"/>
    <w:rPr>
      <w:b/>
      <w:bCs/>
      <w:sz w:val="20"/>
      <w:szCs w:val="20"/>
    </w:rPr>
  </w:style>
  <w:style w:type="paragraph" w:customStyle="1" w:styleId="GroupWiseView">
    <w:name w:val="GroupWiseView"/>
    <w:rsid w:val="00926A92"/>
    <w:pPr>
      <w:widowControl w:val="0"/>
      <w:autoSpaceDE w:val="0"/>
      <w:autoSpaceDN w:val="0"/>
      <w:adjustRightInd w:val="0"/>
      <w:spacing w:after="0" w:line="240" w:lineRule="auto"/>
    </w:pPr>
    <w:rPr>
      <w:rFonts w:ascii="Tahoma" w:eastAsia="Times New Roman"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nyccintranet/policies/behaviour-and-skills-framewor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HR - ESS &amp; Central Services</a:t>
          </a:r>
        </a:p>
        <a:p>
          <a:r>
            <a:rPr lang="en-GB"/>
            <a:t>1 FTE SM2</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a:solidFill>
          <a:srgbClr val="FFFF00">
            <a:alpha val="90000"/>
          </a:srgbClr>
        </a:solidFill>
      </dgm:spPr>
      <dgm:t>
        <a:bodyPr/>
        <a:lstStyle/>
        <a:p>
          <a:r>
            <a:rPr lang="en-GB"/>
            <a:t>Service Delivery Manager (Payroll)</a:t>
          </a:r>
        </a:p>
        <a:p>
          <a:r>
            <a:rPr lang="en-GB"/>
            <a:t>1 FTE Gr N</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5D193A46-ADE2-42AC-A600-7B68ADC74084}">
      <dgm:prSet/>
      <dgm:spPr/>
      <dgm:t>
        <a:bodyPr/>
        <a:lstStyle/>
        <a:p>
          <a:r>
            <a:rPr lang="en-US"/>
            <a:t>Schools, Partners, Corporate &amp; Recruitment Manager</a:t>
          </a:r>
        </a:p>
        <a:p>
          <a:r>
            <a:rPr lang="en-US"/>
            <a:t>1 FTE Gr M</a:t>
          </a:r>
        </a:p>
      </dgm:t>
    </dgm:pt>
    <dgm:pt modelId="{59DE9E02-FF6C-4018-939B-E8A050AF8E59}" type="parTrans" cxnId="{36D42D11-12A4-4059-AADF-438245E217E2}">
      <dgm:prSet/>
      <dgm:spPr/>
      <dgm:t>
        <a:bodyPr/>
        <a:lstStyle/>
        <a:p>
          <a:endParaRPr lang="en-US"/>
        </a:p>
      </dgm:t>
    </dgm:pt>
    <dgm:pt modelId="{A3764607-CFE6-4DA4-873A-E4B8FC845E36}" type="sibTrans" cxnId="{36D42D11-12A4-4059-AADF-438245E217E2}">
      <dgm:prSet/>
      <dgm:spPr/>
      <dgm:t>
        <a:bodyPr/>
        <a:lstStyle/>
        <a:p>
          <a:endParaRPr lang="en-US"/>
        </a:p>
      </dgm:t>
    </dgm:pt>
    <dgm:pt modelId="{70DF2D9E-C800-4F28-B61F-F8F44AAEA768}">
      <dgm:prSet/>
      <dgm:spPr/>
      <dgm:t>
        <a:bodyPr/>
        <a:lstStyle/>
        <a:p>
          <a:r>
            <a:rPr lang="en-US"/>
            <a:t>Team Leaders </a:t>
          </a:r>
        </a:p>
        <a:p>
          <a:r>
            <a:rPr lang="en-US"/>
            <a:t> Gr I x 3 FTE</a:t>
          </a:r>
        </a:p>
      </dgm:t>
    </dgm:pt>
    <dgm:pt modelId="{BC9AAA0E-C479-40F8-997C-B5F7CF6A0CED}" type="parTrans" cxnId="{13FF17DE-6858-4A51-9B50-356CC2BE5314}">
      <dgm:prSet/>
      <dgm:spPr/>
      <dgm:t>
        <a:bodyPr/>
        <a:lstStyle/>
        <a:p>
          <a:endParaRPr lang="en-US"/>
        </a:p>
      </dgm:t>
    </dgm:pt>
    <dgm:pt modelId="{F7565F1C-5CDD-4E58-9B72-54AE5B68BEEF}" type="sibTrans" cxnId="{13FF17DE-6858-4A51-9B50-356CC2BE5314}">
      <dgm:prSet/>
      <dgm:spPr/>
      <dgm:t>
        <a:bodyPr/>
        <a:lstStyle/>
        <a:p>
          <a:endParaRPr lang="en-US"/>
        </a:p>
      </dgm:t>
    </dgm:pt>
    <dgm:pt modelId="{A3F5EC39-3803-4427-B13E-B0C0806569A4}">
      <dgm:prSet/>
      <dgm:spPr/>
      <dgm:t>
        <a:bodyPr/>
        <a:lstStyle/>
        <a:p>
          <a:r>
            <a:rPr lang="en-US"/>
            <a:t>Payroll Processing &amp; Systems Manager</a:t>
          </a:r>
        </a:p>
        <a:p>
          <a:r>
            <a:rPr lang="en-US"/>
            <a:t>1 FTE Gr M</a:t>
          </a:r>
        </a:p>
      </dgm:t>
    </dgm:pt>
    <dgm:pt modelId="{23F9774B-B67A-46AC-B70D-84DCD629C83A}" type="parTrans" cxnId="{DD97E027-CE3B-4546-8B34-13FA9F683B54}">
      <dgm:prSet/>
      <dgm:spPr/>
      <dgm:t>
        <a:bodyPr/>
        <a:lstStyle/>
        <a:p>
          <a:endParaRPr lang="en-US"/>
        </a:p>
      </dgm:t>
    </dgm:pt>
    <dgm:pt modelId="{A51A40BE-08DF-4868-9238-864BB98D5918}" type="sibTrans" cxnId="{DD97E027-CE3B-4546-8B34-13FA9F683B54}">
      <dgm:prSet/>
      <dgm:spPr/>
      <dgm:t>
        <a:bodyPr/>
        <a:lstStyle/>
        <a:p>
          <a:endParaRPr lang="en-US"/>
        </a:p>
      </dgm:t>
    </dgm:pt>
    <dgm:pt modelId="{7455F066-9B46-4947-A511-B0765443AA4F}">
      <dgm:prSet/>
      <dgm:spPr/>
      <dgm:t>
        <a:bodyPr/>
        <a:lstStyle/>
        <a:p>
          <a:r>
            <a:rPr lang="en-US"/>
            <a:t>Team Leaders</a:t>
          </a:r>
        </a:p>
        <a:p>
          <a:r>
            <a:rPr lang="en-US"/>
            <a:t>Gr I x 1 FTE</a:t>
          </a:r>
        </a:p>
      </dgm:t>
    </dgm:pt>
    <dgm:pt modelId="{8A65E846-BD08-423E-BFAE-1C0764B37BC0}" type="parTrans" cxnId="{915F73E6-AB94-45AD-88BA-5A93846A3E3D}">
      <dgm:prSet/>
      <dgm:spPr/>
      <dgm:t>
        <a:bodyPr/>
        <a:lstStyle/>
        <a:p>
          <a:endParaRPr lang="en-US"/>
        </a:p>
      </dgm:t>
    </dgm:pt>
    <dgm:pt modelId="{652CB253-E7AF-49C0-BC57-4C2ADB927705}" type="sibTrans" cxnId="{915F73E6-AB94-45AD-88BA-5A93846A3E3D}">
      <dgm:prSet/>
      <dgm:spPr/>
      <dgm:t>
        <a:bodyPr/>
        <a:lstStyle/>
        <a:p>
          <a:endParaRPr lang="en-US"/>
        </a:p>
      </dgm:t>
    </dgm:pt>
    <dgm:pt modelId="{28DD4A0C-92FB-4AFC-A50F-0B0DA1581F63}">
      <dgm:prSet/>
      <dgm:spPr/>
      <dgm:t>
        <a:bodyPr/>
        <a:lstStyle/>
        <a:p>
          <a:r>
            <a:rPr lang="en-US"/>
            <a:t>Academies Manager</a:t>
          </a:r>
        </a:p>
        <a:p>
          <a:r>
            <a:rPr lang="en-US"/>
            <a:t> 0.6 FTE Gr M</a:t>
          </a:r>
        </a:p>
      </dgm:t>
    </dgm:pt>
    <dgm:pt modelId="{AAEFE462-B3E7-4325-889E-D58B65B361FB}" type="sibTrans" cxnId="{99FDDAF3-B7A0-4B42-8536-0A7ADDBB784E}">
      <dgm:prSet/>
      <dgm:spPr/>
      <dgm:t>
        <a:bodyPr/>
        <a:lstStyle/>
        <a:p>
          <a:endParaRPr lang="en-US"/>
        </a:p>
      </dgm:t>
    </dgm:pt>
    <dgm:pt modelId="{28A1BC15-CDBA-498A-978E-285F3D9CDAE1}" type="parTrans" cxnId="{99FDDAF3-B7A0-4B42-8536-0A7ADDBB784E}">
      <dgm:prSet/>
      <dgm:spPr/>
      <dgm:t>
        <a:bodyPr/>
        <a:lstStyle/>
        <a:p>
          <a:endParaRPr lang="en-US"/>
        </a:p>
      </dgm:t>
    </dgm:pt>
    <dgm:pt modelId="{1AB7F1CA-1029-4B34-B136-9391B2975B5F}">
      <dgm:prSet/>
      <dgm:spPr/>
      <dgm:t>
        <a:bodyPr/>
        <a:lstStyle/>
        <a:p>
          <a:r>
            <a:rPr lang="en-GB"/>
            <a:t>Team Leader</a:t>
          </a:r>
        </a:p>
        <a:p>
          <a:r>
            <a:rPr lang="en-GB"/>
            <a:t>Gr K - 1 FTE</a:t>
          </a:r>
        </a:p>
        <a:p>
          <a:endParaRPr lang="en-GB"/>
        </a:p>
      </dgm:t>
    </dgm:pt>
    <dgm:pt modelId="{C45FB08E-B751-4697-8C95-56F3E025EA89}" type="sibTrans" cxnId="{7C115322-1660-4B1F-B8C1-792872D0449D}">
      <dgm:prSet/>
      <dgm:spPr/>
      <dgm:t>
        <a:bodyPr/>
        <a:lstStyle/>
        <a:p>
          <a:endParaRPr lang="en-US"/>
        </a:p>
      </dgm:t>
    </dgm:pt>
    <dgm:pt modelId="{49272698-A01D-4D49-A255-DB172898024C}" type="parTrans" cxnId="{7C115322-1660-4B1F-B8C1-792872D0449D}">
      <dgm:prSet/>
      <dgm:spPr/>
      <dgm:t>
        <a:bodyPr/>
        <a:lstStyle/>
        <a:p>
          <a:endParaRPr lang="en-US"/>
        </a:p>
      </dgm:t>
    </dgm:pt>
    <dgm:pt modelId="{F3199720-3DC4-428E-A06B-3639DBD26283}">
      <dgm:prSet/>
      <dgm:spPr/>
      <dgm:t>
        <a:bodyPr/>
        <a:lstStyle/>
        <a:p>
          <a:r>
            <a:rPr lang="en-US"/>
            <a:t>Central Services HRBP x 3 FTE</a:t>
          </a:r>
        </a:p>
        <a:p>
          <a:r>
            <a:rPr lang="en-US"/>
            <a:t>HR Pay, Policy &amp; Reward x 3 FTE </a:t>
          </a:r>
        </a:p>
      </dgm:t>
    </dgm:pt>
    <dgm:pt modelId="{A0642AB8-CEF4-45D3-ADCE-8AD400676F5F}" type="parTrans" cxnId="{2A0A9397-697B-495A-BBBC-7D058ABCEE16}">
      <dgm:prSet/>
      <dgm:spPr/>
      <dgm:t>
        <a:bodyPr/>
        <a:lstStyle/>
        <a:p>
          <a:endParaRPr lang="en-US"/>
        </a:p>
      </dgm:t>
    </dgm:pt>
    <dgm:pt modelId="{66768577-17CB-4A39-93D5-3A1C984FEDF3}" type="sibTrans" cxnId="{2A0A9397-697B-495A-BBBC-7D058ABCEE16}">
      <dgm:prSet/>
      <dgm:spPr/>
      <dgm:t>
        <a:bodyPr/>
        <a:lstStyle/>
        <a:p>
          <a:endParaRPr lang="en-US"/>
        </a:p>
      </dgm:t>
    </dgm:pt>
    <dgm:pt modelId="{29C21CFC-FDC0-4342-B8C6-539633853597}">
      <dgm:prSet/>
      <dgm:spPr/>
      <dgm:t>
        <a:bodyPr/>
        <a:lstStyle/>
        <a:p>
          <a:r>
            <a:rPr lang="en-US"/>
            <a:t>Payroll Lead Compliance Officer</a:t>
          </a:r>
        </a:p>
        <a:p>
          <a:r>
            <a:rPr lang="en-US"/>
            <a:t>Grade TBC</a:t>
          </a:r>
        </a:p>
      </dgm:t>
    </dgm:pt>
    <dgm:pt modelId="{E3E27492-E543-45F3-A987-C7600DB56ACE}" type="parTrans" cxnId="{C0E1BCBA-FEF5-4B6F-9B5D-3C8208DCE4A7}">
      <dgm:prSet/>
      <dgm:spPr/>
      <dgm:t>
        <a:bodyPr/>
        <a:lstStyle/>
        <a:p>
          <a:endParaRPr lang="en-US"/>
        </a:p>
      </dgm:t>
    </dgm:pt>
    <dgm:pt modelId="{FCA869B9-7340-416B-A569-3B5CA71EFEFD}" type="sibTrans" cxnId="{C0E1BCBA-FEF5-4B6F-9B5D-3C8208DCE4A7}">
      <dgm:prSet/>
      <dgm:spPr/>
      <dgm:t>
        <a:bodyPr/>
        <a:lstStyle/>
        <a:p>
          <a:endParaRPr lang="en-US"/>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3"/>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3"/>
      <dgm:spPr/>
    </dgm:pt>
    <dgm:pt modelId="{FF8BF5C4-F32E-47CB-8ED9-88AA9EB36E5D}" type="pres">
      <dgm:prSet presAssocID="{296260AC-6BA7-460C-88D1-2241E51A2C4C}" presName="text2" presStyleLbl="fgAcc2" presStyleIdx="0" presStyleCnt="3">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C5BFED28-12AF-451C-8868-DAC4435C8FC6}" type="pres">
      <dgm:prSet presAssocID="{28A1BC15-CDBA-498A-978E-285F3D9CDAE1}" presName="Name17" presStyleLbl="parChTrans1D3" presStyleIdx="0" presStyleCnt="4"/>
      <dgm:spPr/>
      <dgm:t>
        <a:bodyPr/>
        <a:lstStyle/>
        <a:p>
          <a:endParaRPr lang="en-US"/>
        </a:p>
      </dgm:t>
    </dgm:pt>
    <dgm:pt modelId="{D5A1CB62-77A6-442E-B2AC-7626A2D3D83B}" type="pres">
      <dgm:prSet presAssocID="{28DD4A0C-92FB-4AFC-A50F-0B0DA1581F63}" presName="hierRoot3" presStyleCnt="0"/>
      <dgm:spPr/>
    </dgm:pt>
    <dgm:pt modelId="{2D1AD274-8F84-4C0D-B7CE-129F4271A742}" type="pres">
      <dgm:prSet presAssocID="{28DD4A0C-92FB-4AFC-A50F-0B0DA1581F63}" presName="composite3" presStyleCnt="0"/>
      <dgm:spPr/>
    </dgm:pt>
    <dgm:pt modelId="{25B296F0-C2AA-4B41-A138-9F08932E5C1C}" type="pres">
      <dgm:prSet presAssocID="{28DD4A0C-92FB-4AFC-A50F-0B0DA1581F63}" presName="background3" presStyleLbl="node3" presStyleIdx="0" presStyleCnt="4"/>
      <dgm:spPr/>
    </dgm:pt>
    <dgm:pt modelId="{F4E8C82E-94A1-4C68-8FD8-8260FCE0A951}" type="pres">
      <dgm:prSet presAssocID="{28DD4A0C-92FB-4AFC-A50F-0B0DA1581F63}" presName="text3" presStyleLbl="fgAcc3" presStyleIdx="0" presStyleCnt="4">
        <dgm:presLayoutVars>
          <dgm:chPref val="3"/>
        </dgm:presLayoutVars>
      </dgm:prSet>
      <dgm:spPr/>
      <dgm:t>
        <a:bodyPr/>
        <a:lstStyle/>
        <a:p>
          <a:endParaRPr lang="en-US"/>
        </a:p>
      </dgm:t>
    </dgm:pt>
    <dgm:pt modelId="{63D3892B-3E51-49EC-9247-5A9E56C985C3}" type="pres">
      <dgm:prSet presAssocID="{28DD4A0C-92FB-4AFC-A50F-0B0DA1581F63}" presName="hierChild4" presStyleCnt="0"/>
      <dgm:spPr/>
    </dgm:pt>
    <dgm:pt modelId="{0902AD1C-6C62-4B46-8C5D-F6A00255EED9}" type="pres">
      <dgm:prSet presAssocID="{49272698-A01D-4D49-A255-DB172898024C}" presName="Name23" presStyleLbl="parChTrans1D4" presStyleIdx="0" presStyleCnt="2"/>
      <dgm:spPr/>
      <dgm:t>
        <a:bodyPr/>
        <a:lstStyle/>
        <a:p>
          <a:endParaRPr lang="en-US"/>
        </a:p>
      </dgm:t>
    </dgm:pt>
    <dgm:pt modelId="{7AF54131-7A36-43C7-B0A9-1A56FE1BA84B}" type="pres">
      <dgm:prSet presAssocID="{1AB7F1CA-1029-4B34-B136-9391B2975B5F}" presName="hierRoot4" presStyleCnt="0"/>
      <dgm:spPr/>
    </dgm:pt>
    <dgm:pt modelId="{84702042-5E52-45E0-A3A4-66C7A5482A47}" type="pres">
      <dgm:prSet presAssocID="{1AB7F1CA-1029-4B34-B136-9391B2975B5F}" presName="composite4" presStyleCnt="0"/>
      <dgm:spPr/>
    </dgm:pt>
    <dgm:pt modelId="{F1766CDB-E640-4CCE-BD5C-53A6E6B2C97D}" type="pres">
      <dgm:prSet presAssocID="{1AB7F1CA-1029-4B34-B136-9391B2975B5F}" presName="background4" presStyleLbl="node4" presStyleIdx="0" presStyleCnt="2"/>
      <dgm:spPr/>
    </dgm:pt>
    <dgm:pt modelId="{509B8012-890B-4FA3-BD88-FA8A8C6E20EE}" type="pres">
      <dgm:prSet presAssocID="{1AB7F1CA-1029-4B34-B136-9391B2975B5F}" presName="text4" presStyleLbl="fgAcc4" presStyleIdx="0" presStyleCnt="2">
        <dgm:presLayoutVars>
          <dgm:chPref val="3"/>
        </dgm:presLayoutVars>
      </dgm:prSet>
      <dgm:spPr/>
      <dgm:t>
        <a:bodyPr/>
        <a:lstStyle/>
        <a:p>
          <a:endParaRPr lang="en-US"/>
        </a:p>
      </dgm:t>
    </dgm:pt>
    <dgm:pt modelId="{B3DEA11D-5002-472D-B2B4-DF1A5118D837}" type="pres">
      <dgm:prSet presAssocID="{1AB7F1CA-1029-4B34-B136-9391B2975B5F}" presName="hierChild5" presStyleCnt="0"/>
      <dgm:spPr/>
    </dgm:pt>
    <dgm:pt modelId="{BE3318F0-65E7-4EA4-93D6-C636CB4C526F}" type="pres">
      <dgm:prSet presAssocID="{59DE9E02-FF6C-4018-939B-E8A050AF8E59}" presName="Name17" presStyleLbl="parChTrans1D3" presStyleIdx="1" presStyleCnt="4"/>
      <dgm:spPr/>
      <dgm:t>
        <a:bodyPr/>
        <a:lstStyle/>
        <a:p>
          <a:endParaRPr lang="en-US"/>
        </a:p>
      </dgm:t>
    </dgm:pt>
    <dgm:pt modelId="{E6EF76C0-0EB6-4084-9723-F2D40994A86E}" type="pres">
      <dgm:prSet presAssocID="{5D193A46-ADE2-42AC-A600-7B68ADC74084}" presName="hierRoot3" presStyleCnt="0"/>
      <dgm:spPr/>
    </dgm:pt>
    <dgm:pt modelId="{A5DCAC59-34EA-4744-B947-3C508D0A9675}" type="pres">
      <dgm:prSet presAssocID="{5D193A46-ADE2-42AC-A600-7B68ADC74084}" presName="composite3" presStyleCnt="0"/>
      <dgm:spPr/>
    </dgm:pt>
    <dgm:pt modelId="{245CF08C-1807-4E08-9CDC-924A32642B53}" type="pres">
      <dgm:prSet presAssocID="{5D193A46-ADE2-42AC-A600-7B68ADC74084}" presName="background3" presStyleLbl="node3" presStyleIdx="1" presStyleCnt="4"/>
      <dgm:spPr/>
    </dgm:pt>
    <dgm:pt modelId="{456A4D57-11A2-46B7-9D34-74BA394C9B9B}" type="pres">
      <dgm:prSet presAssocID="{5D193A46-ADE2-42AC-A600-7B68ADC74084}" presName="text3" presStyleLbl="fgAcc3" presStyleIdx="1" presStyleCnt="4">
        <dgm:presLayoutVars>
          <dgm:chPref val="3"/>
        </dgm:presLayoutVars>
      </dgm:prSet>
      <dgm:spPr/>
      <dgm:t>
        <a:bodyPr/>
        <a:lstStyle/>
        <a:p>
          <a:endParaRPr lang="en-US"/>
        </a:p>
      </dgm:t>
    </dgm:pt>
    <dgm:pt modelId="{0FF4991A-0956-4B8D-8FDC-C788BB259207}" type="pres">
      <dgm:prSet presAssocID="{5D193A46-ADE2-42AC-A600-7B68ADC74084}" presName="hierChild4" presStyleCnt="0"/>
      <dgm:spPr/>
    </dgm:pt>
    <dgm:pt modelId="{8AEE7B1C-82EE-4FC5-BC6E-BC6332515C01}" type="pres">
      <dgm:prSet presAssocID="{BC9AAA0E-C479-40F8-997C-B5F7CF6A0CED}" presName="Name23" presStyleLbl="parChTrans1D4" presStyleIdx="1" presStyleCnt="2"/>
      <dgm:spPr/>
      <dgm:t>
        <a:bodyPr/>
        <a:lstStyle/>
        <a:p>
          <a:endParaRPr lang="en-US"/>
        </a:p>
      </dgm:t>
    </dgm:pt>
    <dgm:pt modelId="{CDC4ED3D-E329-404E-A975-A1CD01117A11}" type="pres">
      <dgm:prSet presAssocID="{70DF2D9E-C800-4F28-B61F-F8F44AAEA768}" presName="hierRoot4" presStyleCnt="0"/>
      <dgm:spPr/>
    </dgm:pt>
    <dgm:pt modelId="{4665B59F-7D7A-4ED9-BC71-BB50FA4E0DD3}" type="pres">
      <dgm:prSet presAssocID="{70DF2D9E-C800-4F28-B61F-F8F44AAEA768}" presName="composite4" presStyleCnt="0"/>
      <dgm:spPr/>
    </dgm:pt>
    <dgm:pt modelId="{EF0EC86F-E200-43BA-9B19-652E0A6C4359}" type="pres">
      <dgm:prSet presAssocID="{70DF2D9E-C800-4F28-B61F-F8F44AAEA768}" presName="background4" presStyleLbl="node4" presStyleIdx="1" presStyleCnt="2"/>
      <dgm:spPr/>
    </dgm:pt>
    <dgm:pt modelId="{DFC41193-EE59-44E5-BABA-89867213FDD0}" type="pres">
      <dgm:prSet presAssocID="{70DF2D9E-C800-4F28-B61F-F8F44AAEA768}" presName="text4" presStyleLbl="fgAcc4" presStyleIdx="1" presStyleCnt="2">
        <dgm:presLayoutVars>
          <dgm:chPref val="3"/>
        </dgm:presLayoutVars>
      </dgm:prSet>
      <dgm:spPr/>
      <dgm:t>
        <a:bodyPr/>
        <a:lstStyle/>
        <a:p>
          <a:endParaRPr lang="en-US"/>
        </a:p>
      </dgm:t>
    </dgm:pt>
    <dgm:pt modelId="{6852D21D-C9F3-4D6E-A41B-54898608E8EF}" type="pres">
      <dgm:prSet presAssocID="{70DF2D9E-C800-4F28-B61F-F8F44AAEA768}" presName="hierChild5" presStyleCnt="0"/>
      <dgm:spPr/>
    </dgm:pt>
    <dgm:pt modelId="{FB22558D-2621-4EB2-B443-99C77CCD0BCF}" type="pres">
      <dgm:prSet presAssocID="{E3E27492-E543-45F3-A987-C7600DB56ACE}" presName="Name17" presStyleLbl="parChTrans1D3" presStyleIdx="2" presStyleCnt="4"/>
      <dgm:spPr/>
      <dgm:t>
        <a:bodyPr/>
        <a:lstStyle/>
        <a:p>
          <a:endParaRPr lang="en-US"/>
        </a:p>
      </dgm:t>
    </dgm:pt>
    <dgm:pt modelId="{FD7890B6-68AB-475C-BDFB-EC66CE6E971F}" type="pres">
      <dgm:prSet presAssocID="{29C21CFC-FDC0-4342-B8C6-539633853597}" presName="hierRoot3" presStyleCnt="0"/>
      <dgm:spPr/>
    </dgm:pt>
    <dgm:pt modelId="{8E6ACF5A-671D-45EB-A5C7-6761F46F392E}" type="pres">
      <dgm:prSet presAssocID="{29C21CFC-FDC0-4342-B8C6-539633853597}" presName="composite3" presStyleCnt="0"/>
      <dgm:spPr/>
    </dgm:pt>
    <dgm:pt modelId="{C3C30A80-3422-44E8-ACA0-7A0F180EF47E}" type="pres">
      <dgm:prSet presAssocID="{29C21CFC-FDC0-4342-B8C6-539633853597}" presName="background3" presStyleLbl="node3" presStyleIdx="2" presStyleCnt="4"/>
      <dgm:spPr/>
    </dgm:pt>
    <dgm:pt modelId="{2343A2AB-CB08-4F32-9295-D19501EDEFA1}" type="pres">
      <dgm:prSet presAssocID="{29C21CFC-FDC0-4342-B8C6-539633853597}" presName="text3" presStyleLbl="fgAcc3" presStyleIdx="2" presStyleCnt="4">
        <dgm:presLayoutVars>
          <dgm:chPref val="3"/>
        </dgm:presLayoutVars>
      </dgm:prSet>
      <dgm:spPr/>
      <dgm:t>
        <a:bodyPr/>
        <a:lstStyle/>
        <a:p>
          <a:endParaRPr lang="en-US"/>
        </a:p>
      </dgm:t>
    </dgm:pt>
    <dgm:pt modelId="{311A5E1C-1574-4460-A39A-2FE82F298BBC}" type="pres">
      <dgm:prSet presAssocID="{29C21CFC-FDC0-4342-B8C6-539633853597}" presName="hierChild4" presStyleCnt="0"/>
      <dgm:spPr/>
    </dgm:pt>
    <dgm:pt modelId="{2F1423AD-53D9-4EDF-894C-0DAFB3D3271E}" type="pres">
      <dgm:prSet presAssocID="{23F9774B-B67A-46AC-B70D-84DCD629C83A}" presName="Name10" presStyleLbl="parChTrans1D2" presStyleIdx="1" presStyleCnt="3"/>
      <dgm:spPr/>
      <dgm:t>
        <a:bodyPr/>
        <a:lstStyle/>
        <a:p>
          <a:endParaRPr lang="en-US"/>
        </a:p>
      </dgm:t>
    </dgm:pt>
    <dgm:pt modelId="{0B09A712-677E-4C8F-9131-EBFE1583AF49}" type="pres">
      <dgm:prSet presAssocID="{A3F5EC39-3803-4427-B13E-B0C0806569A4}" presName="hierRoot2" presStyleCnt="0"/>
      <dgm:spPr/>
    </dgm:pt>
    <dgm:pt modelId="{78C505F8-7EC2-476A-8C71-8D1FB99943D5}" type="pres">
      <dgm:prSet presAssocID="{A3F5EC39-3803-4427-B13E-B0C0806569A4}" presName="composite2" presStyleCnt="0"/>
      <dgm:spPr/>
    </dgm:pt>
    <dgm:pt modelId="{80B4EFF9-3331-40CC-AD1C-99D769DC9728}" type="pres">
      <dgm:prSet presAssocID="{A3F5EC39-3803-4427-B13E-B0C0806569A4}" presName="background2" presStyleLbl="node2" presStyleIdx="1" presStyleCnt="3"/>
      <dgm:spPr/>
    </dgm:pt>
    <dgm:pt modelId="{1F376131-B0CD-4A66-BB72-3254EA767D79}" type="pres">
      <dgm:prSet presAssocID="{A3F5EC39-3803-4427-B13E-B0C0806569A4}" presName="text2" presStyleLbl="fgAcc2" presStyleIdx="1" presStyleCnt="3" custLinFactNeighborX="-728" custLinFactNeighborY="20649">
        <dgm:presLayoutVars>
          <dgm:chPref val="3"/>
        </dgm:presLayoutVars>
      </dgm:prSet>
      <dgm:spPr/>
      <dgm:t>
        <a:bodyPr/>
        <a:lstStyle/>
        <a:p>
          <a:endParaRPr lang="en-US"/>
        </a:p>
      </dgm:t>
    </dgm:pt>
    <dgm:pt modelId="{05BEBCFD-02CB-428D-8EA4-B31E3F30FF98}" type="pres">
      <dgm:prSet presAssocID="{A3F5EC39-3803-4427-B13E-B0C0806569A4}" presName="hierChild3" presStyleCnt="0"/>
      <dgm:spPr/>
    </dgm:pt>
    <dgm:pt modelId="{835FC219-48AE-46F4-AC24-045074B2BF0F}" type="pres">
      <dgm:prSet presAssocID="{8A65E846-BD08-423E-BFAE-1C0764B37BC0}" presName="Name17" presStyleLbl="parChTrans1D3" presStyleIdx="3" presStyleCnt="4"/>
      <dgm:spPr/>
      <dgm:t>
        <a:bodyPr/>
        <a:lstStyle/>
        <a:p>
          <a:endParaRPr lang="en-US"/>
        </a:p>
      </dgm:t>
    </dgm:pt>
    <dgm:pt modelId="{1D89108A-463B-4F55-BD2B-CC508F5A71FD}" type="pres">
      <dgm:prSet presAssocID="{7455F066-9B46-4947-A511-B0765443AA4F}" presName="hierRoot3" presStyleCnt="0"/>
      <dgm:spPr/>
    </dgm:pt>
    <dgm:pt modelId="{DD83AD5E-2792-49BE-9B76-F0230905713F}" type="pres">
      <dgm:prSet presAssocID="{7455F066-9B46-4947-A511-B0765443AA4F}" presName="composite3" presStyleCnt="0"/>
      <dgm:spPr/>
    </dgm:pt>
    <dgm:pt modelId="{EE386ABC-45F5-421A-8C51-79168FDFC78C}" type="pres">
      <dgm:prSet presAssocID="{7455F066-9B46-4947-A511-B0765443AA4F}" presName="background3" presStyleLbl="node3" presStyleIdx="3" presStyleCnt="4"/>
      <dgm:spPr/>
    </dgm:pt>
    <dgm:pt modelId="{12AF5C14-3E8D-41D1-8FC3-8FEA0B115445}" type="pres">
      <dgm:prSet presAssocID="{7455F066-9B46-4947-A511-B0765443AA4F}" presName="text3" presStyleLbl="fgAcc3" presStyleIdx="3" presStyleCnt="4" custScaleY="107699" custLinFactNeighborX="13841" custLinFactNeighborY="33269">
        <dgm:presLayoutVars>
          <dgm:chPref val="3"/>
        </dgm:presLayoutVars>
      </dgm:prSet>
      <dgm:spPr/>
      <dgm:t>
        <a:bodyPr/>
        <a:lstStyle/>
        <a:p>
          <a:endParaRPr lang="en-US"/>
        </a:p>
      </dgm:t>
    </dgm:pt>
    <dgm:pt modelId="{72E3A24C-09F3-4D70-A315-A294259BAEE9}" type="pres">
      <dgm:prSet presAssocID="{7455F066-9B46-4947-A511-B0765443AA4F}" presName="hierChild4" presStyleCnt="0"/>
      <dgm:spPr/>
    </dgm:pt>
    <dgm:pt modelId="{8443822A-2C98-42DF-A405-5AD7A70EF576}" type="pres">
      <dgm:prSet presAssocID="{A0642AB8-CEF4-45D3-ADCE-8AD400676F5F}" presName="Name10" presStyleLbl="parChTrans1D2" presStyleIdx="2" presStyleCnt="3"/>
      <dgm:spPr/>
      <dgm:t>
        <a:bodyPr/>
        <a:lstStyle/>
        <a:p>
          <a:endParaRPr lang="en-US"/>
        </a:p>
      </dgm:t>
    </dgm:pt>
    <dgm:pt modelId="{17131129-0F12-4272-8915-D993ECC40952}" type="pres">
      <dgm:prSet presAssocID="{F3199720-3DC4-428E-A06B-3639DBD26283}" presName="hierRoot2" presStyleCnt="0"/>
      <dgm:spPr/>
    </dgm:pt>
    <dgm:pt modelId="{98D35F7A-3300-406E-907B-78D324944087}" type="pres">
      <dgm:prSet presAssocID="{F3199720-3DC4-428E-A06B-3639DBD26283}" presName="composite2" presStyleCnt="0"/>
      <dgm:spPr/>
    </dgm:pt>
    <dgm:pt modelId="{DEAC717D-C015-4250-8D25-1165BDE0BCA2}" type="pres">
      <dgm:prSet presAssocID="{F3199720-3DC4-428E-A06B-3639DBD26283}" presName="background2" presStyleLbl="node2" presStyleIdx="2" presStyleCnt="3"/>
      <dgm:spPr/>
    </dgm:pt>
    <dgm:pt modelId="{0BC53B1B-53BF-4844-9D2D-9C5DE4224296}" type="pres">
      <dgm:prSet presAssocID="{F3199720-3DC4-428E-A06B-3639DBD26283}" presName="text2" presStyleLbl="fgAcc2" presStyleIdx="2" presStyleCnt="3">
        <dgm:presLayoutVars>
          <dgm:chPref val="3"/>
        </dgm:presLayoutVars>
      </dgm:prSet>
      <dgm:spPr/>
      <dgm:t>
        <a:bodyPr/>
        <a:lstStyle/>
        <a:p>
          <a:endParaRPr lang="en-US"/>
        </a:p>
      </dgm:t>
    </dgm:pt>
    <dgm:pt modelId="{1276B90F-5B15-4356-8FD0-F1DC6AF429EC}" type="pres">
      <dgm:prSet presAssocID="{F3199720-3DC4-428E-A06B-3639DBD26283}" presName="hierChild3" presStyleCnt="0"/>
      <dgm:spPr/>
    </dgm:pt>
  </dgm:ptLst>
  <dgm:cxnLst>
    <dgm:cxn modelId="{E07AACE1-5D24-4A74-AC15-56D0C958F654}" type="presOf" srcId="{1AB7F1CA-1029-4B34-B136-9391B2975B5F}" destId="{509B8012-890B-4FA3-BD88-FA8A8C6E20EE}" srcOrd="0" destOrd="0" presId="urn:microsoft.com/office/officeart/2005/8/layout/hierarchy1"/>
    <dgm:cxn modelId="{EA8783BD-1F6A-43FE-B47B-D42E97521D83}" type="presOf" srcId="{29C21CFC-FDC0-4342-B8C6-539633853597}" destId="{2343A2AB-CB08-4F32-9295-D19501EDEFA1}" srcOrd="0" destOrd="0" presId="urn:microsoft.com/office/officeart/2005/8/layout/hierarchy1"/>
    <dgm:cxn modelId="{36D42D11-12A4-4059-AADF-438245E217E2}" srcId="{296260AC-6BA7-460C-88D1-2241E51A2C4C}" destId="{5D193A46-ADE2-42AC-A600-7B68ADC74084}" srcOrd="1" destOrd="0" parTransId="{59DE9E02-FF6C-4018-939B-E8A050AF8E59}" sibTransId="{A3764607-CFE6-4DA4-873A-E4B8FC845E36}"/>
    <dgm:cxn modelId="{915F73E6-AB94-45AD-88BA-5A93846A3E3D}" srcId="{A3F5EC39-3803-4427-B13E-B0C0806569A4}" destId="{7455F066-9B46-4947-A511-B0765443AA4F}" srcOrd="0" destOrd="0" parTransId="{8A65E846-BD08-423E-BFAE-1C0764B37BC0}" sibTransId="{652CB253-E7AF-49C0-BC57-4C2ADB927705}"/>
    <dgm:cxn modelId="{7C115322-1660-4B1F-B8C1-792872D0449D}" srcId="{28DD4A0C-92FB-4AFC-A50F-0B0DA1581F63}" destId="{1AB7F1CA-1029-4B34-B136-9391B2975B5F}" srcOrd="0" destOrd="0" parTransId="{49272698-A01D-4D49-A255-DB172898024C}" sibTransId="{C45FB08E-B751-4697-8C95-56F3E025EA89}"/>
    <dgm:cxn modelId="{998CD617-D77A-4431-BF29-E495BDE1B417}" type="presOf" srcId="{59DE9E02-FF6C-4018-939B-E8A050AF8E59}" destId="{BE3318F0-65E7-4EA4-93D6-C636CB4C526F}" srcOrd="0" destOrd="0" presId="urn:microsoft.com/office/officeart/2005/8/layout/hierarchy1"/>
    <dgm:cxn modelId="{06E292A9-0AF7-48BF-A11C-3915B90F4982}" type="presOf" srcId="{5D193A46-ADE2-42AC-A600-7B68ADC74084}" destId="{456A4D57-11A2-46B7-9D34-74BA394C9B9B}" srcOrd="0" destOrd="0" presId="urn:microsoft.com/office/officeart/2005/8/layout/hierarchy1"/>
    <dgm:cxn modelId="{2A0A9397-697B-495A-BBBC-7D058ABCEE16}" srcId="{3883F3F4-D0D0-464C-89EB-24B636D0A913}" destId="{F3199720-3DC4-428E-A06B-3639DBD26283}" srcOrd="2" destOrd="0" parTransId="{A0642AB8-CEF4-45D3-ADCE-8AD400676F5F}" sibTransId="{66768577-17CB-4A39-93D5-3A1C984FEDF3}"/>
    <dgm:cxn modelId="{493CC3A5-ADA4-42C6-A631-D7AFADB292CA}" type="presOf" srcId="{A0642AB8-CEF4-45D3-ADCE-8AD400676F5F}" destId="{8443822A-2C98-42DF-A405-5AD7A70EF576}" srcOrd="0" destOrd="0" presId="urn:microsoft.com/office/officeart/2005/8/layout/hierarchy1"/>
    <dgm:cxn modelId="{C583E552-ABDA-4E64-BBC1-291CE110F857}" type="presOf" srcId="{F3199720-3DC4-428E-A06B-3639DBD26283}" destId="{0BC53B1B-53BF-4844-9D2D-9C5DE4224296}" srcOrd="0" destOrd="0" presId="urn:microsoft.com/office/officeart/2005/8/layout/hierarchy1"/>
    <dgm:cxn modelId="{2D95A8A0-0126-4091-963F-6C9039EAE197}" type="presOf" srcId="{7455F066-9B46-4947-A511-B0765443AA4F}" destId="{12AF5C14-3E8D-41D1-8FC3-8FEA0B115445}" srcOrd="0" destOrd="0" presId="urn:microsoft.com/office/officeart/2005/8/layout/hierarchy1"/>
    <dgm:cxn modelId="{DCCF9FC9-D44C-49FA-870B-61C05B8E9C54}" type="presOf" srcId="{49272698-A01D-4D49-A255-DB172898024C}" destId="{0902AD1C-6C62-4B46-8C5D-F6A00255EED9}" srcOrd="0" destOrd="0" presId="urn:microsoft.com/office/officeart/2005/8/layout/hierarchy1"/>
    <dgm:cxn modelId="{3EDFA989-32FA-4FA0-802C-AB085CE746D4}" srcId="{3883F3F4-D0D0-464C-89EB-24B636D0A913}" destId="{296260AC-6BA7-460C-88D1-2241E51A2C4C}" srcOrd="0" destOrd="0" parTransId="{8147C1F0-FF92-421E-A42C-847B71F6FFCE}" sibTransId="{E25B34C5-43CC-4258-89BC-1F4916456A2E}"/>
    <dgm:cxn modelId="{01469392-622D-4BFD-B873-9133EA5767D9}" type="presOf" srcId="{296260AC-6BA7-460C-88D1-2241E51A2C4C}" destId="{FF8BF5C4-F32E-47CB-8ED9-88AA9EB36E5D}" srcOrd="0" destOrd="0" presId="urn:microsoft.com/office/officeart/2005/8/layout/hierarchy1"/>
    <dgm:cxn modelId="{DD97E027-CE3B-4546-8B34-13FA9F683B54}" srcId="{3883F3F4-D0D0-464C-89EB-24B636D0A913}" destId="{A3F5EC39-3803-4427-B13E-B0C0806569A4}" srcOrd="1" destOrd="0" parTransId="{23F9774B-B67A-46AC-B70D-84DCD629C83A}" sibTransId="{A51A40BE-08DF-4868-9238-864BB98D5918}"/>
    <dgm:cxn modelId="{82291CF0-D11E-4B6E-B968-C8B1503E3EC0}" type="presOf" srcId="{28DD4A0C-92FB-4AFC-A50F-0B0DA1581F63}" destId="{F4E8C82E-94A1-4C68-8FD8-8260FCE0A951}"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77DC6DD6-3089-4932-91A8-8269AD11FE0F}" type="presOf" srcId="{23F9774B-B67A-46AC-B70D-84DCD629C83A}" destId="{2F1423AD-53D9-4EDF-894C-0DAFB3D3271E}" srcOrd="0" destOrd="0" presId="urn:microsoft.com/office/officeart/2005/8/layout/hierarchy1"/>
    <dgm:cxn modelId="{F4B337BC-4915-4945-BAF1-C2770472DCC1}" type="presOf" srcId="{8147C1F0-FF92-421E-A42C-847B71F6FFCE}" destId="{328D875C-EE51-4C34-8A88-BB3D30C16270}" srcOrd="0" destOrd="0" presId="urn:microsoft.com/office/officeart/2005/8/layout/hierarchy1"/>
    <dgm:cxn modelId="{99FDDAF3-B7A0-4B42-8536-0A7ADDBB784E}" srcId="{296260AC-6BA7-460C-88D1-2241E51A2C4C}" destId="{28DD4A0C-92FB-4AFC-A50F-0B0DA1581F63}" srcOrd="0" destOrd="0" parTransId="{28A1BC15-CDBA-498A-978E-285F3D9CDAE1}" sibTransId="{AAEFE462-B3E7-4325-889E-D58B65B361FB}"/>
    <dgm:cxn modelId="{163FF426-4472-41A8-83AF-74A5B3EA35D6}" type="presOf" srcId="{3883F3F4-D0D0-464C-89EB-24B636D0A913}" destId="{33DD1F20-E91D-4922-9F45-C2DAFBCF4075}" srcOrd="0" destOrd="0" presId="urn:microsoft.com/office/officeart/2005/8/layout/hierarchy1"/>
    <dgm:cxn modelId="{49834BB5-F2F4-428D-B3F9-5588FBAAF47E}" type="presOf" srcId="{8A65E846-BD08-423E-BFAE-1C0764B37BC0}" destId="{835FC219-48AE-46F4-AC24-045074B2BF0F}" srcOrd="0" destOrd="0" presId="urn:microsoft.com/office/officeart/2005/8/layout/hierarchy1"/>
    <dgm:cxn modelId="{55F2F5DF-BF41-469C-84D8-591E7B41C1EB}" type="presOf" srcId="{BC9AAA0E-C479-40F8-997C-B5F7CF6A0CED}" destId="{8AEE7B1C-82EE-4FC5-BC6E-BC6332515C01}" srcOrd="0" destOrd="0" presId="urn:microsoft.com/office/officeart/2005/8/layout/hierarchy1"/>
    <dgm:cxn modelId="{BDD7A4EF-0EB9-45A9-8F97-5FD269DB6FBA}" type="presOf" srcId="{A3F5EC39-3803-4427-B13E-B0C0806569A4}" destId="{1F376131-B0CD-4A66-BB72-3254EA767D79}" srcOrd="0" destOrd="0" presId="urn:microsoft.com/office/officeart/2005/8/layout/hierarchy1"/>
    <dgm:cxn modelId="{8490ED3A-C47F-461F-9014-0FEA10A61E95}" type="presOf" srcId="{70DF2D9E-C800-4F28-B61F-F8F44AAEA768}" destId="{DFC41193-EE59-44E5-BABA-89867213FDD0}" srcOrd="0" destOrd="0" presId="urn:microsoft.com/office/officeart/2005/8/layout/hierarchy1"/>
    <dgm:cxn modelId="{C0E1BCBA-FEF5-4B6F-9B5D-3C8208DCE4A7}" srcId="{296260AC-6BA7-460C-88D1-2241E51A2C4C}" destId="{29C21CFC-FDC0-4342-B8C6-539633853597}" srcOrd="2" destOrd="0" parTransId="{E3E27492-E543-45F3-A987-C7600DB56ACE}" sibTransId="{FCA869B9-7340-416B-A569-3B5CA71EFEFD}"/>
    <dgm:cxn modelId="{13FF17DE-6858-4A51-9B50-356CC2BE5314}" srcId="{5D193A46-ADE2-42AC-A600-7B68ADC74084}" destId="{70DF2D9E-C800-4F28-B61F-F8F44AAEA768}" srcOrd="0" destOrd="0" parTransId="{BC9AAA0E-C479-40F8-997C-B5F7CF6A0CED}" sibTransId="{F7565F1C-5CDD-4E58-9B72-54AE5B68BEEF}"/>
    <dgm:cxn modelId="{89A9E24C-0715-43E2-8B21-53DD176D539D}" type="presOf" srcId="{E3E27492-E543-45F3-A987-C7600DB56ACE}" destId="{FB22558D-2621-4EB2-B443-99C77CCD0BCF}" srcOrd="0" destOrd="0" presId="urn:microsoft.com/office/officeart/2005/8/layout/hierarchy1"/>
    <dgm:cxn modelId="{B1BD472E-98F1-4AE9-84FD-8F41ADB4951E}" type="presOf" srcId="{28A1BC15-CDBA-498A-978E-285F3D9CDAE1}" destId="{C5BFED28-12AF-451C-8868-DAC4435C8FC6}" srcOrd="0" destOrd="0" presId="urn:microsoft.com/office/officeart/2005/8/layout/hierarchy1"/>
    <dgm:cxn modelId="{0022F374-C945-4739-AACE-687D828C295C}" type="presOf" srcId="{7D0F5213-D7D8-4BBE-BACC-8C06083794FA}" destId="{61366C9E-D285-4818-88D9-1A16729337CB}" srcOrd="0" destOrd="0" presId="urn:microsoft.com/office/officeart/2005/8/layout/hierarchy1"/>
    <dgm:cxn modelId="{C2A53D3C-8F7D-4F4E-97AC-33034B6C3955}" type="presParOf" srcId="{61366C9E-D285-4818-88D9-1A16729337CB}" destId="{FE07F799-F024-4EB7-ACFB-6CFC4E09C685}" srcOrd="0" destOrd="0" presId="urn:microsoft.com/office/officeart/2005/8/layout/hierarchy1"/>
    <dgm:cxn modelId="{30850718-1094-4B25-BDF6-C10234B71CA6}" type="presParOf" srcId="{FE07F799-F024-4EB7-ACFB-6CFC4E09C685}" destId="{D421DCF2-18FB-47DD-854A-099B59EB4223}" srcOrd="0" destOrd="0" presId="urn:microsoft.com/office/officeart/2005/8/layout/hierarchy1"/>
    <dgm:cxn modelId="{2C89CB68-E64F-49D6-9F6F-F68F9C786A3D}" type="presParOf" srcId="{D421DCF2-18FB-47DD-854A-099B59EB4223}" destId="{1D839BFD-4A88-4953-BC51-F9CAD54B220B}" srcOrd="0" destOrd="0" presId="urn:microsoft.com/office/officeart/2005/8/layout/hierarchy1"/>
    <dgm:cxn modelId="{72EB5A48-064B-48B4-916D-A15A9F368DFA}" type="presParOf" srcId="{D421DCF2-18FB-47DD-854A-099B59EB4223}" destId="{33DD1F20-E91D-4922-9F45-C2DAFBCF4075}" srcOrd="1" destOrd="0" presId="urn:microsoft.com/office/officeart/2005/8/layout/hierarchy1"/>
    <dgm:cxn modelId="{F2C87C81-7110-4AEE-993D-DB4945D086A4}" type="presParOf" srcId="{FE07F799-F024-4EB7-ACFB-6CFC4E09C685}" destId="{677AFBC2-CEFF-4824-90EA-96A5A1F0E224}" srcOrd="1" destOrd="0" presId="urn:microsoft.com/office/officeart/2005/8/layout/hierarchy1"/>
    <dgm:cxn modelId="{A0547A62-FA48-4249-8D3B-6A3C2AAB6D8F}" type="presParOf" srcId="{677AFBC2-CEFF-4824-90EA-96A5A1F0E224}" destId="{328D875C-EE51-4C34-8A88-BB3D30C16270}" srcOrd="0" destOrd="0" presId="urn:microsoft.com/office/officeart/2005/8/layout/hierarchy1"/>
    <dgm:cxn modelId="{57E193C6-9DB8-46B7-97C2-D3667ABB4CD4}" type="presParOf" srcId="{677AFBC2-CEFF-4824-90EA-96A5A1F0E224}" destId="{15C20175-39A0-4AFF-94BA-CB8376658D6F}" srcOrd="1" destOrd="0" presId="urn:microsoft.com/office/officeart/2005/8/layout/hierarchy1"/>
    <dgm:cxn modelId="{2EB3FD6C-BA64-4101-B5F1-ED2B8C6221F8}" type="presParOf" srcId="{15C20175-39A0-4AFF-94BA-CB8376658D6F}" destId="{AA90D642-31AD-4FD1-881E-75B6260D9F05}" srcOrd="0" destOrd="0" presId="urn:microsoft.com/office/officeart/2005/8/layout/hierarchy1"/>
    <dgm:cxn modelId="{670E6359-9441-4562-B30F-1741C8668F7C}" type="presParOf" srcId="{AA90D642-31AD-4FD1-881E-75B6260D9F05}" destId="{D1652CEA-C2B5-4AAE-A685-0CC1C69E7B30}" srcOrd="0" destOrd="0" presId="urn:microsoft.com/office/officeart/2005/8/layout/hierarchy1"/>
    <dgm:cxn modelId="{D81D6A28-8EEA-4C2C-9A69-A017FFFBCE1C}" type="presParOf" srcId="{AA90D642-31AD-4FD1-881E-75B6260D9F05}" destId="{FF8BF5C4-F32E-47CB-8ED9-88AA9EB36E5D}" srcOrd="1" destOrd="0" presId="urn:microsoft.com/office/officeart/2005/8/layout/hierarchy1"/>
    <dgm:cxn modelId="{FE69E4E1-5DAC-45C5-B13C-6E58FC046DA3}" type="presParOf" srcId="{15C20175-39A0-4AFF-94BA-CB8376658D6F}" destId="{3C4C766B-9138-4945-AA84-7347C8D116DD}" srcOrd="1" destOrd="0" presId="urn:microsoft.com/office/officeart/2005/8/layout/hierarchy1"/>
    <dgm:cxn modelId="{3179A1C0-BC6B-446A-81B4-BB615D0C49B6}" type="presParOf" srcId="{3C4C766B-9138-4945-AA84-7347C8D116DD}" destId="{C5BFED28-12AF-451C-8868-DAC4435C8FC6}" srcOrd="0" destOrd="0" presId="urn:microsoft.com/office/officeart/2005/8/layout/hierarchy1"/>
    <dgm:cxn modelId="{3263C531-367D-46A1-B0B8-D632BBFA3365}" type="presParOf" srcId="{3C4C766B-9138-4945-AA84-7347C8D116DD}" destId="{D5A1CB62-77A6-442E-B2AC-7626A2D3D83B}" srcOrd="1" destOrd="0" presId="urn:microsoft.com/office/officeart/2005/8/layout/hierarchy1"/>
    <dgm:cxn modelId="{7C11B5D5-DE8F-4A76-A7F5-5F34897A70CB}" type="presParOf" srcId="{D5A1CB62-77A6-442E-B2AC-7626A2D3D83B}" destId="{2D1AD274-8F84-4C0D-B7CE-129F4271A742}" srcOrd="0" destOrd="0" presId="urn:microsoft.com/office/officeart/2005/8/layout/hierarchy1"/>
    <dgm:cxn modelId="{9D094F7C-F601-4195-9D09-266A24C33AA4}" type="presParOf" srcId="{2D1AD274-8F84-4C0D-B7CE-129F4271A742}" destId="{25B296F0-C2AA-4B41-A138-9F08932E5C1C}" srcOrd="0" destOrd="0" presId="urn:microsoft.com/office/officeart/2005/8/layout/hierarchy1"/>
    <dgm:cxn modelId="{6B4A9DFF-D5AD-4929-A7A1-C81FE931F828}" type="presParOf" srcId="{2D1AD274-8F84-4C0D-B7CE-129F4271A742}" destId="{F4E8C82E-94A1-4C68-8FD8-8260FCE0A951}" srcOrd="1" destOrd="0" presId="urn:microsoft.com/office/officeart/2005/8/layout/hierarchy1"/>
    <dgm:cxn modelId="{B81552DD-5702-4AA3-9F34-3FD4C3A3EC3E}" type="presParOf" srcId="{D5A1CB62-77A6-442E-B2AC-7626A2D3D83B}" destId="{63D3892B-3E51-49EC-9247-5A9E56C985C3}" srcOrd="1" destOrd="0" presId="urn:microsoft.com/office/officeart/2005/8/layout/hierarchy1"/>
    <dgm:cxn modelId="{6983890A-5F4D-4354-814D-18280F5DBAE3}" type="presParOf" srcId="{63D3892B-3E51-49EC-9247-5A9E56C985C3}" destId="{0902AD1C-6C62-4B46-8C5D-F6A00255EED9}" srcOrd="0" destOrd="0" presId="urn:microsoft.com/office/officeart/2005/8/layout/hierarchy1"/>
    <dgm:cxn modelId="{3F3AA14B-2F2E-448A-9DF4-6F0E816390FA}" type="presParOf" srcId="{63D3892B-3E51-49EC-9247-5A9E56C985C3}" destId="{7AF54131-7A36-43C7-B0A9-1A56FE1BA84B}" srcOrd="1" destOrd="0" presId="urn:microsoft.com/office/officeart/2005/8/layout/hierarchy1"/>
    <dgm:cxn modelId="{F09AF602-FC2C-47EC-9926-056497F16BB7}" type="presParOf" srcId="{7AF54131-7A36-43C7-B0A9-1A56FE1BA84B}" destId="{84702042-5E52-45E0-A3A4-66C7A5482A47}" srcOrd="0" destOrd="0" presId="urn:microsoft.com/office/officeart/2005/8/layout/hierarchy1"/>
    <dgm:cxn modelId="{289D212C-B2BC-4532-BF09-AB95CD185C59}" type="presParOf" srcId="{84702042-5E52-45E0-A3A4-66C7A5482A47}" destId="{F1766CDB-E640-4CCE-BD5C-53A6E6B2C97D}" srcOrd="0" destOrd="0" presId="urn:microsoft.com/office/officeart/2005/8/layout/hierarchy1"/>
    <dgm:cxn modelId="{74762450-BF08-4927-9E42-6AF5EE72BED6}" type="presParOf" srcId="{84702042-5E52-45E0-A3A4-66C7A5482A47}" destId="{509B8012-890B-4FA3-BD88-FA8A8C6E20EE}" srcOrd="1" destOrd="0" presId="urn:microsoft.com/office/officeart/2005/8/layout/hierarchy1"/>
    <dgm:cxn modelId="{27F48B36-7A16-4C95-BD85-F0C96F0FFFEE}" type="presParOf" srcId="{7AF54131-7A36-43C7-B0A9-1A56FE1BA84B}" destId="{B3DEA11D-5002-472D-B2B4-DF1A5118D837}" srcOrd="1" destOrd="0" presId="urn:microsoft.com/office/officeart/2005/8/layout/hierarchy1"/>
    <dgm:cxn modelId="{22B0CE05-C093-4089-85DC-A5828BD56A09}" type="presParOf" srcId="{3C4C766B-9138-4945-AA84-7347C8D116DD}" destId="{BE3318F0-65E7-4EA4-93D6-C636CB4C526F}" srcOrd="2" destOrd="0" presId="urn:microsoft.com/office/officeart/2005/8/layout/hierarchy1"/>
    <dgm:cxn modelId="{8FD8F80A-192D-41B3-965D-64C8F565FC8F}" type="presParOf" srcId="{3C4C766B-9138-4945-AA84-7347C8D116DD}" destId="{E6EF76C0-0EB6-4084-9723-F2D40994A86E}" srcOrd="3" destOrd="0" presId="urn:microsoft.com/office/officeart/2005/8/layout/hierarchy1"/>
    <dgm:cxn modelId="{037F3ABB-73A7-439C-AF48-EE958DF75017}" type="presParOf" srcId="{E6EF76C0-0EB6-4084-9723-F2D40994A86E}" destId="{A5DCAC59-34EA-4744-B947-3C508D0A9675}" srcOrd="0" destOrd="0" presId="urn:microsoft.com/office/officeart/2005/8/layout/hierarchy1"/>
    <dgm:cxn modelId="{EDD60DE8-D1C3-4220-95E4-66BD30467828}" type="presParOf" srcId="{A5DCAC59-34EA-4744-B947-3C508D0A9675}" destId="{245CF08C-1807-4E08-9CDC-924A32642B53}" srcOrd="0" destOrd="0" presId="urn:microsoft.com/office/officeart/2005/8/layout/hierarchy1"/>
    <dgm:cxn modelId="{4CE27A77-D8D9-43D4-BAAD-BB46D53DBBC7}" type="presParOf" srcId="{A5DCAC59-34EA-4744-B947-3C508D0A9675}" destId="{456A4D57-11A2-46B7-9D34-74BA394C9B9B}" srcOrd="1" destOrd="0" presId="urn:microsoft.com/office/officeart/2005/8/layout/hierarchy1"/>
    <dgm:cxn modelId="{CA884F73-2450-4C85-A6D9-5D8E5081D508}" type="presParOf" srcId="{E6EF76C0-0EB6-4084-9723-F2D40994A86E}" destId="{0FF4991A-0956-4B8D-8FDC-C788BB259207}" srcOrd="1" destOrd="0" presId="urn:microsoft.com/office/officeart/2005/8/layout/hierarchy1"/>
    <dgm:cxn modelId="{083936AC-7835-435C-9B9C-40925E6DCB12}" type="presParOf" srcId="{0FF4991A-0956-4B8D-8FDC-C788BB259207}" destId="{8AEE7B1C-82EE-4FC5-BC6E-BC6332515C01}" srcOrd="0" destOrd="0" presId="urn:microsoft.com/office/officeart/2005/8/layout/hierarchy1"/>
    <dgm:cxn modelId="{A53D4FA9-7755-4EF7-A941-D8E9C63E8928}" type="presParOf" srcId="{0FF4991A-0956-4B8D-8FDC-C788BB259207}" destId="{CDC4ED3D-E329-404E-A975-A1CD01117A11}" srcOrd="1" destOrd="0" presId="urn:microsoft.com/office/officeart/2005/8/layout/hierarchy1"/>
    <dgm:cxn modelId="{D3E05BD3-03AD-4D14-8691-FCCBFC8CEE40}" type="presParOf" srcId="{CDC4ED3D-E329-404E-A975-A1CD01117A11}" destId="{4665B59F-7D7A-4ED9-BC71-BB50FA4E0DD3}" srcOrd="0" destOrd="0" presId="urn:microsoft.com/office/officeart/2005/8/layout/hierarchy1"/>
    <dgm:cxn modelId="{8632CD81-6618-4AA4-980B-48696CFA8EAE}" type="presParOf" srcId="{4665B59F-7D7A-4ED9-BC71-BB50FA4E0DD3}" destId="{EF0EC86F-E200-43BA-9B19-652E0A6C4359}" srcOrd="0" destOrd="0" presId="urn:microsoft.com/office/officeart/2005/8/layout/hierarchy1"/>
    <dgm:cxn modelId="{783B4FAF-DF28-4887-A055-A928769F44CB}" type="presParOf" srcId="{4665B59F-7D7A-4ED9-BC71-BB50FA4E0DD3}" destId="{DFC41193-EE59-44E5-BABA-89867213FDD0}" srcOrd="1" destOrd="0" presId="urn:microsoft.com/office/officeart/2005/8/layout/hierarchy1"/>
    <dgm:cxn modelId="{879E1931-DAE9-4F25-9E64-B452330F5C42}" type="presParOf" srcId="{CDC4ED3D-E329-404E-A975-A1CD01117A11}" destId="{6852D21D-C9F3-4D6E-A41B-54898608E8EF}" srcOrd="1" destOrd="0" presId="urn:microsoft.com/office/officeart/2005/8/layout/hierarchy1"/>
    <dgm:cxn modelId="{9DE44572-8E8E-4E62-9E56-1D4C824A984B}" type="presParOf" srcId="{3C4C766B-9138-4945-AA84-7347C8D116DD}" destId="{FB22558D-2621-4EB2-B443-99C77CCD0BCF}" srcOrd="4" destOrd="0" presId="urn:microsoft.com/office/officeart/2005/8/layout/hierarchy1"/>
    <dgm:cxn modelId="{B14ECC42-0987-4867-8B42-DEC5BC4948DE}" type="presParOf" srcId="{3C4C766B-9138-4945-AA84-7347C8D116DD}" destId="{FD7890B6-68AB-475C-BDFB-EC66CE6E971F}" srcOrd="5" destOrd="0" presId="urn:microsoft.com/office/officeart/2005/8/layout/hierarchy1"/>
    <dgm:cxn modelId="{88D00C51-264D-4B27-9D72-AFCF710D5D47}" type="presParOf" srcId="{FD7890B6-68AB-475C-BDFB-EC66CE6E971F}" destId="{8E6ACF5A-671D-45EB-A5C7-6761F46F392E}" srcOrd="0" destOrd="0" presId="urn:microsoft.com/office/officeart/2005/8/layout/hierarchy1"/>
    <dgm:cxn modelId="{26EEC7FC-CEE2-47FE-9680-3395E09C383D}" type="presParOf" srcId="{8E6ACF5A-671D-45EB-A5C7-6761F46F392E}" destId="{C3C30A80-3422-44E8-ACA0-7A0F180EF47E}" srcOrd="0" destOrd="0" presId="urn:microsoft.com/office/officeart/2005/8/layout/hierarchy1"/>
    <dgm:cxn modelId="{95E97BCF-F530-4412-A160-59598352EED9}" type="presParOf" srcId="{8E6ACF5A-671D-45EB-A5C7-6761F46F392E}" destId="{2343A2AB-CB08-4F32-9295-D19501EDEFA1}" srcOrd="1" destOrd="0" presId="urn:microsoft.com/office/officeart/2005/8/layout/hierarchy1"/>
    <dgm:cxn modelId="{19FEF9D4-5021-4866-82C9-AA1ABD0D82B8}" type="presParOf" srcId="{FD7890B6-68AB-475C-BDFB-EC66CE6E971F}" destId="{311A5E1C-1574-4460-A39A-2FE82F298BBC}" srcOrd="1" destOrd="0" presId="urn:microsoft.com/office/officeart/2005/8/layout/hierarchy1"/>
    <dgm:cxn modelId="{85892BA8-AD8D-42ED-812D-ED9843AF5EBC}" type="presParOf" srcId="{677AFBC2-CEFF-4824-90EA-96A5A1F0E224}" destId="{2F1423AD-53D9-4EDF-894C-0DAFB3D3271E}" srcOrd="2" destOrd="0" presId="urn:microsoft.com/office/officeart/2005/8/layout/hierarchy1"/>
    <dgm:cxn modelId="{9C979450-767C-475A-A7B7-86206D76B6B3}" type="presParOf" srcId="{677AFBC2-CEFF-4824-90EA-96A5A1F0E224}" destId="{0B09A712-677E-4C8F-9131-EBFE1583AF49}" srcOrd="3" destOrd="0" presId="urn:microsoft.com/office/officeart/2005/8/layout/hierarchy1"/>
    <dgm:cxn modelId="{801CD44B-7681-483A-92CA-4F33C6526713}" type="presParOf" srcId="{0B09A712-677E-4C8F-9131-EBFE1583AF49}" destId="{78C505F8-7EC2-476A-8C71-8D1FB99943D5}" srcOrd="0" destOrd="0" presId="urn:microsoft.com/office/officeart/2005/8/layout/hierarchy1"/>
    <dgm:cxn modelId="{4FD952CE-C023-4FAD-AE39-B92F8106CA67}" type="presParOf" srcId="{78C505F8-7EC2-476A-8C71-8D1FB99943D5}" destId="{80B4EFF9-3331-40CC-AD1C-99D769DC9728}" srcOrd="0" destOrd="0" presId="urn:microsoft.com/office/officeart/2005/8/layout/hierarchy1"/>
    <dgm:cxn modelId="{C0873AF3-9C0E-42C6-8AD6-E438E0533BB8}" type="presParOf" srcId="{78C505F8-7EC2-476A-8C71-8D1FB99943D5}" destId="{1F376131-B0CD-4A66-BB72-3254EA767D79}" srcOrd="1" destOrd="0" presId="urn:microsoft.com/office/officeart/2005/8/layout/hierarchy1"/>
    <dgm:cxn modelId="{4D21D843-892F-40A6-885D-1837DCF94C01}" type="presParOf" srcId="{0B09A712-677E-4C8F-9131-EBFE1583AF49}" destId="{05BEBCFD-02CB-428D-8EA4-B31E3F30FF98}" srcOrd="1" destOrd="0" presId="urn:microsoft.com/office/officeart/2005/8/layout/hierarchy1"/>
    <dgm:cxn modelId="{B6C20A71-5572-4CC6-9C63-AE7857F30522}" type="presParOf" srcId="{05BEBCFD-02CB-428D-8EA4-B31E3F30FF98}" destId="{835FC219-48AE-46F4-AC24-045074B2BF0F}" srcOrd="0" destOrd="0" presId="urn:microsoft.com/office/officeart/2005/8/layout/hierarchy1"/>
    <dgm:cxn modelId="{170583C3-11D1-45C9-B6F9-DCC24593DA0E}" type="presParOf" srcId="{05BEBCFD-02CB-428D-8EA4-B31E3F30FF98}" destId="{1D89108A-463B-4F55-BD2B-CC508F5A71FD}" srcOrd="1" destOrd="0" presId="urn:microsoft.com/office/officeart/2005/8/layout/hierarchy1"/>
    <dgm:cxn modelId="{4AF45EC0-9A3F-443E-9256-24EAD5F92148}" type="presParOf" srcId="{1D89108A-463B-4F55-BD2B-CC508F5A71FD}" destId="{DD83AD5E-2792-49BE-9B76-F0230905713F}" srcOrd="0" destOrd="0" presId="urn:microsoft.com/office/officeart/2005/8/layout/hierarchy1"/>
    <dgm:cxn modelId="{B1DF46E4-D1B3-47CD-8782-517E593CFCAA}" type="presParOf" srcId="{DD83AD5E-2792-49BE-9B76-F0230905713F}" destId="{EE386ABC-45F5-421A-8C51-79168FDFC78C}" srcOrd="0" destOrd="0" presId="urn:microsoft.com/office/officeart/2005/8/layout/hierarchy1"/>
    <dgm:cxn modelId="{708C594F-8B9D-4557-AB7A-B779AD89DC7E}" type="presParOf" srcId="{DD83AD5E-2792-49BE-9B76-F0230905713F}" destId="{12AF5C14-3E8D-41D1-8FC3-8FEA0B115445}" srcOrd="1" destOrd="0" presId="urn:microsoft.com/office/officeart/2005/8/layout/hierarchy1"/>
    <dgm:cxn modelId="{D3FAA2C5-5A82-41E4-9B0A-1B9738DE566C}" type="presParOf" srcId="{1D89108A-463B-4F55-BD2B-CC508F5A71FD}" destId="{72E3A24C-09F3-4D70-A315-A294259BAEE9}" srcOrd="1" destOrd="0" presId="urn:microsoft.com/office/officeart/2005/8/layout/hierarchy1"/>
    <dgm:cxn modelId="{6178F051-BD68-45FF-8963-DECF985B3F81}" type="presParOf" srcId="{677AFBC2-CEFF-4824-90EA-96A5A1F0E224}" destId="{8443822A-2C98-42DF-A405-5AD7A70EF576}" srcOrd="4" destOrd="0" presId="urn:microsoft.com/office/officeart/2005/8/layout/hierarchy1"/>
    <dgm:cxn modelId="{1AD108DA-38CC-411D-8ED1-11EFDE904271}" type="presParOf" srcId="{677AFBC2-CEFF-4824-90EA-96A5A1F0E224}" destId="{17131129-0F12-4272-8915-D993ECC40952}" srcOrd="5" destOrd="0" presId="urn:microsoft.com/office/officeart/2005/8/layout/hierarchy1"/>
    <dgm:cxn modelId="{816E7DE7-D421-4084-91CF-5AB8293C5631}" type="presParOf" srcId="{17131129-0F12-4272-8915-D993ECC40952}" destId="{98D35F7A-3300-406E-907B-78D324944087}" srcOrd="0" destOrd="0" presId="urn:microsoft.com/office/officeart/2005/8/layout/hierarchy1"/>
    <dgm:cxn modelId="{766C9558-0838-454B-8B65-A4F90B124B0B}" type="presParOf" srcId="{98D35F7A-3300-406E-907B-78D324944087}" destId="{DEAC717D-C015-4250-8D25-1165BDE0BCA2}" srcOrd="0" destOrd="0" presId="urn:microsoft.com/office/officeart/2005/8/layout/hierarchy1"/>
    <dgm:cxn modelId="{843F9C34-1390-4A02-BACC-7BE96D656667}" type="presParOf" srcId="{98D35F7A-3300-406E-907B-78D324944087}" destId="{0BC53B1B-53BF-4844-9D2D-9C5DE4224296}" srcOrd="1" destOrd="0" presId="urn:microsoft.com/office/officeart/2005/8/layout/hierarchy1"/>
    <dgm:cxn modelId="{DC4AFA15-7E3A-414C-BCD4-C1BBFE9D218C}" type="presParOf" srcId="{17131129-0F12-4272-8915-D993ECC40952}" destId="{1276B90F-5B15-4356-8FD0-F1DC6AF429E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3822A-2C98-42DF-A405-5AD7A70EF576}">
      <dsp:nvSpPr>
        <dsp:cNvPr id="0" name=""/>
        <dsp:cNvSpPr/>
      </dsp:nvSpPr>
      <dsp:spPr>
        <a:xfrm>
          <a:off x="3121044" y="1266567"/>
          <a:ext cx="1608360" cy="255144"/>
        </a:xfrm>
        <a:custGeom>
          <a:avLst/>
          <a:gdLst/>
          <a:ahLst/>
          <a:cxnLst/>
          <a:rect l="0" t="0" r="0" b="0"/>
          <a:pathLst>
            <a:path>
              <a:moveTo>
                <a:pt x="0" y="0"/>
              </a:moveTo>
              <a:lnTo>
                <a:pt x="0" y="173873"/>
              </a:lnTo>
              <a:lnTo>
                <a:pt x="1608360" y="173873"/>
              </a:lnTo>
              <a:lnTo>
                <a:pt x="1608360" y="255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5FC219-48AE-46F4-AC24-045074B2BF0F}">
      <dsp:nvSpPr>
        <dsp:cNvPr id="0" name=""/>
        <dsp:cNvSpPr/>
      </dsp:nvSpPr>
      <dsp:spPr>
        <a:xfrm>
          <a:off x="3650777" y="2193819"/>
          <a:ext cx="127811" cy="325447"/>
        </a:xfrm>
        <a:custGeom>
          <a:avLst/>
          <a:gdLst/>
          <a:ahLst/>
          <a:cxnLst/>
          <a:rect l="0" t="0" r="0" b="0"/>
          <a:pathLst>
            <a:path>
              <a:moveTo>
                <a:pt x="0" y="0"/>
              </a:moveTo>
              <a:lnTo>
                <a:pt x="0" y="244176"/>
              </a:lnTo>
              <a:lnTo>
                <a:pt x="127811" y="244176"/>
              </a:lnTo>
              <a:lnTo>
                <a:pt x="127811" y="325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423AD-53D9-4EDF-894C-0DAFB3D3271E}">
      <dsp:nvSpPr>
        <dsp:cNvPr id="0" name=""/>
        <dsp:cNvSpPr/>
      </dsp:nvSpPr>
      <dsp:spPr>
        <a:xfrm>
          <a:off x="3121044" y="1266567"/>
          <a:ext cx="529733" cy="370175"/>
        </a:xfrm>
        <a:custGeom>
          <a:avLst/>
          <a:gdLst/>
          <a:ahLst/>
          <a:cxnLst/>
          <a:rect l="0" t="0" r="0" b="0"/>
          <a:pathLst>
            <a:path>
              <a:moveTo>
                <a:pt x="0" y="0"/>
              </a:moveTo>
              <a:lnTo>
                <a:pt x="0" y="288904"/>
              </a:lnTo>
              <a:lnTo>
                <a:pt x="529733" y="288904"/>
              </a:lnTo>
              <a:lnTo>
                <a:pt x="529733" y="370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2558D-2621-4EB2-B443-99C77CCD0BCF}">
      <dsp:nvSpPr>
        <dsp:cNvPr id="0" name=""/>
        <dsp:cNvSpPr/>
      </dsp:nvSpPr>
      <dsp:spPr>
        <a:xfrm>
          <a:off x="1512684" y="2078789"/>
          <a:ext cx="1072240" cy="255144"/>
        </a:xfrm>
        <a:custGeom>
          <a:avLst/>
          <a:gdLst/>
          <a:ahLst/>
          <a:cxnLst/>
          <a:rect l="0" t="0" r="0" b="0"/>
          <a:pathLst>
            <a:path>
              <a:moveTo>
                <a:pt x="0" y="0"/>
              </a:moveTo>
              <a:lnTo>
                <a:pt x="0" y="173873"/>
              </a:lnTo>
              <a:lnTo>
                <a:pt x="1072240" y="173873"/>
              </a:lnTo>
              <a:lnTo>
                <a:pt x="1072240" y="2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EE7B1C-82EE-4FC5-BC6E-BC6332515C01}">
      <dsp:nvSpPr>
        <dsp:cNvPr id="0" name=""/>
        <dsp:cNvSpPr/>
      </dsp:nvSpPr>
      <dsp:spPr>
        <a:xfrm>
          <a:off x="1466964" y="2891010"/>
          <a:ext cx="91440" cy="255144"/>
        </a:xfrm>
        <a:custGeom>
          <a:avLst/>
          <a:gdLst/>
          <a:ahLst/>
          <a:cxnLst/>
          <a:rect l="0" t="0" r="0" b="0"/>
          <a:pathLst>
            <a:path>
              <a:moveTo>
                <a:pt x="45720" y="0"/>
              </a:moveTo>
              <a:lnTo>
                <a:pt x="45720" y="2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318F0-65E7-4EA4-93D6-C636CB4C526F}">
      <dsp:nvSpPr>
        <dsp:cNvPr id="0" name=""/>
        <dsp:cNvSpPr/>
      </dsp:nvSpPr>
      <dsp:spPr>
        <a:xfrm>
          <a:off x="1466964" y="2078789"/>
          <a:ext cx="91440" cy="255144"/>
        </a:xfrm>
        <a:custGeom>
          <a:avLst/>
          <a:gdLst/>
          <a:ahLst/>
          <a:cxnLst/>
          <a:rect l="0" t="0" r="0" b="0"/>
          <a:pathLst>
            <a:path>
              <a:moveTo>
                <a:pt x="45720" y="0"/>
              </a:moveTo>
              <a:lnTo>
                <a:pt x="45720" y="2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2AD1C-6C62-4B46-8C5D-F6A00255EED9}">
      <dsp:nvSpPr>
        <dsp:cNvPr id="0" name=""/>
        <dsp:cNvSpPr/>
      </dsp:nvSpPr>
      <dsp:spPr>
        <a:xfrm>
          <a:off x="394724" y="2891010"/>
          <a:ext cx="91440" cy="255144"/>
        </a:xfrm>
        <a:custGeom>
          <a:avLst/>
          <a:gdLst/>
          <a:ahLst/>
          <a:cxnLst/>
          <a:rect l="0" t="0" r="0" b="0"/>
          <a:pathLst>
            <a:path>
              <a:moveTo>
                <a:pt x="45720" y="0"/>
              </a:moveTo>
              <a:lnTo>
                <a:pt x="45720" y="2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FED28-12AF-451C-8868-DAC4435C8FC6}">
      <dsp:nvSpPr>
        <dsp:cNvPr id="0" name=""/>
        <dsp:cNvSpPr/>
      </dsp:nvSpPr>
      <dsp:spPr>
        <a:xfrm>
          <a:off x="440444" y="2078789"/>
          <a:ext cx="1072240" cy="255144"/>
        </a:xfrm>
        <a:custGeom>
          <a:avLst/>
          <a:gdLst/>
          <a:ahLst/>
          <a:cxnLst/>
          <a:rect l="0" t="0" r="0" b="0"/>
          <a:pathLst>
            <a:path>
              <a:moveTo>
                <a:pt x="1072240" y="0"/>
              </a:moveTo>
              <a:lnTo>
                <a:pt x="1072240" y="173873"/>
              </a:lnTo>
              <a:lnTo>
                <a:pt x="0" y="173873"/>
              </a:lnTo>
              <a:lnTo>
                <a:pt x="0" y="2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512684" y="1266567"/>
          <a:ext cx="1608360" cy="255144"/>
        </a:xfrm>
        <a:custGeom>
          <a:avLst/>
          <a:gdLst/>
          <a:ahLst/>
          <a:cxnLst/>
          <a:rect l="0" t="0" r="0" b="0"/>
          <a:pathLst>
            <a:path>
              <a:moveTo>
                <a:pt x="1608360" y="0"/>
              </a:moveTo>
              <a:lnTo>
                <a:pt x="1608360" y="173873"/>
              </a:lnTo>
              <a:lnTo>
                <a:pt x="0" y="173873"/>
              </a:lnTo>
              <a:lnTo>
                <a:pt x="0" y="255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682400" y="709489"/>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779877" y="802092"/>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Head of HR - ESS &amp; Central Services</a:t>
          </a:r>
        </a:p>
        <a:p>
          <a:pPr lvl="0" algn="ctr" defTabSz="266700">
            <a:lnSpc>
              <a:spcPct val="90000"/>
            </a:lnSpc>
            <a:spcBef>
              <a:spcPct val="0"/>
            </a:spcBef>
            <a:spcAft>
              <a:spcPct val="35000"/>
            </a:spcAft>
          </a:pPr>
          <a:r>
            <a:rPr lang="en-GB" sz="600" kern="1200"/>
            <a:t>1 FTE SM2</a:t>
          </a:r>
        </a:p>
      </dsp:txBody>
      <dsp:txXfrm>
        <a:off x="2796193" y="818408"/>
        <a:ext cx="844655" cy="524445"/>
      </dsp:txXfrm>
    </dsp:sp>
    <dsp:sp modelId="{D1652CEA-C2B5-4AAE-A685-0CC1C69E7B30}">
      <dsp:nvSpPr>
        <dsp:cNvPr id="0" name=""/>
        <dsp:cNvSpPr/>
      </dsp:nvSpPr>
      <dsp:spPr>
        <a:xfrm>
          <a:off x="1074040" y="1521711"/>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171516" y="1614314"/>
          <a:ext cx="877287" cy="557077"/>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Service Delivery Manager (Payroll)</a:t>
          </a:r>
        </a:p>
        <a:p>
          <a:pPr lvl="0" algn="ctr" defTabSz="266700">
            <a:lnSpc>
              <a:spcPct val="90000"/>
            </a:lnSpc>
            <a:spcBef>
              <a:spcPct val="0"/>
            </a:spcBef>
            <a:spcAft>
              <a:spcPct val="35000"/>
            </a:spcAft>
          </a:pPr>
          <a:r>
            <a:rPr lang="en-GB" sz="600" kern="1200"/>
            <a:t>1 FTE Gr N</a:t>
          </a:r>
        </a:p>
      </dsp:txBody>
      <dsp:txXfrm>
        <a:off x="1187832" y="1630630"/>
        <a:ext cx="844655" cy="524445"/>
      </dsp:txXfrm>
    </dsp:sp>
    <dsp:sp modelId="{25B296F0-C2AA-4B41-A138-9F08932E5C1C}">
      <dsp:nvSpPr>
        <dsp:cNvPr id="0" name=""/>
        <dsp:cNvSpPr/>
      </dsp:nvSpPr>
      <dsp:spPr>
        <a:xfrm>
          <a:off x="1800" y="2333933"/>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8C82E-94A1-4C68-8FD8-8260FCE0A951}">
      <dsp:nvSpPr>
        <dsp:cNvPr id="0" name=""/>
        <dsp:cNvSpPr/>
      </dsp:nvSpPr>
      <dsp:spPr>
        <a:xfrm>
          <a:off x="99276" y="2426535"/>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Academies Manager</a:t>
          </a:r>
        </a:p>
        <a:p>
          <a:pPr lvl="0" algn="ctr" defTabSz="266700">
            <a:lnSpc>
              <a:spcPct val="90000"/>
            </a:lnSpc>
            <a:spcBef>
              <a:spcPct val="0"/>
            </a:spcBef>
            <a:spcAft>
              <a:spcPct val="35000"/>
            </a:spcAft>
          </a:pPr>
          <a:r>
            <a:rPr lang="en-US" sz="600" kern="1200"/>
            <a:t> 0.6 FTE Gr M</a:t>
          </a:r>
        </a:p>
      </dsp:txBody>
      <dsp:txXfrm>
        <a:off x="115592" y="2442851"/>
        <a:ext cx="844655" cy="524445"/>
      </dsp:txXfrm>
    </dsp:sp>
    <dsp:sp modelId="{F1766CDB-E640-4CCE-BD5C-53A6E6B2C97D}">
      <dsp:nvSpPr>
        <dsp:cNvPr id="0" name=""/>
        <dsp:cNvSpPr/>
      </dsp:nvSpPr>
      <dsp:spPr>
        <a:xfrm>
          <a:off x="1800" y="3146155"/>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9B8012-890B-4FA3-BD88-FA8A8C6E20EE}">
      <dsp:nvSpPr>
        <dsp:cNvPr id="0" name=""/>
        <dsp:cNvSpPr/>
      </dsp:nvSpPr>
      <dsp:spPr>
        <a:xfrm>
          <a:off x="99276" y="3238757"/>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Team Leader</a:t>
          </a:r>
        </a:p>
        <a:p>
          <a:pPr lvl="0" algn="ctr" defTabSz="266700">
            <a:lnSpc>
              <a:spcPct val="90000"/>
            </a:lnSpc>
            <a:spcBef>
              <a:spcPct val="0"/>
            </a:spcBef>
            <a:spcAft>
              <a:spcPct val="35000"/>
            </a:spcAft>
          </a:pPr>
          <a:r>
            <a:rPr lang="en-GB" sz="600" kern="1200"/>
            <a:t>Gr K - 1 FTE</a:t>
          </a:r>
        </a:p>
        <a:p>
          <a:pPr lvl="0" algn="ctr" defTabSz="266700">
            <a:lnSpc>
              <a:spcPct val="90000"/>
            </a:lnSpc>
            <a:spcBef>
              <a:spcPct val="0"/>
            </a:spcBef>
            <a:spcAft>
              <a:spcPct val="35000"/>
            </a:spcAft>
          </a:pPr>
          <a:endParaRPr lang="en-GB" sz="600" kern="1200"/>
        </a:p>
      </dsp:txBody>
      <dsp:txXfrm>
        <a:off x="115592" y="3255073"/>
        <a:ext cx="844655" cy="524445"/>
      </dsp:txXfrm>
    </dsp:sp>
    <dsp:sp modelId="{245CF08C-1807-4E08-9CDC-924A32642B53}">
      <dsp:nvSpPr>
        <dsp:cNvPr id="0" name=""/>
        <dsp:cNvSpPr/>
      </dsp:nvSpPr>
      <dsp:spPr>
        <a:xfrm>
          <a:off x="1074040" y="2333933"/>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6A4D57-11A2-46B7-9D34-74BA394C9B9B}">
      <dsp:nvSpPr>
        <dsp:cNvPr id="0" name=""/>
        <dsp:cNvSpPr/>
      </dsp:nvSpPr>
      <dsp:spPr>
        <a:xfrm>
          <a:off x="1171516" y="2426535"/>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Schools, Partners, Corporate &amp; Recruitment Manager</a:t>
          </a:r>
        </a:p>
        <a:p>
          <a:pPr lvl="0" algn="ctr" defTabSz="266700">
            <a:lnSpc>
              <a:spcPct val="90000"/>
            </a:lnSpc>
            <a:spcBef>
              <a:spcPct val="0"/>
            </a:spcBef>
            <a:spcAft>
              <a:spcPct val="35000"/>
            </a:spcAft>
          </a:pPr>
          <a:r>
            <a:rPr lang="en-US" sz="600" kern="1200"/>
            <a:t>1 FTE Gr M</a:t>
          </a:r>
        </a:p>
      </dsp:txBody>
      <dsp:txXfrm>
        <a:off x="1187832" y="2442851"/>
        <a:ext cx="844655" cy="524445"/>
      </dsp:txXfrm>
    </dsp:sp>
    <dsp:sp modelId="{EF0EC86F-E200-43BA-9B19-652E0A6C4359}">
      <dsp:nvSpPr>
        <dsp:cNvPr id="0" name=""/>
        <dsp:cNvSpPr/>
      </dsp:nvSpPr>
      <dsp:spPr>
        <a:xfrm>
          <a:off x="1074040" y="3146155"/>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C41193-EE59-44E5-BABA-89867213FDD0}">
      <dsp:nvSpPr>
        <dsp:cNvPr id="0" name=""/>
        <dsp:cNvSpPr/>
      </dsp:nvSpPr>
      <dsp:spPr>
        <a:xfrm>
          <a:off x="1171516" y="3238757"/>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Team Leaders </a:t>
          </a:r>
        </a:p>
        <a:p>
          <a:pPr lvl="0" algn="ctr" defTabSz="266700">
            <a:lnSpc>
              <a:spcPct val="90000"/>
            </a:lnSpc>
            <a:spcBef>
              <a:spcPct val="0"/>
            </a:spcBef>
            <a:spcAft>
              <a:spcPct val="35000"/>
            </a:spcAft>
          </a:pPr>
          <a:r>
            <a:rPr lang="en-US" sz="600" kern="1200"/>
            <a:t> Gr I x 3 FTE</a:t>
          </a:r>
        </a:p>
      </dsp:txBody>
      <dsp:txXfrm>
        <a:off x="1187832" y="3255073"/>
        <a:ext cx="844655" cy="524445"/>
      </dsp:txXfrm>
    </dsp:sp>
    <dsp:sp modelId="{C3C30A80-3422-44E8-ACA0-7A0F180EF47E}">
      <dsp:nvSpPr>
        <dsp:cNvPr id="0" name=""/>
        <dsp:cNvSpPr/>
      </dsp:nvSpPr>
      <dsp:spPr>
        <a:xfrm>
          <a:off x="2146280" y="2333933"/>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43A2AB-CB08-4F32-9295-D19501EDEFA1}">
      <dsp:nvSpPr>
        <dsp:cNvPr id="0" name=""/>
        <dsp:cNvSpPr/>
      </dsp:nvSpPr>
      <dsp:spPr>
        <a:xfrm>
          <a:off x="2243756" y="2426535"/>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Payroll Lead Compliance Officer</a:t>
          </a:r>
        </a:p>
        <a:p>
          <a:pPr lvl="0" algn="ctr" defTabSz="266700">
            <a:lnSpc>
              <a:spcPct val="90000"/>
            </a:lnSpc>
            <a:spcBef>
              <a:spcPct val="0"/>
            </a:spcBef>
            <a:spcAft>
              <a:spcPct val="35000"/>
            </a:spcAft>
          </a:pPr>
          <a:r>
            <a:rPr lang="en-US" sz="600" kern="1200"/>
            <a:t>Grade TBC</a:t>
          </a:r>
        </a:p>
      </dsp:txBody>
      <dsp:txXfrm>
        <a:off x="2260072" y="2442851"/>
        <a:ext cx="844655" cy="524445"/>
      </dsp:txXfrm>
    </dsp:sp>
    <dsp:sp modelId="{80B4EFF9-3331-40CC-AD1C-99D769DC9728}">
      <dsp:nvSpPr>
        <dsp:cNvPr id="0" name=""/>
        <dsp:cNvSpPr/>
      </dsp:nvSpPr>
      <dsp:spPr>
        <a:xfrm>
          <a:off x="3212134" y="1636742"/>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376131-B0CD-4A66-BB72-3254EA767D79}">
      <dsp:nvSpPr>
        <dsp:cNvPr id="0" name=""/>
        <dsp:cNvSpPr/>
      </dsp:nvSpPr>
      <dsp:spPr>
        <a:xfrm>
          <a:off x="3309610" y="1729345"/>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Payroll Processing &amp; Systems Manager</a:t>
          </a:r>
        </a:p>
        <a:p>
          <a:pPr lvl="0" algn="ctr" defTabSz="266700">
            <a:lnSpc>
              <a:spcPct val="90000"/>
            </a:lnSpc>
            <a:spcBef>
              <a:spcPct val="0"/>
            </a:spcBef>
            <a:spcAft>
              <a:spcPct val="35000"/>
            </a:spcAft>
          </a:pPr>
          <a:r>
            <a:rPr lang="en-US" sz="600" kern="1200"/>
            <a:t>1 FTE Gr M</a:t>
          </a:r>
        </a:p>
      </dsp:txBody>
      <dsp:txXfrm>
        <a:off x="3325926" y="1745661"/>
        <a:ext cx="844655" cy="524445"/>
      </dsp:txXfrm>
    </dsp:sp>
    <dsp:sp modelId="{EE386ABC-45F5-421A-8C51-79168FDFC78C}">
      <dsp:nvSpPr>
        <dsp:cNvPr id="0" name=""/>
        <dsp:cNvSpPr/>
      </dsp:nvSpPr>
      <dsp:spPr>
        <a:xfrm>
          <a:off x="3339946" y="2519267"/>
          <a:ext cx="877287" cy="5999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AF5C14-3E8D-41D1-8FC3-8FEA0B115445}">
      <dsp:nvSpPr>
        <dsp:cNvPr id="0" name=""/>
        <dsp:cNvSpPr/>
      </dsp:nvSpPr>
      <dsp:spPr>
        <a:xfrm>
          <a:off x="3437422" y="2611870"/>
          <a:ext cx="877287" cy="5999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Team Leaders</a:t>
          </a:r>
        </a:p>
        <a:p>
          <a:pPr lvl="0" algn="ctr" defTabSz="266700">
            <a:lnSpc>
              <a:spcPct val="90000"/>
            </a:lnSpc>
            <a:spcBef>
              <a:spcPct val="0"/>
            </a:spcBef>
            <a:spcAft>
              <a:spcPct val="35000"/>
            </a:spcAft>
          </a:pPr>
          <a:r>
            <a:rPr lang="en-US" sz="600" kern="1200"/>
            <a:t>Gr I x 1 FTE</a:t>
          </a:r>
        </a:p>
      </dsp:txBody>
      <dsp:txXfrm>
        <a:off x="3454994" y="2629442"/>
        <a:ext cx="842143" cy="564822"/>
      </dsp:txXfrm>
    </dsp:sp>
    <dsp:sp modelId="{DEAC717D-C015-4250-8D25-1165BDE0BCA2}">
      <dsp:nvSpPr>
        <dsp:cNvPr id="0" name=""/>
        <dsp:cNvSpPr/>
      </dsp:nvSpPr>
      <dsp:spPr>
        <a:xfrm>
          <a:off x="4290760" y="1521711"/>
          <a:ext cx="877287" cy="557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C53B1B-53BF-4844-9D2D-9C5DE4224296}">
      <dsp:nvSpPr>
        <dsp:cNvPr id="0" name=""/>
        <dsp:cNvSpPr/>
      </dsp:nvSpPr>
      <dsp:spPr>
        <a:xfrm>
          <a:off x="4388237" y="1614314"/>
          <a:ext cx="877287" cy="5570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Central Services HRBP x 3 FTE</a:t>
          </a:r>
        </a:p>
        <a:p>
          <a:pPr lvl="0" algn="ctr" defTabSz="266700">
            <a:lnSpc>
              <a:spcPct val="90000"/>
            </a:lnSpc>
            <a:spcBef>
              <a:spcPct val="0"/>
            </a:spcBef>
            <a:spcAft>
              <a:spcPct val="35000"/>
            </a:spcAft>
          </a:pPr>
          <a:r>
            <a:rPr lang="en-US" sz="600" kern="1200"/>
            <a:t>HR Pay, Policy &amp; Reward x 3 FTE </a:t>
          </a:r>
        </a:p>
      </dsp:txBody>
      <dsp:txXfrm>
        <a:off x="4404553" y="1630630"/>
        <a:ext cx="844655" cy="524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0015C"/>
    <w:rsid w:val="00161BE9"/>
    <w:rsid w:val="001D6064"/>
    <w:rsid w:val="00345DDC"/>
    <w:rsid w:val="004A4D06"/>
    <w:rsid w:val="006238E3"/>
    <w:rsid w:val="00707091"/>
    <w:rsid w:val="0075005D"/>
    <w:rsid w:val="0083552E"/>
    <w:rsid w:val="00882E6A"/>
    <w:rsid w:val="008C4B84"/>
    <w:rsid w:val="00C71436"/>
    <w:rsid w:val="00CF4DF9"/>
    <w:rsid w:val="00DE05B6"/>
    <w:rsid w:val="00E477E4"/>
    <w:rsid w:val="00FC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67E6-7750-49F8-A22D-0158CCCC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Senior manager (head of service)</vt:lpstr>
    </vt:vector>
  </TitlesOfParts>
  <Company>NYCC</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manager (head of service)</dc:title>
  <dc:creator>Kim Trenholme</dc:creator>
  <cp:lastModifiedBy>Kirsty Chapman</cp:lastModifiedBy>
  <cp:revision>2</cp:revision>
  <dcterms:created xsi:type="dcterms:W3CDTF">2021-03-18T11:09:00Z</dcterms:created>
  <dcterms:modified xsi:type="dcterms:W3CDTF">2021-03-18T11:09:00Z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2021-02-25T16:32:04Z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f93014ea-1a55-4ceb-8802-00001e5e0bc5</vt:lpwstr>
  </property>
  <property fmtid="{D5CDD505-2E9C-101B-9397-08002B2CF9AE}" pid="8" name="MSIP_Label_13f27b87-3675-4fb5-85ad-fce3efd3a6b0_ContentBits">
    <vt:lpwstr>2</vt:lpwstr>
  </property>
</Properties>
</file>