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313C8526" w14:textId="77777777" w:rsidTr="00C77F35">
        <w:trPr>
          <w:cantSplit/>
          <w:trHeight w:val="397"/>
        </w:trPr>
        <w:tc>
          <w:tcPr>
            <w:tcW w:w="10242" w:type="dxa"/>
            <w:gridSpan w:val="2"/>
            <w:shd w:val="clear" w:color="auto" w:fill="4F81BD" w:themeFill="accent1"/>
            <w:vAlign w:val="center"/>
          </w:tcPr>
          <w:p w14:paraId="3A56DBD6" w14:textId="77777777"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14:paraId="61F73540" w14:textId="77777777" w:rsidTr="00C77F35">
        <w:trPr>
          <w:cantSplit/>
          <w:trHeight w:val="397"/>
        </w:trPr>
        <w:tc>
          <w:tcPr>
            <w:tcW w:w="2192" w:type="dxa"/>
            <w:vAlign w:val="center"/>
          </w:tcPr>
          <w:p w14:paraId="79CCC590" w14:textId="77777777" w:rsidR="00843BA6" w:rsidRPr="002E389A" w:rsidRDefault="00C77F35" w:rsidP="00843BA6">
            <w:pPr>
              <w:rPr>
                <w:rFonts w:ascii="Arial" w:hAnsi="Arial" w:cs="Arial"/>
                <w:sz w:val="24"/>
                <w:szCs w:val="24"/>
              </w:rPr>
            </w:pPr>
            <w:r>
              <w:rPr>
                <w:rFonts w:ascii="Arial" w:hAnsi="Arial" w:cs="Arial"/>
                <w:b/>
                <w:sz w:val="24"/>
                <w:szCs w:val="24"/>
              </w:rPr>
              <w:t>Directorate</w:t>
            </w:r>
            <w:r w:rsidR="00843BA6" w:rsidRPr="002E389A">
              <w:rPr>
                <w:rFonts w:ascii="Arial" w:hAnsi="Arial" w:cs="Arial"/>
                <w:b/>
                <w:sz w:val="24"/>
                <w:szCs w:val="24"/>
              </w:rPr>
              <w:t>:</w:t>
            </w:r>
          </w:p>
        </w:tc>
        <w:tc>
          <w:tcPr>
            <w:tcW w:w="8050" w:type="dxa"/>
            <w:vAlign w:val="center"/>
          </w:tcPr>
          <w:p w14:paraId="3FC41F72" w14:textId="21FDCD74" w:rsidR="00843BA6" w:rsidRPr="002E389A" w:rsidRDefault="00DC22FB" w:rsidP="00936964">
            <w:pPr>
              <w:rPr>
                <w:rFonts w:ascii="Arial" w:hAnsi="Arial" w:cs="Arial"/>
              </w:rPr>
            </w:pPr>
            <w:r>
              <w:rPr>
                <w:rFonts w:ascii="Arial" w:hAnsi="Arial" w:cs="Arial"/>
              </w:rPr>
              <w:t>Central Services</w:t>
            </w:r>
          </w:p>
        </w:tc>
      </w:tr>
      <w:tr w:rsidR="00190061" w:rsidRPr="00190061" w14:paraId="5AC386FB" w14:textId="77777777" w:rsidTr="00C77F35">
        <w:trPr>
          <w:cantSplit/>
          <w:trHeight w:val="397"/>
        </w:trPr>
        <w:tc>
          <w:tcPr>
            <w:tcW w:w="2192" w:type="dxa"/>
            <w:vAlign w:val="center"/>
          </w:tcPr>
          <w:p w14:paraId="63C2B41C" w14:textId="77777777" w:rsidR="00C77F35" w:rsidRPr="00190061" w:rsidRDefault="00C77F35" w:rsidP="00C77F35">
            <w:pPr>
              <w:rPr>
                <w:rFonts w:ascii="Arial" w:hAnsi="Arial" w:cs="Arial"/>
                <w:sz w:val="24"/>
                <w:szCs w:val="24"/>
              </w:rPr>
            </w:pPr>
            <w:r w:rsidRPr="00190061">
              <w:rPr>
                <w:rFonts w:ascii="Arial" w:hAnsi="Arial" w:cs="Arial"/>
                <w:b/>
                <w:sz w:val="24"/>
                <w:szCs w:val="24"/>
              </w:rPr>
              <w:t>Service:</w:t>
            </w:r>
          </w:p>
        </w:tc>
        <w:tc>
          <w:tcPr>
            <w:tcW w:w="8050" w:type="dxa"/>
            <w:vAlign w:val="center"/>
          </w:tcPr>
          <w:p w14:paraId="3F848A89" w14:textId="0FDB69D1" w:rsidR="00C77F35" w:rsidRPr="00190061" w:rsidRDefault="00DC22FB" w:rsidP="00C77F35">
            <w:pPr>
              <w:rPr>
                <w:rFonts w:ascii="Arial" w:hAnsi="Arial" w:cs="Arial"/>
              </w:rPr>
            </w:pPr>
            <w:r w:rsidRPr="00190061">
              <w:rPr>
                <w:rFonts w:ascii="Arial" w:hAnsi="Arial" w:cs="Arial"/>
              </w:rPr>
              <w:t>Communications</w:t>
            </w:r>
          </w:p>
        </w:tc>
      </w:tr>
      <w:tr w:rsidR="00190061" w:rsidRPr="00190061" w14:paraId="38CEC6C6" w14:textId="77777777" w:rsidTr="00C77F35">
        <w:trPr>
          <w:cantSplit/>
          <w:trHeight w:val="397"/>
        </w:trPr>
        <w:tc>
          <w:tcPr>
            <w:tcW w:w="2192" w:type="dxa"/>
            <w:vAlign w:val="center"/>
          </w:tcPr>
          <w:p w14:paraId="1A1E2387" w14:textId="77777777" w:rsidR="00843BA6" w:rsidRPr="00190061" w:rsidRDefault="00843BA6" w:rsidP="00843BA6">
            <w:pPr>
              <w:rPr>
                <w:rFonts w:ascii="Arial" w:hAnsi="Arial" w:cs="Arial"/>
                <w:sz w:val="24"/>
                <w:szCs w:val="24"/>
              </w:rPr>
            </w:pPr>
            <w:r w:rsidRPr="00190061">
              <w:rPr>
                <w:rFonts w:ascii="Arial" w:hAnsi="Arial" w:cs="Arial"/>
                <w:b/>
                <w:sz w:val="24"/>
                <w:szCs w:val="24"/>
              </w:rPr>
              <w:t>Post title:</w:t>
            </w:r>
          </w:p>
        </w:tc>
        <w:tc>
          <w:tcPr>
            <w:tcW w:w="8050" w:type="dxa"/>
            <w:vAlign w:val="center"/>
          </w:tcPr>
          <w:p w14:paraId="1145AB71" w14:textId="47732624" w:rsidR="00843BA6" w:rsidRPr="00190061" w:rsidRDefault="00033227" w:rsidP="00770886">
            <w:pPr>
              <w:rPr>
                <w:rFonts w:ascii="Arial" w:hAnsi="Arial" w:cs="Arial"/>
              </w:rPr>
            </w:pPr>
            <w:r w:rsidRPr="00190061">
              <w:rPr>
                <w:rFonts w:ascii="Arial" w:hAnsi="Arial" w:cs="Arial"/>
              </w:rPr>
              <w:t xml:space="preserve">Graduate Trainee – </w:t>
            </w:r>
            <w:r w:rsidR="00770886">
              <w:rPr>
                <w:rFonts w:ascii="Arial" w:hAnsi="Arial" w:cs="Arial"/>
              </w:rPr>
              <w:t>Digital Content</w:t>
            </w:r>
          </w:p>
        </w:tc>
      </w:tr>
      <w:tr w:rsidR="00190061" w:rsidRPr="00190061" w14:paraId="368B6982" w14:textId="77777777" w:rsidTr="00C77F35">
        <w:trPr>
          <w:cantSplit/>
          <w:trHeight w:val="397"/>
        </w:trPr>
        <w:tc>
          <w:tcPr>
            <w:tcW w:w="2192" w:type="dxa"/>
            <w:vAlign w:val="center"/>
          </w:tcPr>
          <w:p w14:paraId="6FAC60A9" w14:textId="77777777" w:rsidR="00843BA6" w:rsidRPr="00190061" w:rsidRDefault="00843BA6" w:rsidP="00843BA6">
            <w:pPr>
              <w:rPr>
                <w:rFonts w:ascii="Arial" w:hAnsi="Arial" w:cs="Arial"/>
                <w:sz w:val="24"/>
                <w:szCs w:val="24"/>
              </w:rPr>
            </w:pPr>
            <w:r w:rsidRPr="00190061">
              <w:rPr>
                <w:rFonts w:ascii="Arial" w:hAnsi="Arial" w:cs="Arial"/>
                <w:b/>
                <w:sz w:val="24"/>
                <w:szCs w:val="24"/>
              </w:rPr>
              <w:t>Grade:</w:t>
            </w:r>
          </w:p>
        </w:tc>
        <w:tc>
          <w:tcPr>
            <w:tcW w:w="8050" w:type="dxa"/>
            <w:vAlign w:val="center"/>
          </w:tcPr>
          <w:p w14:paraId="43051F37" w14:textId="77777777" w:rsidR="00843BA6" w:rsidRPr="00190061" w:rsidRDefault="00BA1FAC" w:rsidP="00BA1FAC">
            <w:pPr>
              <w:rPr>
                <w:rFonts w:ascii="Arial" w:hAnsi="Arial" w:cs="Arial"/>
              </w:rPr>
            </w:pPr>
            <w:r w:rsidRPr="00190061">
              <w:rPr>
                <w:rFonts w:ascii="Arial" w:hAnsi="Arial" w:cs="Arial"/>
              </w:rPr>
              <w:t>E, F and G</w:t>
            </w:r>
          </w:p>
        </w:tc>
      </w:tr>
      <w:tr w:rsidR="00190061" w:rsidRPr="00190061" w14:paraId="7F5D7971" w14:textId="77777777" w:rsidTr="00C77F35">
        <w:trPr>
          <w:cantSplit/>
          <w:trHeight w:val="397"/>
        </w:trPr>
        <w:tc>
          <w:tcPr>
            <w:tcW w:w="2192" w:type="dxa"/>
            <w:vAlign w:val="center"/>
          </w:tcPr>
          <w:p w14:paraId="1D5B629E" w14:textId="77777777" w:rsidR="000B33FB" w:rsidRPr="00190061" w:rsidRDefault="000B33FB" w:rsidP="00843BA6">
            <w:pPr>
              <w:rPr>
                <w:rFonts w:ascii="Arial" w:hAnsi="Arial" w:cs="Arial"/>
                <w:b/>
                <w:sz w:val="24"/>
                <w:szCs w:val="24"/>
              </w:rPr>
            </w:pPr>
            <w:r w:rsidRPr="00190061">
              <w:rPr>
                <w:rFonts w:ascii="Arial" w:hAnsi="Arial" w:cs="Arial"/>
                <w:b/>
                <w:sz w:val="24"/>
                <w:szCs w:val="24"/>
              </w:rPr>
              <w:t>Responsible to:</w:t>
            </w:r>
          </w:p>
        </w:tc>
        <w:tc>
          <w:tcPr>
            <w:tcW w:w="8050" w:type="dxa"/>
            <w:vAlign w:val="center"/>
          </w:tcPr>
          <w:p w14:paraId="55E2F853" w14:textId="15DAA964" w:rsidR="000B33FB" w:rsidRPr="00190061" w:rsidRDefault="00770886" w:rsidP="00BA7381">
            <w:pPr>
              <w:rPr>
                <w:rFonts w:ascii="Arial" w:hAnsi="Arial" w:cs="Arial"/>
              </w:rPr>
            </w:pPr>
            <w:r>
              <w:rPr>
                <w:rFonts w:ascii="Arial" w:hAnsi="Arial" w:cs="Arial"/>
              </w:rPr>
              <w:t>Team Leader – Digital, Video and Design</w:t>
            </w:r>
          </w:p>
        </w:tc>
      </w:tr>
      <w:tr w:rsidR="00190061" w:rsidRPr="00190061" w14:paraId="7C3984E5" w14:textId="77777777" w:rsidTr="00C77F35">
        <w:trPr>
          <w:cantSplit/>
          <w:trHeight w:val="397"/>
        </w:trPr>
        <w:tc>
          <w:tcPr>
            <w:tcW w:w="2192" w:type="dxa"/>
            <w:vAlign w:val="center"/>
          </w:tcPr>
          <w:p w14:paraId="4008D677" w14:textId="77777777" w:rsidR="000B33FB" w:rsidRPr="00190061" w:rsidRDefault="00936964" w:rsidP="00843BA6">
            <w:pPr>
              <w:rPr>
                <w:rFonts w:ascii="Arial" w:hAnsi="Arial" w:cs="Arial"/>
                <w:b/>
                <w:sz w:val="24"/>
                <w:szCs w:val="24"/>
              </w:rPr>
            </w:pPr>
            <w:r w:rsidRPr="00190061">
              <w:rPr>
                <w:rFonts w:ascii="Arial" w:hAnsi="Arial" w:cs="Arial"/>
                <w:b/>
                <w:sz w:val="24"/>
                <w:szCs w:val="24"/>
              </w:rPr>
              <w:t>Staff managed:</w:t>
            </w:r>
          </w:p>
        </w:tc>
        <w:tc>
          <w:tcPr>
            <w:tcW w:w="8050" w:type="dxa"/>
            <w:vAlign w:val="center"/>
          </w:tcPr>
          <w:p w14:paraId="2E187B28" w14:textId="77777777" w:rsidR="000B33FB" w:rsidRPr="00190061" w:rsidRDefault="001411D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6B48B3" w:rsidRPr="00190061">
                  <w:rPr>
                    <w:rFonts w:ascii="Arial" w:eastAsia="Times New Roman" w:hAnsi="Arial" w:cs="Arial"/>
                    <w:lang w:eastAsia="en-GB"/>
                  </w:rPr>
                  <w:t>None</w:t>
                </w:r>
              </w:sdtContent>
            </w:sdt>
          </w:p>
        </w:tc>
      </w:tr>
      <w:tr w:rsidR="00190061" w:rsidRPr="00190061" w14:paraId="4F88A1A2" w14:textId="77777777" w:rsidTr="00C77F35">
        <w:trPr>
          <w:cantSplit/>
          <w:trHeight w:val="397"/>
        </w:trPr>
        <w:tc>
          <w:tcPr>
            <w:tcW w:w="2192" w:type="dxa"/>
            <w:vAlign w:val="center"/>
          </w:tcPr>
          <w:p w14:paraId="45AC3D74" w14:textId="77777777" w:rsidR="00DC25F8" w:rsidRPr="00190061" w:rsidRDefault="00DC25F8" w:rsidP="00843BA6">
            <w:pPr>
              <w:rPr>
                <w:rFonts w:ascii="Arial" w:hAnsi="Arial" w:cs="Arial"/>
                <w:b/>
                <w:sz w:val="24"/>
                <w:szCs w:val="24"/>
              </w:rPr>
            </w:pPr>
            <w:r w:rsidRPr="00190061">
              <w:rPr>
                <w:rFonts w:ascii="Arial" w:hAnsi="Arial" w:cs="Arial"/>
                <w:b/>
                <w:sz w:val="24"/>
                <w:szCs w:val="24"/>
              </w:rPr>
              <w:t>Date of issue:</w:t>
            </w:r>
          </w:p>
        </w:tc>
        <w:tc>
          <w:tcPr>
            <w:tcW w:w="8050" w:type="dxa"/>
            <w:vAlign w:val="center"/>
          </w:tcPr>
          <w:p w14:paraId="7BBE5325" w14:textId="7695AA87" w:rsidR="00DC25F8" w:rsidRPr="00190061" w:rsidRDefault="00770886" w:rsidP="00770886">
            <w:pPr>
              <w:rPr>
                <w:rFonts w:ascii="Arial" w:hAnsi="Arial" w:cs="Arial"/>
              </w:rPr>
            </w:pPr>
            <w:r>
              <w:rPr>
                <w:rFonts w:ascii="Arial" w:hAnsi="Arial" w:cs="Arial"/>
              </w:rPr>
              <w:t>June</w:t>
            </w:r>
            <w:r w:rsidR="00DC22FB" w:rsidRPr="00190061">
              <w:rPr>
                <w:rFonts w:ascii="Arial" w:hAnsi="Arial" w:cs="Arial"/>
              </w:rPr>
              <w:t xml:space="preserve"> 202</w:t>
            </w:r>
            <w:r>
              <w:rPr>
                <w:rFonts w:ascii="Arial" w:hAnsi="Arial" w:cs="Arial"/>
              </w:rPr>
              <w:t>2</w:t>
            </w:r>
          </w:p>
        </w:tc>
      </w:tr>
      <w:tr w:rsidR="00190061" w:rsidRPr="00190061" w14:paraId="3CBD82CC" w14:textId="77777777" w:rsidTr="00C77F35">
        <w:trPr>
          <w:cantSplit/>
          <w:trHeight w:val="397"/>
        </w:trPr>
        <w:tc>
          <w:tcPr>
            <w:tcW w:w="2192" w:type="dxa"/>
            <w:vAlign w:val="center"/>
          </w:tcPr>
          <w:p w14:paraId="47ADB2F8" w14:textId="77777777" w:rsidR="00DC25F8" w:rsidRPr="00190061" w:rsidRDefault="00DC25F8" w:rsidP="00843BA6">
            <w:pPr>
              <w:rPr>
                <w:rFonts w:ascii="Arial" w:hAnsi="Arial" w:cs="Arial"/>
                <w:b/>
                <w:sz w:val="24"/>
                <w:szCs w:val="24"/>
              </w:rPr>
            </w:pPr>
            <w:r w:rsidRPr="00190061">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050" w:type="dxa"/>
                <w:vAlign w:val="center"/>
              </w:tcPr>
              <w:p w14:paraId="6DB7BC3E" w14:textId="77777777" w:rsidR="00DC25F8" w:rsidRPr="00190061" w:rsidRDefault="006B48B3" w:rsidP="00843BA6">
                <w:pPr>
                  <w:rPr>
                    <w:rFonts w:ascii="Arial" w:hAnsi="Arial" w:cs="Arial"/>
                    <w:b/>
                  </w:rPr>
                </w:pPr>
                <w:r w:rsidRPr="00190061">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190061" w:rsidRPr="00190061" w14:paraId="00960FDF" w14:textId="77777777" w:rsidTr="006B48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D4F91B8" w14:textId="77777777" w:rsidR="00AA202B" w:rsidRPr="00190061" w:rsidRDefault="00AA202B" w:rsidP="00E05D20">
            <w:pPr>
              <w:rPr>
                <w:rFonts w:ascii="Arial" w:hAnsi="Arial" w:cs="Arial"/>
                <w:sz w:val="24"/>
                <w:szCs w:val="24"/>
              </w:rPr>
            </w:pPr>
            <w:r w:rsidRPr="00190061">
              <w:rPr>
                <w:rFonts w:ascii="Arial" w:hAnsi="Arial" w:cs="Arial"/>
                <w:sz w:val="24"/>
                <w:szCs w:val="24"/>
              </w:rPr>
              <w:t>Job context</w:t>
            </w:r>
          </w:p>
        </w:tc>
      </w:tr>
      <w:tr w:rsidR="00190061" w:rsidRPr="00190061" w14:paraId="4BED5E79" w14:textId="77777777" w:rsidTr="006B48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62F9B52" w14:textId="7637C47A" w:rsidR="00640BCB" w:rsidRDefault="00640BCB" w:rsidP="00640BCB">
            <w:pPr>
              <w:pStyle w:val="TableParagraph"/>
              <w:ind w:left="0"/>
              <w:rPr>
                <w:b w:val="0"/>
                <w:sz w:val="20"/>
              </w:rPr>
            </w:pPr>
            <w:r w:rsidRPr="00190061">
              <w:rPr>
                <w:b w:val="0"/>
                <w:sz w:val="20"/>
              </w:rPr>
              <w:t xml:space="preserve">The council’s </w:t>
            </w:r>
            <w:r w:rsidR="00770886">
              <w:rPr>
                <w:b w:val="0"/>
                <w:sz w:val="20"/>
              </w:rPr>
              <w:t>Digital, Video and Design T</w:t>
            </w:r>
            <w:r w:rsidRPr="00190061">
              <w:rPr>
                <w:b w:val="0"/>
                <w:sz w:val="20"/>
              </w:rPr>
              <w:t xml:space="preserve">eam sits within the council’s Communications Unit. This is where the post holder duties will be carried out. The Communications Unit provides a communications service which covers media relations, web and internet (including social media), internal communications, marketing, consultation, campaigns, </w:t>
            </w:r>
            <w:r w:rsidR="00770886">
              <w:rPr>
                <w:b w:val="0"/>
                <w:sz w:val="20"/>
              </w:rPr>
              <w:t xml:space="preserve">video production </w:t>
            </w:r>
            <w:r w:rsidRPr="00190061">
              <w:rPr>
                <w:b w:val="0"/>
                <w:sz w:val="20"/>
              </w:rPr>
              <w:t>design and corporate identity and public information, working with all services, at all levels and with external organisations.</w:t>
            </w:r>
          </w:p>
          <w:p w14:paraId="54797C72" w14:textId="53A812A1" w:rsidR="00770886" w:rsidRDefault="00770886" w:rsidP="00640BCB">
            <w:pPr>
              <w:pStyle w:val="TableParagraph"/>
              <w:ind w:left="0"/>
              <w:rPr>
                <w:b w:val="0"/>
                <w:sz w:val="20"/>
              </w:rPr>
            </w:pPr>
          </w:p>
          <w:p w14:paraId="71DF95EF" w14:textId="73FB55DA" w:rsidR="00770886" w:rsidRPr="00190061" w:rsidRDefault="00770886" w:rsidP="00640BCB">
            <w:pPr>
              <w:pStyle w:val="TableParagraph"/>
              <w:ind w:left="0"/>
              <w:rPr>
                <w:b w:val="0"/>
                <w:sz w:val="20"/>
              </w:rPr>
            </w:pPr>
            <w:r>
              <w:rPr>
                <w:b w:val="0"/>
                <w:sz w:val="20"/>
              </w:rPr>
              <w:t xml:space="preserve">The Digital, Video Design and Design Team has responsibility for the council’s website, intranet, social media, surveys, video production and design. The post holder will initially </w:t>
            </w:r>
            <w:r w:rsidR="00BC49DC">
              <w:rPr>
                <w:b w:val="0"/>
                <w:sz w:val="20"/>
              </w:rPr>
              <w:t xml:space="preserve">support </w:t>
            </w:r>
            <w:r>
              <w:rPr>
                <w:b w:val="0"/>
                <w:sz w:val="20"/>
              </w:rPr>
              <w:t>the projects to deliver the new website and intranet for the new council, with a focus on creating effective website/intranet content, before supporting the team more widely following their launch.</w:t>
            </w:r>
          </w:p>
          <w:p w14:paraId="1586CCD7" w14:textId="77777777" w:rsidR="00F54016" w:rsidRPr="00190061" w:rsidRDefault="00F54016" w:rsidP="00C77F35">
            <w:pPr>
              <w:rPr>
                <w:rFonts w:ascii="Arial" w:hAnsi="Arial" w:cs="Arial"/>
                <w:b w:val="0"/>
                <w:sz w:val="20"/>
                <w:szCs w:val="20"/>
              </w:rPr>
            </w:pPr>
          </w:p>
          <w:p w14:paraId="17EB9131" w14:textId="77777777" w:rsidR="00C77F35" w:rsidRPr="00190061" w:rsidRDefault="00C77F35" w:rsidP="00C77F35">
            <w:pPr>
              <w:rPr>
                <w:rFonts w:ascii="Arial" w:hAnsi="Arial" w:cs="Arial"/>
                <w:b w:val="0"/>
                <w:sz w:val="20"/>
                <w:szCs w:val="20"/>
              </w:rPr>
            </w:pPr>
            <w:r w:rsidRPr="00190061">
              <w:rPr>
                <w:rFonts w:ascii="Arial" w:hAnsi="Arial" w:cs="Arial"/>
                <w:b w:val="0"/>
                <w:sz w:val="20"/>
                <w:szCs w:val="20"/>
              </w:rPr>
              <w:t>All graduates are expected to participate in the ‘corporate graduate development programme’ – the content is as follows:-</w:t>
            </w:r>
          </w:p>
          <w:p w14:paraId="432DBA9A" w14:textId="6F09440C" w:rsidR="00C77F35"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Corporate Induction</w:t>
            </w:r>
          </w:p>
          <w:p w14:paraId="518476E5" w14:textId="714E2133" w:rsidR="00033227" w:rsidRPr="00190061" w:rsidRDefault="00033227"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Managers Induction</w:t>
            </w:r>
          </w:p>
          <w:p w14:paraId="4C5C74F5" w14:textId="77777777" w:rsidR="00C77F35"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Aspiring Managers Programme</w:t>
            </w:r>
            <w:bookmarkStart w:id="0" w:name="_GoBack"/>
            <w:bookmarkEnd w:id="0"/>
          </w:p>
          <w:p w14:paraId="11FFB66B" w14:textId="62998D1D" w:rsidR="00C77F35"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 xml:space="preserve">Senior </w:t>
            </w:r>
            <w:r w:rsidR="00033227" w:rsidRPr="00190061">
              <w:rPr>
                <w:rFonts w:ascii="Arial" w:hAnsi="Arial" w:cs="Arial"/>
                <w:b w:val="0"/>
                <w:sz w:val="20"/>
                <w:szCs w:val="20"/>
              </w:rPr>
              <w:t>M</w:t>
            </w:r>
            <w:r w:rsidRPr="00190061">
              <w:rPr>
                <w:rFonts w:ascii="Arial" w:hAnsi="Arial" w:cs="Arial"/>
                <w:b w:val="0"/>
                <w:sz w:val="20"/>
                <w:szCs w:val="20"/>
              </w:rPr>
              <w:t xml:space="preserve">anagers </w:t>
            </w:r>
            <w:r w:rsidR="00033227" w:rsidRPr="00190061">
              <w:rPr>
                <w:rFonts w:ascii="Arial" w:hAnsi="Arial" w:cs="Arial"/>
                <w:b w:val="0"/>
                <w:sz w:val="20"/>
                <w:szCs w:val="20"/>
              </w:rPr>
              <w:t>S</w:t>
            </w:r>
            <w:r w:rsidRPr="00190061">
              <w:rPr>
                <w:rFonts w:ascii="Arial" w:hAnsi="Arial" w:cs="Arial"/>
                <w:b w:val="0"/>
                <w:sz w:val="20"/>
                <w:szCs w:val="20"/>
              </w:rPr>
              <w:t>eminars (led by the Chief Executive)</w:t>
            </w:r>
          </w:p>
          <w:p w14:paraId="1A05F16D" w14:textId="37C7709F" w:rsidR="00C77F35" w:rsidRPr="00190061" w:rsidRDefault="00033227"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 xml:space="preserve">Middle </w:t>
            </w:r>
            <w:r w:rsidR="00C77F35" w:rsidRPr="00190061">
              <w:rPr>
                <w:rFonts w:ascii="Arial" w:hAnsi="Arial" w:cs="Arial"/>
                <w:b w:val="0"/>
                <w:sz w:val="20"/>
                <w:szCs w:val="20"/>
              </w:rPr>
              <w:t xml:space="preserve">Managers </w:t>
            </w:r>
            <w:r w:rsidRPr="00190061">
              <w:rPr>
                <w:rFonts w:ascii="Arial" w:hAnsi="Arial" w:cs="Arial"/>
                <w:b w:val="0"/>
                <w:sz w:val="20"/>
                <w:szCs w:val="20"/>
              </w:rPr>
              <w:t>P</w:t>
            </w:r>
            <w:r w:rsidR="00C77F35" w:rsidRPr="00190061">
              <w:rPr>
                <w:rFonts w:ascii="Arial" w:hAnsi="Arial" w:cs="Arial"/>
                <w:b w:val="0"/>
                <w:sz w:val="20"/>
                <w:szCs w:val="20"/>
              </w:rPr>
              <w:t>rogramme</w:t>
            </w:r>
          </w:p>
          <w:p w14:paraId="710BB22B" w14:textId="77777777" w:rsidR="00C77F35"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Access to on line material, including Ashridge Management College</w:t>
            </w:r>
          </w:p>
          <w:p w14:paraId="68BF1813" w14:textId="77777777" w:rsidR="00C77F35"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Graduate Network membership, including ‘lunchtime learning’</w:t>
            </w:r>
          </w:p>
          <w:p w14:paraId="060B85DF" w14:textId="77777777" w:rsidR="00C77F35"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Mentor support</w:t>
            </w:r>
          </w:p>
          <w:p w14:paraId="031B5DE2" w14:textId="77777777" w:rsidR="00425F78" w:rsidRPr="00190061" w:rsidRDefault="00C77F35" w:rsidP="00C77F35">
            <w:pPr>
              <w:pStyle w:val="ListParagraph"/>
              <w:numPr>
                <w:ilvl w:val="0"/>
                <w:numId w:val="13"/>
              </w:numPr>
              <w:contextualSpacing w:val="0"/>
              <w:rPr>
                <w:rFonts w:ascii="Arial" w:hAnsi="Arial" w:cs="Arial"/>
                <w:b w:val="0"/>
                <w:sz w:val="20"/>
                <w:szCs w:val="20"/>
              </w:rPr>
            </w:pPr>
            <w:r w:rsidRPr="00190061">
              <w:rPr>
                <w:rFonts w:ascii="Arial" w:hAnsi="Arial" w:cs="Arial"/>
                <w:b w:val="0"/>
                <w:sz w:val="20"/>
                <w:szCs w:val="20"/>
              </w:rPr>
              <w:t>Graduates will be offered the appropriate management skills training if they have staff to manage during their programme or to support their permanent placement following the graduate programme.</w:t>
            </w:r>
          </w:p>
        </w:tc>
      </w:tr>
      <w:tr w:rsidR="00190061" w:rsidRPr="00190061" w14:paraId="0DC98866" w14:textId="77777777" w:rsidTr="006B48B3">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C4E2AB6" w14:textId="77777777" w:rsidR="00AA202B" w:rsidRPr="00190061" w:rsidRDefault="00AA202B" w:rsidP="00E05D20">
            <w:pPr>
              <w:spacing w:line="276" w:lineRule="auto"/>
              <w:rPr>
                <w:rFonts w:ascii="Arial" w:hAnsi="Arial" w:cs="Arial"/>
                <w:sz w:val="24"/>
                <w:szCs w:val="24"/>
              </w:rPr>
            </w:pPr>
            <w:r w:rsidRPr="00190061">
              <w:rPr>
                <w:rFonts w:ascii="Arial" w:hAnsi="Arial" w:cs="Arial"/>
                <w:color w:val="FFFFFF" w:themeColor="background1"/>
                <w:sz w:val="24"/>
                <w:szCs w:val="24"/>
              </w:rPr>
              <w:t>Job specifics</w:t>
            </w:r>
          </w:p>
        </w:tc>
      </w:tr>
      <w:tr w:rsidR="00190061" w:rsidRPr="00190061" w14:paraId="66E6E1C5" w14:textId="77777777" w:rsidTr="00BB4D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1C60690" w14:textId="2DDFC939" w:rsidR="00640BCB" w:rsidRPr="00190061" w:rsidRDefault="00640BCB" w:rsidP="00640BCB">
            <w:pPr>
              <w:pStyle w:val="TableParagraph"/>
              <w:spacing w:line="227" w:lineRule="exact"/>
              <w:ind w:left="107"/>
              <w:rPr>
                <w:b w:val="0"/>
                <w:sz w:val="20"/>
              </w:rPr>
            </w:pPr>
            <w:r w:rsidRPr="00190061">
              <w:rPr>
                <w:b w:val="0"/>
                <w:sz w:val="20"/>
              </w:rPr>
              <w:t>Working to the</w:t>
            </w:r>
            <w:r w:rsidR="007632EC">
              <w:rPr>
                <w:b w:val="0"/>
                <w:sz w:val="20"/>
              </w:rPr>
              <w:t xml:space="preserve"> Team Leader for Digital, Video and</w:t>
            </w:r>
            <w:r w:rsidRPr="00190061">
              <w:rPr>
                <w:b w:val="0"/>
                <w:sz w:val="20"/>
              </w:rPr>
              <w:t xml:space="preserve"> Design</w:t>
            </w:r>
            <w:r w:rsidR="00B554F1">
              <w:rPr>
                <w:b w:val="0"/>
                <w:sz w:val="20"/>
              </w:rPr>
              <w:t xml:space="preserve"> and project leads</w:t>
            </w:r>
            <w:r w:rsidRPr="00190061">
              <w:rPr>
                <w:b w:val="0"/>
                <w:sz w:val="20"/>
              </w:rPr>
              <w:t>:</w:t>
            </w:r>
          </w:p>
          <w:p w14:paraId="13F8D87C" w14:textId="369456A0" w:rsidR="007632EC" w:rsidRDefault="007632EC" w:rsidP="00640BCB">
            <w:pPr>
              <w:pStyle w:val="TableParagraph"/>
              <w:numPr>
                <w:ilvl w:val="0"/>
                <w:numId w:val="22"/>
              </w:numPr>
              <w:tabs>
                <w:tab w:val="left" w:pos="467"/>
                <w:tab w:val="left" w:pos="469"/>
              </w:tabs>
              <w:spacing w:before="1"/>
              <w:ind w:right="430"/>
              <w:rPr>
                <w:b w:val="0"/>
                <w:sz w:val="20"/>
              </w:rPr>
            </w:pPr>
            <w:r>
              <w:rPr>
                <w:b w:val="0"/>
                <w:sz w:val="20"/>
              </w:rPr>
              <w:t>Populating content on the newly built sites</w:t>
            </w:r>
            <w:r w:rsidR="00B554F1">
              <w:rPr>
                <w:b w:val="0"/>
                <w:sz w:val="20"/>
              </w:rPr>
              <w:t xml:space="preserve"> and directories they contain in line with our corporate style and approach to online information and services, ensuring they meet all of our legal requirements</w:t>
            </w:r>
          </w:p>
          <w:p w14:paraId="24F674D1" w14:textId="39659106" w:rsidR="00640BCB" w:rsidRDefault="00B554F1" w:rsidP="00640BCB">
            <w:pPr>
              <w:pStyle w:val="TableParagraph"/>
              <w:numPr>
                <w:ilvl w:val="0"/>
                <w:numId w:val="22"/>
              </w:numPr>
              <w:tabs>
                <w:tab w:val="left" w:pos="467"/>
                <w:tab w:val="left" w:pos="469"/>
              </w:tabs>
              <w:spacing w:before="1"/>
              <w:ind w:right="430"/>
              <w:rPr>
                <w:b w:val="0"/>
                <w:sz w:val="20"/>
              </w:rPr>
            </w:pPr>
            <w:r>
              <w:rPr>
                <w:b w:val="0"/>
                <w:sz w:val="20"/>
              </w:rPr>
              <w:t>Writing effective website/intranet content, with support from the project team, which prioritis</w:t>
            </w:r>
            <w:r w:rsidR="00BC49DC">
              <w:rPr>
                <w:b w:val="0"/>
                <w:sz w:val="20"/>
              </w:rPr>
              <w:t xml:space="preserve">es </w:t>
            </w:r>
            <w:r>
              <w:rPr>
                <w:b w:val="0"/>
                <w:sz w:val="20"/>
              </w:rPr>
              <w:t>the needs of residents, supports the customer journey and encourages channel shift</w:t>
            </w:r>
          </w:p>
          <w:p w14:paraId="06C6BFDC" w14:textId="2FCF18C0" w:rsidR="00B554F1" w:rsidRPr="00190061" w:rsidRDefault="00B554F1" w:rsidP="00640BCB">
            <w:pPr>
              <w:pStyle w:val="TableParagraph"/>
              <w:numPr>
                <w:ilvl w:val="0"/>
                <w:numId w:val="22"/>
              </w:numPr>
              <w:tabs>
                <w:tab w:val="left" w:pos="467"/>
                <w:tab w:val="left" w:pos="469"/>
              </w:tabs>
              <w:spacing w:before="1"/>
              <w:ind w:right="430"/>
              <w:rPr>
                <w:b w:val="0"/>
                <w:sz w:val="20"/>
              </w:rPr>
            </w:pPr>
            <w:r>
              <w:rPr>
                <w:b w:val="0"/>
                <w:sz w:val="20"/>
              </w:rPr>
              <w:t xml:space="preserve">Analysis of statistical data and feedback to ensure </w:t>
            </w:r>
            <w:r w:rsidR="00236559">
              <w:rPr>
                <w:b w:val="0"/>
                <w:sz w:val="20"/>
              </w:rPr>
              <w:t>our content is driven by data</w:t>
            </w:r>
          </w:p>
          <w:p w14:paraId="284AEFEF" w14:textId="701C983B" w:rsidR="007632EC" w:rsidRDefault="007632EC" w:rsidP="00640BCB">
            <w:pPr>
              <w:pStyle w:val="TableParagraph"/>
              <w:numPr>
                <w:ilvl w:val="0"/>
                <w:numId w:val="22"/>
              </w:numPr>
              <w:tabs>
                <w:tab w:val="left" w:pos="467"/>
                <w:tab w:val="left" w:pos="469"/>
              </w:tabs>
              <w:spacing w:before="3" w:line="273" w:lineRule="auto"/>
              <w:ind w:right="647"/>
              <w:rPr>
                <w:b w:val="0"/>
                <w:sz w:val="20"/>
              </w:rPr>
            </w:pPr>
            <w:r>
              <w:rPr>
                <w:b w:val="0"/>
                <w:sz w:val="20"/>
              </w:rPr>
              <w:t xml:space="preserve">Monitoring and reporting progress </w:t>
            </w:r>
            <w:r w:rsidR="00236559">
              <w:rPr>
                <w:b w:val="0"/>
                <w:sz w:val="20"/>
              </w:rPr>
              <w:t xml:space="preserve">against deadlines </w:t>
            </w:r>
            <w:r>
              <w:rPr>
                <w:b w:val="0"/>
                <w:sz w:val="20"/>
              </w:rPr>
              <w:t xml:space="preserve">to the project team on a regular basis </w:t>
            </w:r>
          </w:p>
          <w:p w14:paraId="0C741814" w14:textId="120FA5AC" w:rsidR="00640BCB" w:rsidRPr="00236559" w:rsidRDefault="00640BCB" w:rsidP="00236559">
            <w:pPr>
              <w:pStyle w:val="TableParagraph"/>
              <w:numPr>
                <w:ilvl w:val="0"/>
                <w:numId w:val="22"/>
              </w:numPr>
              <w:tabs>
                <w:tab w:val="left" w:pos="467"/>
                <w:tab w:val="left" w:pos="469"/>
              </w:tabs>
              <w:spacing w:before="1"/>
              <w:rPr>
                <w:b w:val="0"/>
                <w:sz w:val="20"/>
              </w:rPr>
            </w:pPr>
            <w:r w:rsidRPr="00190061">
              <w:rPr>
                <w:b w:val="0"/>
                <w:sz w:val="20"/>
              </w:rPr>
              <w:t>Support</w:t>
            </w:r>
            <w:r w:rsidR="00236559">
              <w:rPr>
                <w:b w:val="0"/>
                <w:sz w:val="20"/>
              </w:rPr>
              <w:t>ing</w:t>
            </w:r>
            <w:r w:rsidRPr="00190061">
              <w:rPr>
                <w:b w:val="0"/>
                <w:sz w:val="20"/>
              </w:rPr>
              <w:t xml:space="preserve"> the </w:t>
            </w:r>
            <w:r w:rsidR="007632EC">
              <w:rPr>
                <w:b w:val="0"/>
                <w:sz w:val="20"/>
              </w:rPr>
              <w:t xml:space="preserve">project team to complete and launch the sites </w:t>
            </w:r>
          </w:p>
          <w:p w14:paraId="5CCC668B" w14:textId="3E00CFF9" w:rsidR="00640BCB" w:rsidRDefault="007632EC" w:rsidP="00640BCB">
            <w:pPr>
              <w:pStyle w:val="TableParagraph"/>
              <w:numPr>
                <w:ilvl w:val="0"/>
                <w:numId w:val="22"/>
              </w:numPr>
              <w:tabs>
                <w:tab w:val="left" w:pos="467"/>
                <w:tab w:val="left" w:pos="469"/>
              </w:tabs>
              <w:rPr>
                <w:b w:val="0"/>
                <w:sz w:val="20"/>
              </w:rPr>
            </w:pPr>
            <w:r>
              <w:rPr>
                <w:b w:val="0"/>
                <w:sz w:val="20"/>
              </w:rPr>
              <w:lastRenderedPageBreak/>
              <w:t>Following the launch of the new sites, s</w:t>
            </w:r>
            <w:r w:rsidR="00640BCB" w:rsidRPr="00190061">
              <w:rPr>
                <w:b w:val="0"/>
                <w:sz w:val="20"/>
              </w:rPr>
              <w:t xml:space="preserve">upport the </w:t>
            </w:r>
            <w:r>
              <w:rPr>
                <w:b w:val="0"/>
                <w:sz w:val="20"/>
              </w:rPr>
              <w:t>team in the</w:t>
            </w:r>
            <w:r w:rsidR="00BC49DC">
              <w:rPr>
                <w:b w:val="0"/>
                <w:sz w:val="20"/>
              </w:rPr>
              <w:t xml:space="preserve"> maintenance and updating of the sites as well as gaining experience in the</w:t>
            </w:r>
            <w:r>
              <w:rPr>
                <w:b w:val="0"/>
                <w:sz w:val="20"/>
              </w:rPr>
              <w:t xml:space="preserve"> wider delivery of digital communications. </w:t>
            </w:r>
          </w:p>
          <w:p w14:paraId="20F2E9B0" w14:textId="7D536B8E" w:rsidR="00640BCB" w:rsidRPr="00190061" w:rsidRDefault="00640BCB" w:rsidP="00CB2DC0">
            <w:pPr>
              <w:rPr>
                <w:rFonts w:cstheme="minorHAnsi"/>
              </w:rPr>
            </w:pPr>
          </w:p>
          <w:p w14:paraId="795E63D4" w14:textId="77777777" w:rsidR="00E846EC" w:rsidRPr="00190061" w:rsidRDefault="00E846EC" w:rsidP="00E846EC">
            <w:pPr>
              <w:rPr>
                <w:rFonts w:ascii="Arial" w:hAnsi="Arial" w:cs="Arial"/>
                <w:b w:val="0"/>
                <w:sz w:val="20"/>
                <w:szCs w:val="20"/>
              </w:rPr>
            </w:pPr>
            <w:r w:rsidRPr="00190061">
              <w:rPr>
                <w:rFonts w:ascii="Arial" w:hAnsi="Arial" w:cs="Arial"/>
                <w:b w:val="0"/>
                <w:sz w:val="20"/>
                <w:szCs w:val="20"/>
              </w:rPr>
              <w:t>Graduates who join NYCC are expected to:</w:t>
            </w:r>
          </w:p>
          <w:p w14:paraId="3528C07D"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achieve the objectives set for them;</w:t>
            </w:r>
          </w:p>
          <w:p w14:paraId="776D5AA4"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ask for help/clarity where needed;</w:t>
            </w:r>
          </w:p>
          <w:p w14:paraId="393B409C"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develop their knowledge through self-directed study – further research, reading and questions;</w:t>
            </w:r>
          </w:p>
          <w:p w14:paraId="312A8467"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fully participate in all training opportunities through on the job experience, mentoring and coaching and formal training and learning;</w:t>
            </w:r>
          </w:p>
          <w:p w14:paraId="47263431"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work toward becoming professional member/associate where appropriate;</w:t>
            </w:r>
          </w:p>
          <w:p w14:paraId="1FAD0E4D"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make the most of the opportunities available within NYCC; and</w:t>
            </w:r>
          </w:p>
          <w:p w14:paraId="4D0A52EC" w14:textId="77777777" w:rsidR="00E846EC" w:rsidRPr="00190061" w:rsidRDefault="00E846EC" w:rsidP="00E846EC">
            <w:pPr>
              <w:pStyle w:val="ListParagraph"/>
              <w:numPr>
                <w:ilvl w:val="0"/>
                <w:numId w:val="23"/>
              </w:numPr>
              <w:ind w:left="306" w:hanging="306"/>
              <w:rPr>
                <w:rFonts w:ascii="Arial" w:hAnsi="Arial" w:cs="Arial"/>
                <w:b w:val="0"/>
                <w:sz w:val="20"/>
                <w:szCs w:val="20"/>
              </w:rPr>
            </w:pPr>
            <w:r w:rsidRPr="00190061">
              <w:rPr>
                <w:rFonts w:ascii="Arial" w:hAnsi="Arial" w:cs="Arial"/>
                <w:b w:val="0"/>
                <w:sz w:val="20"/>
                <w:szCs w:val="20"/>
              </w:rPr>
              <w:t>demonstrate NYCCs expected behaviours of:</w:t>
            </w:r>
          </w:p>
          <w:p w14:paraId="201C155B" w14:textId="77777777" w:rsidR="00E846EC" w:rsidRPr="00190061" w:rsidRDefault="00E846EC" w:rsidP="00E846EC">
            <w:pPr>
              <w:pStyle w:val="ListParagraph"/>
              <w:numPr>
                <w:ilvl w:val="1"/>
                <w:numId w:val="24"/>
              </w:numPr>
              <w:ind w:left="589" w:hanging="283"/>
              <w:rPr>
                <w:rFonts w:ascii="Arial" w:hAnsi="Arial" w:cs="Arial"/>
                <w:b w:val="0"/>
                <w:sz w:val="20"/>
                <w:szCs w:val="20"/>
              </w:rPr>
            </w:pPr>
            <w:r w:rsidRPr="00190061">
              <w:rPr>
                <w:rFonts w:ascii="Arial" w:hAnsi="Arial" w:cs="Arial"/>
                <w:b w:val="0"/>
                <w:sz w:val="20"/>
                <w:szCs w:val="20"/>
              </w:rPr>
              <w:t>focussing on customers and communities;</w:t>
            </w:r>
          </w:p>
          <w:p w14:paraId="706C13EE" w14:textId="77777777" w:rsidR="00E846EC" w:rsidRPr="00190061" w:rsidRDefault="00E846EC" w:rsidP="00E846EC">
            <w:pPr>
              <w:pStyle w:val="ListParagraph"/>
              <w:numPr>
                <w:ilvl w:val="1"/>
                <w:numId w:val="24"/>
              </w:numPr>
              <w:ind w:left="589" w:hanging="283"/>
              <w:rPr>
                <w:rFonts w:ascii="Arial" w:hAnsi="Arial" w:cs="Arial"/>
                <w:b w:val="0"/>
                <w:sz w:val="20"/>
                <w:szCs w:val="20"/>
              </w:rPr>
            </w:pPr>
            <w:r w:rsidRPr="00190061">
              <w:rPr>
                <w:rFonts w:ascii="Arial" w:hAnsi="Arial" w:cs="Arial"/>
                <w:b w:val="0"/>
                <w:sz w:val="20"/>
                <w:szCs w:val="20"/>
              </w:rPr>
              <w:t>taking responsibility;</w:t>
            </w:r>
          </w:p>
          <w:p w14:paraId="7D45836C" w14:textId="77777777" w:rsidR="00E846EC" w:rsidRPr="00190061" w:rsidRDefault="00E846EC" w:rsidP="00E846EC">
            <w:pPr>
              <w:pStyle w:val="ListParagraph"/>
              <w:numPr>
                <w:ilvl w:val="1"/>
                <w:numId w:val="24"/>
              </w:numPr>
              <w:ind w:left="589" w:hanging="283"/>
              <w:rPr>
                <w:rFonts w:ascii="Arial" w:hAnsi="Arial" w:cs="Arial"/>
                <w:b w:val="0"/>
                <w:sz w:val="20"/>
                <w:szCs w:val="20"/>
              </w:rPr>
            </w:pPr>
            <w:r w:rsidRPr="00190061">
              <w:rPr>
                <w:rFonts w:ascii="Arial" w:hAnsi="Arial" w:cs="Arial"/>
                <w:b w:val="0"/>
                <w:sz w:val="20"/>
                <w:szCs w:val="20"/>
              </w:rPr>
              <w:t>working together;</w:t>
            </w:r>
          </w:p>
          <w:p w14:paraId="6ECFD113" w14:textId="77777777" w:rsidR="00E846EC" w:rsidRPr="00190061" w:rsidRDefault="00E846EC" w:rsidP="00E846EC">
            <w:pPr>
              <w:pStyle w:val="ListParagraph"/>
              <w:numPr>
                <w:ilvl w:val="1"/>
                <w:numId w:val="24"/>
              </w:numPr>
              <w:ind w:left="589" w:hanging="283"/>
              <w:rPr>
                <w:rFonts w:ascii="Arial" w:hAnsi="Arial" w:cs="Arial"/>
                <w:b w:val="0"/>
                <w:sz w:val="20"/>
                <w:szCs w:val="20"/>
              </w:rPr>
            </w:pPr>
            <w:r w:rsidRPr="00190061">
              <w:rPr>
                <w:rFonts w:ascii="Arial" w:hAnsi="Arial" w:cs="Arial"/>
                <w:b w:val="0"/>
                <w:sz w:val="20"/>
                <w:szCs w:val="20"/>
              </w:rPr>
              <w:t>acting with integrity</w:t>
            </w:r>
          </w:p>
          <w:p w14:paraId="3594B612" w14:textId="77777777" w:rsidR="00E846EC" w:rsidRPr="00190061" w:rsidRDefault="00E846EC" w:rsidP="00E846EC">
            <w:pPr>
              <w:pStyle w:val="ListParagraph"/>
              <w:numPr>
                <w:ilvl w:val="1"/>
                <w:numId w:val="24"/>
              </w:numPr>
              <w:ind w:left="589" w:hanging="283"/>
              <w:rPr>
                <w:rFonts w:ascii="Arial" w:hAnsi="Arial" w:cs="Arial"/>
                <w:b w:val="0"/>
                <w:sz w:val="20"/>
                <w:szCs w:val="20"/>
              </w:rPr>
            </w:pPr>
            <w:r w:rsidRPr="00190061">
              <w:rPr>
                <w:rFonts w:ascii="Arial" w:hAnsi="Arial" w:cs="Arial"/>
                <w:b w:val="0"/>
                <w:sz w:val="20"/>
                <w:szCs w:val="20"/>
              </w:rPr>
              <w:t>building a culture of continuous improvement and innovation; and</w:t>
            </w:r>
          </w:p>
          <w:p w14:paraId="5AAB9212" w14:textId="77777777" w:rsidR="00E846EC" w:rsidRPr="00190061" w:rsidRDefault="00E846EC" w:rsidP="00CB2DC0">
            <w:pPr>
              <w:pStyle w:val="ListParagraph"/>
              <w:numPr>
                <w:ilvl w:val="1"/>
                <w:numId w:val="24"/>
              </w:numPr>
              <w:ind w:left="589" w:hanging="283"/>
              <w:rPr>
                <w:rFonts w:ascii="Arial" w:hAnsi="Arial" w:cs="Arial"/>
                <w:b w:val="0"/>
              </w:rPr>
            </w:pPr>
            <w:r w:rsidRPr="00190061">
              <w:rPr>
                <w:rFonts w:ascii="Arial" w:hAnsi="Arial" w:cs="Arial"/>
                <w:b w:val="0"/>
                <w:sz w:val="20"/>
                <w:szCs w:val="20"/>
              </w:rPr>
              <w:t>leading by example.</w:t>
            </w:r>
          </w:p>
          <w:p w14:paraId="4ABA449C" w14:textId="666C0FEB" w:rsidR="00E846EC" w:rsidRPr="00190061" w:rsidRDefault="00E846EC" w:rsidP="00E846EC">
            <w:pPr>
              <w:pStyle w:val="ListParagraph"/>
              <w:ind w:left="589"/>
              <w:rPr>
                <w:rFonts w:ascii="Arial" w:hAnsi="Arial" w:cs="Arial"/>
                <w:b w:val="0"/>
              </w:rPr>
            </w:pPr>
          </w:p>
        </w:tc>
      </w:tr>
    </w:tbl>
    <w:p w14:paraId="024DE478" w14:textId="77777777" w:rsidR="00203AE7" w:rsidRDefault="00203AE7">
      <w:r>
        <w:rPr>
          <w:b/>
          <w:bCs/>
        </w:rPr>
        <w:lastRenderedPageBreak/>
        <w:br w:type="page"/>
      </w:r>
    </w:p>
    <w:tbl>
      <w:tblPr>
        <w:tblStyle w:val="LightList-Accent6"/>
        <w:tblW w:w="10534" w:type="dxa"/>
        <w:tblLayout w:type="fixed"/>
        <w:tblLook w:val="04A0" w:firstRow="1" w:lastRow="0" w:firstColumn="1" w:lastColumn="0" w:noHBand="0" w:noVBand="1"/>
      </w:tblPr>
      <w:tblGrid>
        <w:gridCol w:w="10534"/>
      </w:tblGrid>
      <w:tr w:rsidR="00AA202B" w:rsidRPr="002E389A" w14:paraId="67373751" w14:textId="77777777" w:rsidTr="006B48B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2703F3F" w14:textId="50EF2AE8" w:rsidR="00AA202B" w:rsidRPr="002E389A" w:rsidRDefault="00AA202B" w:rsidP="00E05D20">
            <w:pPr>
              <w:spacing w:line="276" w:lineRule="auto"/>
              <w:rPr>
                <w:rFonts w:ascii="Arial" w:hAnsi="Arial" w:cs="Arial"/>
                <w:sz w:val="24"/>
                <w:szCs w:val="24"/>
              </w:rPr>
            </w:pPr>
            <w:r w:rsidRPr="002E389A">
              <w:rPr>
                <w:rFonts w:ascii="Arial" w:hAnsi="Arial" w:cs="Arial"/>
                <w:sz w:val="24"/>
                <w:szCs w:val="24"/>
              </w:rPr>
              <w:lastRenderedPageBreak/>
              <w:t>Career progression</w:t>
            </w:r>
          </w:p>
        </w:tc>
      </w:tr>
      <w:tr w:rsidR="00AA202B" w:rsidRPr="002E389A" w14:paraId="076F89A4" w14:textId="77777777" w:rsidTr="006B48B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45747D3" w14:textId="77777777" w:rsidR="00236559" w:rsidRPr="00133307" w:rsidRDefault="00236559" w:rsidP="00236559">
            <w:pPr>
              <w:rPr>
                <w:rFonts w:ascii="Arial" w:hAnsi="Arial" w:cs="Arial"/>
                <w:b w:val="0"/>
                <w:i/>
                <w:color w:val="4BACC6" w:themeColor="accent5"/>
                <w:sz w:val="20"/>
                <w:szCs w:val="20"/>
              </w:rPr>
            </w:pPr>
            <w:r w:rsidRPr="00133307">
              <w:rPr>
                <w:rFonts w:ascii="Arial" w:hAnsi="Arial" w:cs="Arial"/>
                <w:b w:val="0"/>
                <w:i/>
                <w:color w:val="000000" w:themeColor="text1"/>
                <w:sz w:val="20"/>
                <w:szCs w:val="20"/>
              </w:rPr>
              <w:t xml:space="preserve">In house training would be available in the following </w:t>
            </w:r>
            <w:r>
              <w:rPr>
                <w:rFonts w:ascii="Arial" w:hAnsi="Arial" w:cs="Arial"/>
                <w:b w:val="0"/>
                <w:i/>
                <w:color w:val="000000" w:themeColor="text1"/>
                <w:sz w:val="20"/>
                <w:szCs w:val="20"/>
              </w:rPr>
              <w:t>areas</w:t>
            </w:r>
          </w:p>
          <w:p w14:paraId="02BC8A2D" w14:textId="77777777" w:rsidR="00036F0A" w:rsidRDefault="00236559" w:rsidP="00236559">
            <w:pPr>
              <w:pStyle w:val="ListParagraph"/>
              <w:numPr>
                <w:ilvl w:val="0"/>
                <w:numId w:val="18"/>
              </w:numPr>
              <w:rPr>
                <w:rFonts w:ascii="Arial" w:hAnsi="Arial" w:cs="Arial"/>
                <w:b w:val="0"/>
                <w:sz w:val="20"/>
                <w:szCs w:val="20"/>
              </w:rPr>
            </w:pPr>
            <w:r w:rsidRPr="00E709AE">
              <w:rPr>
                <w:rFonts w:ascii="Arial" w:hAnsi="Arial" w:cs="Arial"/>
                <w:b w:val="0"/>
                <w:sz w:val="20"/>
                <w:szCs w:val="20"/>
              </w:rPr>
              <w:t xml:space="preserve">Website </w:t>
            </w:r>
            <w:r>
              <w:rPr>
                <w:rFonts w:ascii="Arial" w:hAnsi="Arial" w:cs="Arial"/>
                <w:b w:val="0"/>
                <w:sz w:val="20"/>
                <w:szCs w:val="20"/>
              </w:rPr>
              <w:t xml:space="preserve">and intranet </w:t>
            </w:r>
            <w:r w:rsidRPr="00E709AE">
              <w:rPr>
                <w:rFonts w:ascii="Arial" w:hAnsi="Arial" w:cs="Arial"/>
                <w:b w:val="0"/>
                <w:sz w:val="20"/>
                <w:szCs w:val="20"/>
              </w:rPr>
              <w:t xml:space="preserve">content management systems </w:t>
            </w:r>
          </w:p>
          <w:p w14:paraId="7A1200A9" w14:textId="77777777" w:rsidR="00036F0A" w:rsidRDefault="00036F0A" w:rsidP="00236559">
            <w:pPr>
              <w:pStyle w:val="ListParagraph"/>
              <w:numPr>
                <w:ilvl w:val="0"/>
                <w:numId w:val="18"/>
              </w:numPr>
              <w:rPr>
                <w:rFonts w:ascii="Arial" w:hAnsi="Arial" w:cs="Arial"/>
                <w:b w:val="0"/>
                <w:sz w:val="20"/>
                <w:szCs w:val="20"/>
              </w:rPr>
            </w:pPr>
            <w:r>
              <w:rPr>
                <w:rFonts w:ascii="Arial" w:hAnsi="Arial" w:cs="Arial"/>
                <w:b w:val="0"/>
                <w:sz w:val="20"/>
                <w:szCs w:val="20"/>
              </w:rPr>
              <w:t>W</w:t>
            </w:r>
            <w:r w:rsidR="00236559" w:rsidRPr="00E709AE">
              <w:rPr>
                <w:rFonts w:ascii="Arial" w:hAnsi="Arial" w:cs="Arial"/>
                <w:b w:val="0"/>
                <w:sz w:val="20"/>
                <w:szCs w:val="20"/>
              </w:rPr>
              <w:t xml:space="preserve">riting </w:t>
            </w:r>
            <w:r>
              <w:rPr>
                <w:rFonts w:ascii="Arial" w:hAnsi="Arial" w:cs="Arial"/>
                <w:b w:val="0"/>
                <w:sz w:val="20"/>
                <w:szCs w:val="20"/>
              </w:rPr>
              <w:t xml:space="preserve">effective online content to deliver measurable results </w:t>
            </w:r>
          </w:p>
          <w:p w14:paraId="336B5C72" w14:textId="28F71988" w:rsidR="00236559" w:rsidRPr="00E709AE" w:rsidRDefault="00036F0A" w:rsidP="00236559">
            <w:pPr>
              <w:pStyle w:val="ListParagraph"/>
              <w:numPr>
                <w:ilvl w:val="0"/>
                <w:numId w:val="18"/>
              </w:numPr>
              <w:rPr>
                <w:rFonts w:ascii="Arial" w:hAnsi="Arial" w:cs="Arial"/>
                <w:b w:val="0"/>
                <w:sz w:val="20"/>
                <w:szCs w:val="20"/>
              </w:rPr>
            </w:pPr>
            <w:r>
              <w:rPr>
                <w:rFonts w:ascii="Arial" w:hAnsi="Arial" w:cs="Arial"/>
                <w:b w:val="0"/>
                <w:sz w:val="20"/>
                <w:szCs w:val="20"/>
              </w:rPr>
              <w:t>Google analytics and SEO optimisation</w:t>
            </w:r>
          </w:p>
          <w:p w14:paraId="2A13CAC9" w14:textId="77777777" w:rsidR="00236559" w:rsidRDefault="00236559" w:rsidP="00236559">
            <w:pPr>
              <w:pStyle w:val="ListParagraph"/>
              <w:ind w:left="360"/>
              <w:rPr>
                <w:rFonts w:ascii="Arial" w:hAnsi="Arial" w:cs="Arial"/>
                <w:b w:val="0"/>
                <w:sz w:val="20"/>
                <w:szCs w:val="20"/>
              </w:rPr>
            </w:pPr>
          </w:p>
          <w:p w14:paraId="4C51F9B0" w14:textId="2F960A3E" w:rsidR="00BA1FAC" w:rsidRPr="0049458E" w:rsidRDefault="00BA1FAC" w:rsidP="00236559">
            <w:pPr>
              <w:pStyle w:val="ListParagraph"/>
              <w:numPr>
                <w:ilvl w:val="0"/>
                <w:numId w:val="18"/>
              </w:numPr>
              <w:rPr>
                <w:rFonts w:ascii="Arial" w:hAnsi="Arial" w:cs="Arial"/>
                <w:b w:val="0"/>
                <w:sz w:val="20"/>
                <w:szCs w:val="20"/>
              </w:rPr>
            </w:pPr>
            <w:r w:rsidRPr="002E37A6">
              <w:rPr>
                <w:rFonts w:ascii="Arial" w:hAnsi="Arial" w:cs="Arial"/>
                <w:b w:val="0"/>
                <w:sz w:val="20"/>
                <w:szCs w:val="20"/>
              </w:rPr>
              <w:t>The post is a 2 year development post which can be tailored (within reason) to meet the career aspirations of the postholder.</w:t>
            </w:r>
          </w:p>
          <w:p w14:paraId="7FE4B7EA" w14:textId="77777777" w:rsidR="00BA1FAC" w:rsidRPr="00090E7A" w:rsidRDefault="00BA1FAC" w:rsidP="00236559">
            <w:pPr>
              <w:pStyle w:val="ListParagraph"/>
              <w:numPr>
                <w:ilvl w:val="0"/>
                <w:numId w:val="18"/>
              </w:numPr>
              <w:rPr>
                <w:rFonts w:ascii="Arial" w:hAnsi="Arial" w:cs="Arial"/>
                <w:sz w:val="20"/>
                <w:szCs w:val="20"/>
              </w:rPr>
            </w:pPr>
            <w:r w:rsidRPr="0049458E">
              <w:rPr>
                <w:rFonts w:ascii="Arial" w:hAnsi="Arial" w:cs="Arial"/>
                <w:b w:val="0"/>
                <w:sz w:val="20"/>
                <w:szCs w:val="20"/>
              </w:rPr>
              <w:t>The first 6 months will focus on learning the business of the team. In the second 6 months the postholder would take on more independent project work, in the second year they will be expected to manage a project independently with oversight rather than close supervision. They will also fully understand the nature of the business and be able to suggest organisational/operational change/developments as part of the leadership team</w:t>
            </w:r>
            <w:r>
              <w:rPr>
                <w:rFonts w:ascii="Arial" w:hAnsi="Arial" w:cs="Arial"/>
                <w:b w:val="0"/>
                <w:sz w:val="20"/>
                <w:szCs w:val="20"/>
              </w:rPr>
              <w:t>.</w:t>
            </w:r>
          </w:p>
          <w:p w14:paraId="04708A31" w14:textId="77777777" w:rsidR="006B48B3" w:rsidRPr="00C77F35" w:rsidRDefault="00C77F35" w:rsidP="006B48B3">
            <w:pPr>
              <w:rPr>
                <w:rFonts w:ascii="Arial" w:hAnsi="Arial" w:cs="Arial"/>
                <w:b w:val="0"/>
                <w:sz w:val="20"/>
                <w:szCs w:val="20"/>
              </w:rPr>
            </w:pPr>
            <w:r w:rsidRPr="00C77F35">
              <w:rPr>
                <w:rFonts w:ascii="Arial" w:hAnsi="Arial" w:cs="Arial"/>
                <w:b w:val="0"/>
                <w:sz w:val="20"/>
                <w:szCs w:val="20"/>
              </w:rPr>
              <w:t xml:space="preserve">Pay progression will be based on performance review at 6 months and then 12 months as follows: </w:t>
            </w:r>
          </w:p>
          <w:p w14:paraId="6C7228C7" w14:textId="77777777" w:rsidR="00C77F35" w:rsidRPr="00C77F35" w:rsidRDefault="00C77F35" w:rsidP="00236559">
            <w:pPr>
              <w:pStyle w:val="ListParagraph"/>
              <w:numPr>
                <w:ilvl w:val="0"/>
                <w:numId w:val="18"/>
              </w:numPr>
              <w:rPr>
                <w:rFonts w:ascii="Arial" w:hAnsi="Arial" w:cs="Arial"/>
                <w:b w:val="0"/>
                <w:sz w:val="20"/>
                <w:szCs w:val="20"/>
              </w:rPr>
            </w:pPr>
            <w:r w:rsidRPr="00C77F35">
              <w:rPr>
                <w:rFonts w:ascii="Arial" w:hAnsi="Arial" w:cs="Arial"/>
                <w:b w:val="0"/>
                <w:sz w:val="20"/>
                <w:szCs w:val="20"/>
              </w:rPr>
              <w:t xml:space="preserve">Months 1-6 </w:t>
            </w:r>
            <w:r w:rsidR="00BA1FAC">
              <w:rPr>
                <w:rFonts w:ascii="Arial" w:hAnsi="Arial" w:cs="Arial"/>
                <w:b w:val="0"/>
                <w:sz w:val="20"/>
                <w:szCs w:val="20"/>
              </w:rPr>
              <w:t>spinal point 6, Grade E</w:t>
            </w:r>
          </w:p>
          <w:p w14:paraId="72935639" w14:textId="77777777" w:rsidR="00C77F35" w:rsidRPr="00C77F35" w:rsidRDefault="00C77F35" w:rsidP="00236559">
            <w:pPr>
              <w:pStyle w:val="ListParagraph"/>
              <w:numPr>
                <w:ilvl w:val="0"/>
                <w:numId w:val="18"/>
              </w:numPr>
              <w:rPr>
                <w:rFonts w:ascii="Arial" w:hAnsi="Arial" w:cs="Arial"/>
                <w:b w:val="0"/>
                <w:sz w:val="20"/>
                <w:szCs w:val="20"/>
              </w:rPr>
            </w:pPr>
            <w:r w:rsidRPr="00C77F35">
              <w:rPr>
                <w:rFonts w:ascii="Arial" w:hAnsi="Arial" w:cs="Arial"/>
                <w:b w:val="0"/>
                <w:sz w:val="20"/>
                <w:szCs w:val="20"/>
              </w:rPr>
              <w:t xml:space="preserve">Months 7-12 </w:t>
            </w:r>
            <w:r w:rsidR="00BA1FAC">
              <w:rPr>
                <w:rFonts w:ascii="Arial" w:hAnsi="Arial" w:cs="Arial"/>
                <w:b w:val="0"/>
                <w:sz w:val="20"/>
                <w:szCs w:val="20"/>
              </w:rPr>
              <w:t>spinal point 8, Grade F</w:t>
            </w:r>
          </w:p>
          <w:p w14:paraId="1DF5F106" w14:textId="77777777" w:rsidR="006B48B3" w:rsidRDefault="00C77F35" w:rsidP="00236559">
            <w:pPr>
              <w:pStyle w:val="ListParagraph"/>
              <w:numPr>
                <w:ilvl w:val="0"/>
                <w:numId w:val="18"/>
              </w:numPr>
              <w:rPr>
                <w:rFonts w:ascii="Arial" w:hAnsi="Arial" w:cs="Arial"/>
                <w:b w:val="0"/>
                <w:sz w:val="20"/>
                <w:szCs w:val="20"/>
              </w:rPr>
            </w:pPr>
            <w:r w:rsidRPr="00C77F35">
              <w:rPr>
                <w:rFonts w:ascii="Arial" w:hAnsi="Arial" w:cs="Arial"/>
                <w:b w:val="0"/>
                <w:sz w:val="20"/>
                <w:szCs w:val="20"/>
              </w:rPr>
              <w:t xml:space="preserve">Months 13-24 </w:t>
            </w:r>
            <w:r w:rsidR="00BA1FAC">
              <w:rPr>
                <w:rFonts w:ascii="Arial" w:hAnsi="Arial" w:cs="Arial"/>
                <w:b w:val="0"/>
                <w:sz w:val="20"/>
                <w:szCs w:val="20"/>
              </w:rPr>
              <w:t>spinal point 13, Grade G</w:t>
            </w:r>
          </w:p>
          <w:p w14:paraId="5BAFAB10" w14:textId="77777777" w:rsidR="00036F0A" w:rsidRDefault="00036F0A" w:rsidP="00036F0A">
            <w:pPr>
              <w:rPr>
                <w:rFonts w:ascii="Arial" w:hAnsi="Arial" w:cs="Arial"/>
                <w:sz w:val="20"/>
                <w:szCs w:val="20"/>
              </w:rPr>
            </w:pPr>
          </w:p>
          <w:p w14:paraId="195FB355" w14:textId="61AA41EA" w:rsidR="00036F0A" w:rsidRPr="00036F0A" w:rsidRDefault="00036F0A" w:rsidP="00036F0A">
            <w:pPr>
              <w:rPr>
                <w:rFonts w:ascii="Arial" w:hAnsi="Arial" w:cs="Arial"/>
                <w:sz w:val="20"/>
                <w:szCs w:val="20"/>
              </w:rPr>
            </w:pPr>
          </w:p>
        </w:tc>
      </w:tr>
      <w:tr w:rsidR="00203AE7" w:rsidRPr="002E389A" w14:paraId="4C874B58" w14:textId="77777777" w:rsidTr="006B48B3">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59A5750" w14:textId="658BD3C0" w:rsidR="00203AE7" w:rsidRPr="00ED3818" w:rsidRDefault="00532185" w:rsidP="00203AE7">
            <w:pPr>
              <w:pStyle w:val="PlainText"/>
              <w:ind w:left="360"/>
              <w:rPr>
                <w:rFonts w:ascii="Arial" w:hAnsi="Arial" w:cs="Arial"/>
                <w:bCs w:val="0"/>
                <w:sz w:val="20"/>
                <w:szCs w:val="20"/>
              </w:rPr>
            </w:pPr>
            <w:r>
              <w:rPr>
                <w:noProof/>
                <w:lang w:eastAsia="en-GB"/>
              </w:rPr>
              <w:lastRenderedPageBreak/>
              <w:drawing>
                <wp:anchor distT="0" distB="0" distL="0" distR="0" simplePos="0" relativeHeight="251659264" behindDoc="0" locked="0" layoutInCell="1" allowOverlap="1" wp14:anchorId="6149DEC1" wp14:editId="133C287D">
                  <wp:simplePos x="0" y="0"/>
                  <wp:positionH relativeFrom="page">
                    <wp:posOffset>66675</wp:posOffset>
                  </wp:positionH>
                  <wp:positionV relativeFrom="paragraph">
                    <wp:posOffset>420370</wp:posOffset>
                  </wp:positionV>
                  <wp:extent cx="6477000" cy="41554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477000" cy="41554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203AE7" w:rsidRPr="002E389A" w14:paraId="5D5DED6B" w14:textId="77777777" w:rsidTr="00A56457">
              <w:trPr>
                <w:cantSplit/>
                <w:trHeight w:val="397"/>
              </w:trPr>
              <w:tc>
                <w:tcPr>
                  <w:tcW w:w="10242" w:type="dxa"/>
                  <w:shd w:val="clear" w:color="auto" w:fill="4F81BD" w:themeFill="accent1"/>
                  <w:vAlign w:val="center"/>
                </w:tcPr>
                <w:p w14:paraId="0D144313" w14:textId="77777777" w:rsidR="00203AE7" w:rsidRPr="002E389A" w:rsidRDefault="00203AE7" w:rsidP="00203AE7">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14:paraId="0009CD7F" w14:textId="78B151C2" w:rsidR="00203AE7" w:rsidRDefault="00203AE7" w:rsidP="00203AE7">
            <w:pPr>
              <w:pStyle w:val="ListParagraph"/>
              <w:ind w:left="360"/>
              <w:rPr>
                <w:rFonts w:ascii="Arial" w:hAnsi="Arial" w:cs="Arial"/>
                <w:sz w:val="20"/>
                <w:szCs w:val="20"/>
              </w:rPr>
            </w:pPr>
          </w:p>
          <w:p w14:paraId="493D3782" w14:textId="2D4C5CAB" w:rsidR="00CC2349" w:rsidRPr="002E37A6" w:rsidRDefault="00CC2349" w:rsidP="00203AE7">
            <w:pPr>
              <w:pStyle w:val="ListParagraph"/>
              <w:ind w:left="360"/>
              <w:rPr>
                <w:rFonts w:ascii="Arial" w:hAnsi="Arial" w:cs="Arial"/>
                <w:sz w:val="20"/>
                <w:szCs w:val="20"/>
              </w:rPr>
            </w:pPr>
          </w:p>
        </w:tc>
      </w:tr>
    </w:tbl>
    <w:p w14:paraId="22B05ECE" w14:textId="77777777" w:rsidR="00550A8E" w:rsidRDefault="00550A8E">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66795FA5" w14:textId="77777777" w:rsidTr="00C77F35">
        <w:trPr>
          <w:cantSplit/>
          <w:trHeight w:val="397"/>
        </w:trPr>
        <w:tc>
          <w:tcPr>
            <w:tcW w:w="10242" w:type="dxa"/>
            <w:gridSpan w:val="2"/>
            <w:shd w:val="clear" w:color="auto" w:fill="E36C0A" w:themeFill="accent6" w:themeFillShade="BF"/>
            <w:vAlign w:val="center"/>
          </w:tcPr>
          <w:p w14:paraId="5D00102C" w14:textId="12DF7C4D"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3B629C" w:rsidRPr="002E389A" w14:paraId="57860D6C" w14:textId="77777777" w:rsidTr="00C77F35">
        <w:trPr>
          <w:cantSplit/>
          <w:trHeight w:val="397"/>
        </w:trPr>
        <w:tc>
          <w:tcPr>
            <w:tcW w:w="2192" w:type="dxa"/>
            <w:vAlign w:val="center"/>
          </w:tcPr>
          <w:p w14:paraId="595719DA" w14:textId="77777777" w:rsidR="003B629C" w:rsidRPr="002E389A" w:rsidRDefault="003B629C" w:rsidP="003B629C">
            <w:pPr>
              <w:rPr>
                <w:rFonts w:ascii="Arial" w:hAnsi="Arial" w:cs="Arial"/>
                <w:b/>
                <w:sz w:val="24"/>
                <w:szCs w:val="24"/>
              </w:rPr>
            </w:pPr>
          </w:p>
        </w:tc>
        <w:tc>
          <w:tcPr>
            <w:tcW w:w="8050" w:type="dxa"/>
            <w:vAlign w:val="center"/>
          </w:tcPr>
          <w:p w14:paraId="7D87A306" w14:textId="77777777" w:rsidR="003B629C" w:rsidRPr="002E389A"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14:paraId="4094771B" w14:textId="77777777" w:rsidTr="00BA451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4CBDC5F8"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14:paraId="27609DDA" w14:textId="77777777" w:rsidR="00933779" w:rsidRPr="002E389A" w:rsidRDefault="00BA1FAC"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Typical graduate placements are required to deliver a range of projects within an area of specialism within the County Council to effectively meet the organisation’s needs.  </w:t>
            </w:r>
          </w:p>
        </w:tc>
      </w:tr>
      <w:tr w:rsidR="00933779" w:rsidRPr="002E389A" w14:paraId="343E2BBB" w14:textId="77777777" w:rsidTr="00BA45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AAA2885" w14:textId="77777777"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7A9FA6DC" w14:textId="677C25B0" w:rsidR="00BA4518" w:rsidRPr="00B7335C" w:rsidRDefault="00BA4518" w:rsidP="00BA4518">
            <w:pPr>
              <w:numPr>
                <w:ilvl w:val="0"/>
                <w:numId w:val="19"/>
              </w:numPr>
              <w:tabs>
                <w:tab w:val="clear" w:pos="720"/>
              </w:tabs>
              <w:ind w:left="432"/>
              <w:cnfStyle w:val="000000100000" w:firstRow="0" w:lastRow="0" w:firstColumn="0" w:lastColumn="0" w:oddVBand="0" w:evenVBand="0" w:oddHBand="1" w:evenHBand="0" w:firstRowFirstColumn="0" w:firstRowLastColumn="0" w:lastRowFirstColumn="0" w:lastRowLastColumn="0"/>
              <w:rPr>
                <w:rFonts w:ascii="Arial" w:hAnsi="Arial" w:cs="Arial"/>
              </w:rPr>
            </w:pPr>
            <w:r w:rsidRPr="00B7335C">
              <w:rPr>
                <w:rFonts w:ascii="Arial" w:hAnsi="Arial" w:cs="Arial"/>
              </w:rPr>
              <w:t xml:space="preserve">Deliver a quality service to </w:t>
            </w:r>
            <w:r>
              <w:rPr>
                <w:rFonts w:ascii="Arial" w:hAnsi="Arial" w:cs="Arial"/>
              </w:rPr>
              <w:t xml:space="preserve">internal and/or </w:t>
            </w:r>
            <w:r w:rsidRPr="00B7335C">
              <w:rPr>
                <w:rFonts w:ascii="Arial" w:hAnsi="Arial" w:cs="Arial"/>
              </w:rPr>
              <w:t>external customers as required;</w:t>
            </w:r>
          </w:p>
          <w:p w14:paraId="59D14DC4" w14:textId="77777777" w:rsidR="00BA4518" w:rsidRDefault="00BA4518" w:rsidP="00BA4518">
            <w:pPr>
              <w:numPr>
                <w:ilvl w:val="0"/>
                <w:numId w:val="19"/>
              </w:numPr>
              <w:tabs>
                <w:tab w:val="clear" w:pos="720"/>
              </w:tabs>
              <w:ind w:left="432"/>
              <w:cnfStyle w:val="000000100000" w:firstRow="0" w:lastRow="0" w:firstColumn="0" w:lastColumn="0" w:oddVBand="0" w:evenVBand="0" w:oddHBand="1" w:evenHBand="0" w:firstRowFirstColumn="0" w:firstRowLastColumn="0" w:lastRowFirstColumn="0" w:lastRowLastColumn="0"/>
              <w:rPr>
                <w:rFonts w:ascii="Arial" w:hAnsi="Arial" w:cs="Arial"/>
              </w:rPr>
            </w:pPr>
            <w:r w:rsidRPr="00B7335C">
              <w:rPr>
                <w:rFonts w:ascii="Arial" w:hAnsi="Arial" w:cs="Arial"/>
              </w:rPr>
              <w:t>Provide a complete ‘end to end’ service delivery, establishing ownership and closure as needed.</w:t>
            </w:r>
          </w:p>
          <w:p w14:paraId="3DDB4CB8" w14:textId="1FF8033E" w:rsidR="00BA4518" w:rsidRDefault="00BA4518" w:rsidP="00BA4518">
            <w:pPr>
              <w:numPr>
                <w:ilvl w:val="0"/>
                <w:numId w:val="19"/>
              </w:numPr>
              <w:tabs>
                <w:tab w:val="clear" w:pos="720"/>
              </w:tabs>
              <w:ind w:left="432"/>
              <w:cnfStyle w:val="000000100000" w:firstRow="0" w:lastRow="0" w:firstColumn="0" w:lastColumn="0" w:oddVBand="0" w:evenVBand="0" w:oddHBand="1" w:evenHBand="0" w:firstRowFirstColumn="0" w:firstRowLastColumn="0" w:lastRowFirstColumn="0" w:lastRowLastColumn="0"/>
              <w:rPr>
                <w:rFonts w:ascii="Arial" w:hAnsi="Arial" w:cs="Arial"/>
              </w:rPr>
            </w:pPr>
            <w:r w:rsidRPr="00B7335C">
              <w:rPr>
                <w:rFonts w:ascii="Arial" w:hAnsi="Arial" w:cs="Arial"/>
              </w:rPr>
              <w:t>Support on the development, delivery and evaluation of interventions, including training and work</w:t>
            </w:r>
            <w:r>
              <w:rPr>
                <w:rFonts w:ascii="Arial" w:hAnsi="Arial" w:cs="Arial"/>
              </w:rPr>
              <w:t xml:space="preserve">shops to </w:t>
            </w:r>
            <w:r w:rsidRPr="00B7335C">
              <w:rPr>
                <w:rFonts w:ascii="Arial" w:hAnsi="Arial" w:cs="Arial"/>
              </w:rPr>
              <w:t xml:space="preserve">managers on </w:t>
            </w:r>
            <w:r>
              <w:rPr>
                <w:rFonts w:ascii="Arial" w:hAnsi="Arial" w:cs="Arial"/>
              </w:rPr>
              <w:t>the specifics for the project/service area.</w:t>
            </w:r>
          </w:p>
          <w:p w14:paraId="0CE12467" w14:textId="0F069B09" w:rsidR="00933779" w:rsidRPr="00BA4518" w:rsidRDefault="00BA4518" w:rsidP="00887627">
            <w:pPr>
              <w:numPr>
                <w:ilvl w:val="0"/>
                <w:numId w:val="19"/>
              </w:numPr>
              <w:tabs>
                <w:tab w:val="clear" w:pos="720"/>
              </w:tabs>
              <w:ind w:left="432"/>
              <w:cnfStyle w:val="000000100000" w:firstRow="0" w:lastRow="0" w:firstColumn="0" w:lastColumn="0" w:oddVBand="0" w:evenVBand="0" w:oddHBand="1" w:evenHBand="0" w:firstRowFirstColumn="0" w:firstRowLastColumn="0" w:lastRowFirstColumn="0" w:lastRowLastColumn="0"/>
              <w:rPr>
                <w:rFonts w:ascii="Arial" w:hAnsi="Arial" w:cs="Arial"/>
              </w:rPr>
            </w:pPr>
            <w:r w:rsidRPr="00B7335C">
              <w:rPr>
                <w:rFonts w:ascii="Arial" w:hAnsi="Arial" w:cs="Arial"/>
              </w:rPr>
              <w:t>Support the corporate lead for a specialist subject area including acquiring and maintaining specialist knowledge, supportin</w:t>
            </w:r>
            <w:r>
              <w:rPr>
                <w:rFonts w:ascii="Arial" w:hAnsi="Arial" w:cs="Arial"/>
              </w:rPr>
              <w:t>g on related policy and processes.</w:t>
            </w:r>
          </w:p>
        </w:tc>
      </w:tr>
      <w:tr w:rsidR="00627279" w:rsidRPr="002E389A" w14:paraId="3AB7E8AD" w14:textId="77777777" w:rsidTr="00BA451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0207422" w14:textId="77777777"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Pr>
          <w:p w14:paraId="081415F8" w14:textId="77777777" w:rsidR="00627279" w:rsidRDefault="00152A47" w:rsidP="00152A4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advice and guidance on the area of the service delivery the graduate is placed within as part of the project development and implementation.</w:t>
            </w:r>
          </w:p>
          <w:p w14:paraId="059B87DD" w14:textId="77777777" w:rsidR="00152A47" w:rsidRPr="00152A47" w:rsidRDefault="00152A47" w:rsidP="00152A4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Clearly communicate the requirements of the project and prepare clear written reports on progress and analysis carried out.</w:t>
            </w:r>
          </w:p>
        </w:tc>
      </w:tr>
      <w:tr w:rsidR="00627279" w:rsidRPr="002E389A" w14:paraId="455BB3A6" w14:textId="77777777" w:rsidTr="00BA45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C6601F3"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0B766411" w14:textId="77777777" w:rsidR="00627279" w:rsidRDefault="00152A47" w:rsidP="00152A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Working with staff from across the different services of the County Council and partner organisations in some cases to support the efficient and effective delivery of services and achievement of project objectives.</w:t>
            </w:r>
          </w:p>
          <w:p w14:paraId="56B88509" w14:textId="77777777" w:rsidR="00BA4518" w:rsidRDefault="00BA4518" w:rsidP="00152A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 links between the project and stakeholders are developed and maintained to provide an efficient service.</w:t>
            </w:r>
          </w:p>
          <w:p w14:paraId="30659D99" w14:textId="5E5CA548" w:rsidR="00545F54" w:rsidRPr="00152A47" w:rsidRDefault="00545F54" w:rsidP="00152A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545F54">
              <w:rPr>
                <w:rFonts w:ascii="Arial" w:hAnsi="Arial" w:cs="Arial"/>
              </w:rPr>
              <w:t>Develop a</w:t>
            </w:r>
            <w:r w:rsidR="00D3786E">
              <w:rPr>
                <w:rFonts w:ascii="Arial" w:hAnsi="Arial" w:cs="Arial"/>
              </w:rPr>
              <w:t>n</w:t>
            </w:r>
            <w:r w:rsidRPr="00545F54">
              <w:rPr>
                <w:rFonts w:ascii="Arial" w:hAnsi="Arial" w:cs="Arial"/>
              </w:rPr>
              <w:t xml:space="preserve"> understanding of the wider role of the County Council</w:t>
            </w:r>
          </w:p>
        </w:tc>
      </w:tr>
      <w:tr w:rsidR="00627279" w:rsidRPr="002E389A" w14:paraId="52585FD9" w14:textId="77777777" w:rsidTr="00BA451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A07C291" w14:textId="77777777"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Pr>
          <w:p w14:paraId="46C017A8" w14:textId="0B1F9D75" w:rsidR="00627279" w:rsidRPr="00BA4518" w:rsidRDefault="00BA4518"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7335C">
              <w:rPr>
                <w:rFonts w:ascii="Arial" w:hAnsi="Arial" w:cs="Arial"/>
                <w:position w:val="-1"/>
                <w:szCs w:val="24"/>
              </w:rPr>
              <w:t xml:space="preserve">Identify and recommend appropriate action to </w:t>
            </w:r>
            <w:r>
              <w:rPr>
                <w:rFonts w:ascii="Arial" w:hAnsi="Arial" w:cs="Arial"/>
                <w:position w:val="-1"/>
                <w:szCs w:val="24"/>
              </w:rPr>
              <w:t>service manager</w:t>
            </w:r>
            <w:r w:rsidRPr="00B7335C">
              <w:rPr>
                <w:rFonts w:ascii="Arial" w:hAnsi="Arial" w:cs="Arial"/>
                <w:position w:val="-1"/>
                <w:szCs w:val="24"/>
              </w:rPr>
              <w:t>, and develop and implement guidance and action plans to enable and facilitate the delivery of key initiatives.</w:t>
            </w:r>
          </w:p>
        </w:tc>
      </w:tr>
      <w:tr w:rsidR="00627279" w:rsidRPr="002E389A" w14:paraId="441DE77B" w14:textId="77777777" w:rsidTr="00BA45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361DD2D"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4BFDDB12" w14:textId="77777777" w:rsidR="00627279" w:rsidRPr="00BA4518" w:rsidRDefault="00BA4518" w:rsidP="00BA45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B7335C">
              <w:rPr>
                <w:rFonts w:ascii="Arial" w:hAnsi="Arial" w:cs="Arial"/>
                <w:position w:val="-1"/>
                <w:szCs w:val="24"/>
              </w:rPr>
              <w:t>Utilise management information to facilitate achievement of objectives</w:t>
            </w:r>
            <w:r>
              <w:rPr>
                <w:rFonts w:ascii="Arial" w:hAnsi="Arial" w:cs="Arial"/>
                <w:position w:val="-1"/>
                <w:szCs w:val="24"/>
              </w:rPr>
              <w:t>.</w:t>
            </w:r>
          </w:p>
          <w:p w14:paraId="5250909B" w14:textId="7F8EAF97" w:rsidR="00BA4518" w:rsidRPr="00BA4518" w:rsidRDefault="00BA4518" w:rsidP="00BA45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position w:val="-1"/>
                <w:szCs w:val="24"/>
              </w:rPr>
              <w:t>U</w:t>
            </w:r>
            <w:r w:rsidRPr="00B7335C">
              <w:rPr>
                <w:rFonts w:ascii="Arial" w:hAnsi="Arial" w:cs="Arial"/>
                <w:position w:val="-1"/>
                <w:szCs w:val="24"/>
              </w:rPr>
              <w:t>se a range of computer systems to manage and progress case work, analyse and report on relevant data and to maintain effective communication</w:t>
            </w:r>
            <w:r>
              <w:rPr>
                <w:rFonts w:ascii="Arial" w:hAnsi="Arial" w:cs="Arial"/>
                <w:position w:val="-1"/>
                <w:szCs w:val="24"/>
              </w:rPr>
              <w:t xml:space="preserve">. </w:t>
            </w:r>
          </w:p>
          <w:p w14:paraId="7C6EDCEA" w14:textId="1F5FEA27" w:rsidR="00BA4518" w:rsidRPr="00BA4518" w:rsidRDefault="00BA4518" w:rsidP="00BA4518">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position w:val="-1"/>
                <w:szCs w:val="24"/>
              </w:rPr>
              <w:t>A</w:t>
            </w:r>
            <w:r w:rsidRPr="00B7335C">
              <w:rPr>
                <w:rFonts w:ascii="Arial" w:hAnsi="Arial" w:cs="Arial"/>
                <w:position w:val="-1"/>
                <w:szCs w:val="24"/>
              </w:rPr>
              <w:t xml:space="preserve">dopt new ways of working when new systems are introduced, </w:t>
            </w:r>
          </w:p>
        </w:tc>
      </w:tr>
      <w:tr w:rsidR="00627279" w:rsidRPr="002E389A" w14:paraId="23E154F5" w14:textId="77777777" w:rsidTr="00BA451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08918FB" w14:textId="20BEC202" w:rsidR="00627279" w:rsidRPr="002E389A" w:rsidRDefault="00BA4518" w:rsidP="00BA4518">
            <w:pPr>
              <w:rPr>
                <w:rFonts w:ascii="Arial" w:hAnsi="Arial" w:cs="Arial"/>
                <w:sz w:val="24"/>
                <w:szCs w:val="24"/>
              </w:rPr>
            </w:pPr>
            <w:r>
              <w:rPr>
                <w:rFonts w:ascii="Arial" w:hAnsi="Arial" w:cs="Arial"/>
                <w:sz w:val="24"/>
                <w:szCs w:val="24"/>
              </w:rPr>
              <w:t>Policy and projects</w:t>
            </w:r>
          </w:p>
        </w:tc>
        <w:tc>
          <w:tcPr>
            <w:tcW w:w="7930" w:type="dxa"/>
          </w:tcPr>
          <w:p w14:paraId="74D56DD4" w14:textId="77777777" w:rsidR="00627279" w:rsidRPr="00BA4518" w:rsidRDefault="00BA4518"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7335C">
              <w:rPr>
                <w:rFonts w:ascii="Arial" w:hAnsi="Arial" w:cs="Arial"/>
                <w:position w:val="-1"/>
                <w:szCs w:val="24"/>
              </w:rPr>
              <w:t>Contribute to policy development, consultation and implementation process</w:t>
            </w:r>
            <w:r>
              <w:rPr>
                <w:rFonts w:ascii="Arial" w:hAnsi="Arial" w:cs="Arial"/>
                <w:position w:val="-1"/>
                <w:szCs w:val="24"/>
              </w:rPr>
              <w:t>.</w:t>
            </w:r>
          </w:p>
          <w:p w14:paraId="46902B7E" w14:textId="72A678D1" w:rsidR="00BA4518" w:rsidRPr="00BA4518" w:rsidRDefault="00BA4518" w:rsidP="00BA451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7335C">
              <w:rPr>
                <w:rFonts w:ascii="Arial" w:hAnsi="Arial" w:cs="Arial"/>
                <w:position w:val="-1"/>
                <w:szCs w:val="24"/>
              </w:rPr>
              <w:t xml:space="preserve">Support on Directorate and Corporate projects as appropriate with support from relevant </w:t>
            </w:r>
            <w:r>
              <w:rPr>
                <w:rFonts w:ascii="Arial" w:hAnsi="Arial" w:cs="Arial"/>
                <w:position w:val="-1"/>
                <w:szCs w:val="24"/>
              </w:rPr>
              <w:t>service</w:t>
            </w:r>
            <w:r w:rsidRPr="00B7335C">
              <w:rPr>
                <w:rFonts w:ascii="Arial" w:hAnsi="Arial" w:cs="Arial"/>
                <w:position w:val="-1"/>
                <w:szCs w:val="24"/>
              </w:rPr>
              <w:t xml:space="preserve"> colleagues</w:t>
            </w:r>
            <w:r>
              <w:rPr>
                <w:rFonts w:ascii="Arial" w:hAnsi="Arial" w:cs="Arial"/>
                <w:position w:val="-1"/>
                <w:szCs w:val="24"/>
              </w:rPr>
              <w:t>.</w:t>
            </w:r>
          </w:p>
        </w:tc>
      </w:tr>
    </w:tbl>
    <w:p w14:paraId="16850470" w14:textId="77777777" w:rsidR="00B71575" w:rsidRDefault="00B71575" w:rsidP="00933779">
      <w:pPr>
        <w:spacing w:after="0"/>
        <w:rPr>
          <w:rFonts w:ascii="Arial" w:hAnsi="Arial" w:cs="Arial"/>
          <w:sz w:val="24"/>
          <w:szCs w:val="24"/>
        </w:rPr>
      </w:pPr>
    </w:p>
    <w:p w14:paraId="08A90202" w14:textId="77777777" w:rsidR="00550A8E" w:rsidRDefault="00550A8E">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2E389A" w14:paraId="70F28A8A"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E09CF8" w14:textId="1333E941"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550A8E" w14:paraId="6C9CEDF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3B9D608" w14:textId="77777777" w:rsidR="00F10CAD" w:rsidRPr="00550A8E" w:rsidRDefault="00F10CAD" w:rsidP="00AF11BD">
            <w:pPr>
              <w:rPr>
                <w:rFonts w:ascii="Arial" w:hAnsi="Arial" w:cs="Arial"/>
                <w:sz w:val="20"/>
                <w:szCs w:val="24"/>
              </w:rPr>
            </w:pPr>
            <w:r w:rsidRPr="00550A8E">
              <w:rPr>
                <w:rFonts w:ascii="Arial" w:hAnsi="Arial" w:cs="Arial"/>
                <w:sz w:val="20"/>
                <w:szCs w:val="24"/>
              </w:rPr>
              <w:t>Essential upon appointment</w:t>
            </w:r>
          </w:p>
        </w:tc>
        <w:tc>
          <w:tcPr>
            <w:tcW w:w="1450" w:type="pct"/>
            <w:shd w:val="clear" w:color="auto" w:fill="EAF1DD" w:themeFill="accent3" w:themeFillTint="33"/>
            <w:vAlign w:val="center"/>
          </w:tcPr>
          <w:p w14:paraId="2B54BB29" w14:textId="77777777" w:rsidR="00F10CAD" w:rsidRPr="00550A8E"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4"/>
              </w:rPr>
            </w:pPr>
            <w:r w:rsidRPr="00550A8E">
              <w:rPr>
                <w:rFonts w:ascii="Arial" w:hAnsi="Arial" w:cs="Arial"/>
                <w:b/>
                <w:sz w:val="20"/>
                <w:szCs w:val="24"/>
              </w:rPr>
              <w:t>Desirable on appointment</w:t>
            </w:r>
          </w:p>
        </w:tc>
      </w:tr>
      <w:tr w:rsidR="00B71575" w:rsidRPr="00550A8E" w14:paraId="578134F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B61B694" w14:textId="77777777" w:rsidR="00F10CAD" w:rsidRPr="00550A8E" w:rsidRDefault="00B71575" w:rsidP="0092284B">
            <w:pPr>
              <w:rPr>
                <w:rFonts w:ascii="Arial" w:hAnsi="Arial" w:cs="Arial"/>
                <w:sz w:val="20"/>
                <w:szCs w:val="24"/>
              </w:rPr>
            </w:pPr>
            <w:r w:rsidRPr="00550A8E">
              <w:rPr>
                <w:rFonts w:ascii="Arial" w:hAnsi="Arial" w:cs="Arial"/>
                <w:sz w:val="20"/>
                <w:szCs w:val="24"/>
              </w:rPr>
              <w:t>Knowledge</w:t>
            </w:r>
          </w:p>
          <w:p w14:paraId="7987B6E2" w14:textId="77777777" w:rsidR="00F10CAD" w:rsidRPr="00C956FF" w:rsidRDefault="00BA4518" w:rsidP="004D5784">
            <w:pPr>
              <w:pStyle w:val="ListParagraph"/>
              <w:numPr>
                <w:ilvl w:val="0"/>
                <w:numId w:val="2"/>
              </w:numPr>
              <w:rPr>
                <w:rFonts w:ascii="Arial" w:hAnsi="Arial" w:cs="Arial"/>
                <w:sz w:val="20"/>
              </w:rPr>
            </w:pPr>
            <w:r w:rsidRPr="00550A8E">
              <w:rPr>
                <w:rFonts w:ascii="Arial" w:hAnsi="Arial" w:cs="Arial"/>
                <w:b w:val="0"/>
                <w:sz w:val="20"/>
              </w:rPr>
              <w:t>Good understanding of how policies/procedures can be applied in practice to result in required outcomes.</w:t>
            </w:r>
          </w:p>
          <w:p w14:paraId="5AD490C0" w14:textId="4ECB6877" w:rsidR="004D5784" w:rsidRPr="00550A8E" w:rsidRDefault="004D5784" w:rsidP="00100E05">
            <w:pPr>
              <w:pStyle w:val="TableParagraph"/>
              <w:numPr>
                <w:ilvl w:val="0"/>
                <w:numId w:val="2"/>
              </w:numPr>
              <w:tabs>
                <w:tab w:val="left" w:pos="467"/>
                <w:tab w:val="left" w:pos="469"/>
              </w:tabs>
              <w:spacing w:before="6" w:line="235" w:lineRule="auto"/>
              <w:ind w:right="305"/>
              <w:rPr>
                <w:sz w:val="20"/>
              </w:rPr>
            </w:pPr>
            <w:r w:rsidRPr="00C956FF">
              <w:rPr>
                <w:b w:val="0"/>
                <w:sz w:val="20"/>
              </w:rPr>
              <w:t xml:space="preserve">Understanding </w:t>
            </w:r>
            <w:r w:rsidR="00100E05">
              <w:rPr>
                <w:b w:val="0"/>
                <w:sz w:val="20"/>
              </w:rPr>
              <w:t>of the principles underpinning writing effective</w:t>
            </w:r>
            <w:r w:rsidRPr="00C956FF">
              <w:rPr>
                <w:b w:val="0"/>
                <w:sz w:val="20"/>
              </w:rPr>
              <w:t xml:space="preserve"> </w:t>
            </w:r>
            <w:r w:rsidR="00100E05">
              <w:rPr>
                <w:b w:val="0"/>
                <w:sz w:val="20"/>
              </w:rPr>
              <w:t>website content.</w:t>
            </w:r>
          </w:p>
        </w:tc>
        <w:tc>
          <w:tcPr>
            <w:tcW w:w="1450" w:type="pct"/>
            <w:shd w:val="clear" w:color="auto" w:fill="EAF1DD" w:themeFill="accent3" w:themeFillTint="33"/>
          </w:tcPr>
          <w:p w14:paraId="5863550E" w14:textId="77777777" w:rsidR="00DC6426" w:rsidRPr="00550A8E" w:rsidRDefault="00DC6426" w:rsidP="00DC6426">
            <w:pPr>
              <w:ind w:left="360"/>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7A56A6D5" w14:textId="2036D46F" w:rsidR="00BA4518" w:rsidRPr="00550A8E" w:rsidRDefault="00BA4518" w:rsidP="00BA451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550A8E">
              <w:rPr>
                <w:rFonts w:ascii="Arial" w:hAnsi="Arial" w:cs="Arial"/>
                <w:bCs/>
                <w:sz w:val="20"/>
              </w:rPr>
              <w:t xml:space="preserve">Good knowledge of </w:t>
            </w:r>
            <w:r w:rsidR="00DC6426" w:rsidRPr="00550A8E">
              <w:rPr>
                <w:rFonts w:ascii="Arial" w:hAnsi="Arial" w:cs="Arial"/>
                <w:bCs/>
                <w:sz w:val="20"/>
              </w:rPr>
              <w:t>relevant</w:t>
            </w:r>
            <w:r w:rsidRPr="00550A8E">
              <w:rPr>
                <w:rFonts w:ascii="Arial" w:hAnsi="Arial" w:cs="Arial"/>
                <w:bCs/>
                <w:sz w:val="20"/>
              </w:rPr>
              <w:t xml:space="preserve"> legislation </w:t>
            </w:r>
          </w:p>
          <w:p w14:paraId="66251F29" w14:textId="77777777" w:rsidR="00B6345A" w:rsidRPr="00100E05" w:rsidRDefault="00BA4518" w:rsidP="00BA451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50A8E">
              <w:rPr>
                <w:rFonts w:ascii="Arial" w:hAnsi="Arial" w:cs="Arial"/>
                <w:bCs/>
                <w:sz w:val="20"/>
              </w:rPr>
              <w:t>Knowledge of change management processes</w:t>
            </w:r>
          </w:p>
          <w:p w14:paraId="27C1F92F" w14:textId="545C2E30" w:rsidR="00100E05" w:rsidRPr="00550A8E" w:rsidRDefault="00100E05" w:rsidP="00BC49DC">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550A8E" w14:paraId="784131C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2DA1771" w14:textId="77777777" w:rsidR="00B6345A" w:rsidRPr="00550A8E" w:rsidRDefault="00B71575" w:rsidP="0092284B">
            <w:pPr>
              <w:rPr>
                <w:rFonts w:ascii="Arial" w:hAnsi="Arial" w:cs="Arial"/>
                <w:sz w:val="20"/>
                <w:szCs w:val="24"/>
              </w:rPr>
            </w:pPr>
            <w:r w:rsidRPr="00550A8E">
              <w:rPr>
                <w:rFonts w:ascii="Arial" w:hAnsi="Arial" w:cs="Arial"/>
                <w:sz w:val="20"/>
                <w:szCs w:val="24"/>
              </w:rPr>
              <w:t>Experience</w:t>
            </w:r>
          </w:p>
          <w:p w14:paraId="44969075" w14:textId="77777777" w:rsidR="00DC6426" w:rsidRPr="00550A8E" w:rsidRDefault="00DC6426" w:rsidP="00DC6426">
            <w:pPr>
              <w:numPr>
                <w:ilvl w:val="0"/>
                <w:numId w:val="3"/>
              </w:numPr>
              <w:rPr>
                <w:rFonts w:ascii="Arial" w:hAnsi="Arial" w:cs="Arial"/>
                <w:b w:val="0"/>
                <w:sz w:val="20"/>
              </w:rPr>
            </w:pPr>
            <w:r w:rsidRPr="00550A8E">
              <w:rPr>
                <w:rFonts w:ascii="Arial" w:hAnsi="Arial" w:cs="Arial"/>
                <w:b w:val="0"/>
                <w:sz w:val="20"/>
              </w:rPr>
              <w:t xml:space="preserve">Experience of project work </w:t>
            </w:r>
          </w:p>
          <w:p w14:paraId="401D4EA0" w14:textId="77777777" w:rsidR="00273D42" w:rsidRPr="00100E05" w:rsidRDefault="00DC6426" w:rsidP="00DC6426">
            <w:pPr>
              <w:pStyle w:val="ListParagraph"/>
              <w:numPr>
                <w:ilvl w:val="0"/>
                <w:numId w:val="3"/>
              </w:numPr>
              <w:rPr>
                <w:rFonts w:ascii="Arial" w:hAnsi="Arial" w:cs="Arial"/>
                <w:sz w:val="20"/>
              </w:rPr>
            </w:pPr>
            <w:r w:rsidRPr="00550A8E">
              <w:rPr>
                <w:rFonts w:ascii="Arial" w:hAnsi="Arial" w:cs="Arial"/>
                <w:b w:val="0"/>
                <w:sz w:val="20"/>
              </w:rPr>
              <w:t>Experience of managing a busy workload within set deadlines</w:t>
            </w:r>
          </w:p>
          <w:p w14:paraId="53DA5935" w14:textId="35026814" w:rsidR="00100E05" w:rsidRPr="00550A8E" w:rsidRDefault="00100E05" w:rsidP="00100E05">
            <w:pPr>
              <w:pStyle w:val="ListParagraph"/>
              <w:numPr>
                <w:ilvl w:val="0"/>
                <w:numId w:val="3"/>
              </w:numPr>
              <w:rPr>
                <w:rFonts w:ascii="Arial" w:hAnsi="Arial" w:cs="Arial"/>
                <w:sz w:val="20"/>
              </w:rPr>
            </w:pPr>
            <w:r>
              <w:rPr>
                <w:rFonts w:ascii="Arial" w:hAnsi="Arial" w:cs="Arial"/>
                <w:b w:val="0"/>
                <w:sz w:val="20"/>
              </w:rPr>
              <w:t>Experience of writing for specific audiences to achieve demonstrable outcomes</w:t>
            </w:r>
          </w:p>
        </w:tc>
        <w:tc>
          <w:tcPr>
            <w:tcW w:w="1450" w:type="pct"/>
            <w:shd w:val="clear" w:color="auto" w:fill="EAF1DD" w:themeFill="accent3" w:themeFillTint="33"/>
          </w:tcPr>
          <w:p w14:paraId="1289457E" w14:textId="77777777" w:rsidR="00DC6426" w:rsidRPr="00550A8E" w:rsidRDefault="00DC6426" w:rsidP="00DC6426">
            <w:pPr>
              <w:ind w:left="360"/>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p>
          <w:p w14:paraId="3E501B01" w14:textId="77777777" w:rsidR="00B6345A" w:rsidRDefault="00DC6426" w:rsidP="00DC6426">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sidRPr="00550A8E">
              <w:rPr>
                <w:rFonts w:ascii="Arial" w:hAnsi="Arial" w:cs="Arial"/>
                <w:spacing w:val="-1"/>
                <w:sz w:val="20"/>
              </w:rPr>
              <w:t>Experience of working in a corporate and political context</w:t>
            </w:r>
          </w:p>
          <w:p w14:paraId="085A46D4" w14:textId="77777777" w:rsidR="00100E05" w:rsidRDefault="00100E05" w:rsidP="00DC6426">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Pr>
                <w:rFonts w:ascii="Arial" w:hAnsi="Arial" w:cs="Arial"/>
                <w:spacing w:val="-1"/>
                <w:sz w:val="20"/>
              </w:rPr>
              <w:t>Experience of writing content for websites</w:t>
            </w:r>
          </w:p>
          <w:p w14:paraId="7A9D1BD2" w14:textId="0A5BF2C9" w:rsidR="00BC49DC" w:rsidRPr="00550A8E" w:rsidRDefault="00BC49DC" w:rsidP="00DC6426">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Pr>
                <w:rFonts w:ascii="Arial" w:hAnsi="Arial" w:cs="Arial"/>
                <w:bCs/>
                <w:sz w:val="20"/>
              </w:rPr>
              <w:t>Experience of using website CMS systems to create content (eg Sharepoint, Drupal, Wordpress)</w:t>
            </w:r>
          </w:p>
        </w:tc>
      </w:tr>
      <w:tr w:rsidR="00196F91" w:rsidRPr="00550A8E" w14:paraId="23CDD32C"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81EE406" w14:textId="77777777" w:rsidR="00B6345A" w:rsidRPr="00550A8E" w:rsidRDefault="00B71575" w:rsidP="0092284B">
            <w:pPr>
              <w:rPr>
                <w:rFonts w:ascii="Arial" w:hAnsi="Arial" w:cs="Arial"/>
                <w:sz w:val="20"/>
                <w:szCs w:val="24"/>
              </w:rPr>
            </w:pPr>
            <w:r w:rsidRPr="00550A8E">
              <w:rPr>
                <w:rFonts w:ascii="Arial" w:hAnsi="Arial" w:cs="Arial"/>
                <w:sz w:val="20"/>
                <w:szCs w:val="24"/>
              </w:rPr>
              <w:t>Occupational Skills</w:t>
            </w:r>
          </w:p>
          <w:p w14:paraId="0BBEC1EE" w14:textId="77777777"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IT skills and ability to interpret and analysis data</w:t>
            </w:r>
          </w:p>
          <w:p w14:paraId="30226D4D" w14:textId="77777777"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Communication, presentation and interpersonal skills</w:t>
            </w:r>
          </w:p>
          <w:p w14:paraId="33C7F266" w14:textId="77777777"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Problem solving skills and the ability to find innovative solutions</w:t>
            </w:r>
          </w:p>
          <w:p w14:paraId="18AAFB37" w14:textId="77777777"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Influencing and negotiating skills</w:t>
            </w:r>
          </w:p>
          <w:p w14:paraId="72741D62" w14:textId="77777777"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Commitment to the performance management culture with the ability to set high standards, deliver objectives and challenge managers appropriately</w:t>
            </w:r>
          </w:p>
          <w:p w14:paraId="6B981F7A" w14:textId="77777777"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A coaching based approach to support managers and develop</w:t>
            </w:r>
          </w:p>
          <w:p w14:paraId="45FC744B" w14:textId="26E9218C" w:rsidR="00DC6426" w:rsidRPr="00550A8E" w:rsidRDefault="00DC6426" w:rsidP="00DC6426">
            <w:pPr>
              <w:numPr>
                <w:ilvl w:val="0"/>
                <w:numId w:val="4"/>
              </w:numPr>
              <w:rPr>
                <w:rFonts w:ascii="Arial" w:hAnsi="Arial" w:cs="Arial"/>
                <w:b w:val="0"/>
                <w:bCs w:val="0"/>
                <w:spacing w:val="1"/>
                <w:sz w:val="20"/>
              </w:rPr>
            </w:pPr>
            <w:r w:rsidRPr="00550A8E">
              <w:rPr>
                <w:rFonts w:ascii="Arial" w:hAnsi="Arial" w:cs="Arial"/>
                <w:b w:val="0"/>
                <w:bCs w:val="0"/>
                <w:spacing w:val="1"/>
                <w:sz w:val="20"/>
              </w:rPr>
              <w:t>Delivering briefings and training to managers/other staff</w:t>
            </w:r>
          </w:p>
          <w:p w14:paraId="2C4B7340" w14:textId="01064D86" w:rsidR="00F3633A" w:rsidRPr="00550A8E" w:rsidRDefault="00DC6426" w:rsidP="00DC6426">
            <w:pPr>
              <w:numPr>
                <w:ilvl w:val="0"/>
                <w:numId w:val="4"/>
              </w:numPr>
              <w:rPr>
                <w:rFonts w:ascii="Arial" w:hAnsi="Arial" w:cs="Arial"/>
                <w:i/>
                <w:sz w:val="20"/>
              </w:rPr>
            </w:pPr>
            <w:r w:rsidRPr="00550A8E">
              <w:rPr>
                <w:rFonts w:ascii="Arial" w:hAnsi="Arial" w:cs="Arial"/>
                <w:b w:val="0"/>
                <w:bCs w:val="0"/>
                <w:spacing w:val="1"/>
                <w:sz w:val="20"/>
              </w:rPr>
              <w:t>Flexibility and ability to work with ambiguity</w:t>
            </w:r>
          </w:p>
        </w:tc>
        <w:tc>
          <w:tcPr>
            <w:tcW w:w="1450" w:type="pct"/>
            <w:shd w:val="clear" w:color="auto" w:fill="EAF1DD" w:themeFill="accent3" w:themeFillTint="33"/>
          </w:tcPr>
          <w:p w14:paraId="6591214F" w14:textId="77777777" w:rsidR="00B6345A" w:rsidRPr="00550A8E"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686173" w14:textId="77777777" w:rsidR="00DC6426" w:rsidRPr="00550A8E" w:rsidRDefault="00DC6426" w:rsidP="00DC642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pacing w:val="1"/>
                <w:sz w:val="20"/>
              </w:rPr>
            </w:pPr>
            <w:r w:rsidRPr="00550A8E">
              <w:rPr>
                <w:rFonts w:ascii="Arial" w:hAnsi="Arial" w:cs="Arial"/>
                <w:spacing w:val="1"/>
                <w:sz w:val="20"/>
              </w:rPr>
              <w:t>Policy formulation skills</w:t>
            </w:r>
          </w:p>
          <w:p w14:paraId="2A6F7216" w14:textId="77777777" w:rsidR="00DC6426" w:rsidRPr="00550A8E" w:rsidRDefault="00DC6426" w:rsidP="00DC642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pacing w:val="1"/>
                <w:sz w:val="20"/>
              </w:rPr>
            </w:pPr>
            <w:r w:rsidRPr="00550A8E">
              <w:rPr>
                <w:rFonts w:ascii="Arial" w:hAnsi="Arial" w:cs="Arial"/>
                <w:spacing w:val="1"/>
                <w:sz w:val="20"/>
              </w:rPr>
              <w:t>Coaching/mentoring</w:t>
            </w:r>
          </w:p>
          <w:p w14:paraId="0BB7C359" w14:textId="107892C2" w:rsidR="00EA1954" w:rsidRPr="00550A8E" w:rsidRDefault="00DC6426" w:rsidP="00DC642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E">
              <w:rPr>
                <w:rFonts w:ascii="Arial" w:hAnsi="Arial" w:cs="Arial"/>
                <w:spacing w:val="1"/>
                <w:sz w:val="20"/>
              </w:rPr>
              <w:t>Policy implementation skills</w:t>
            </w:r>
          </w:p>
        </w:tc>
      </w:tr>
      <w:tr w:rsidR="00196F91" w:rsidRPr="00550A8E" w14:paraId="038E8F6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A2B0E69" w14:textId="77777777" w:rsidR="00B6345A" w:rsidRPr="00550A8E" w:rsidRDefault="00196F91" w:rsidP="0092284B">
            <w:pPr>
              <w:rPr>
                <w:rFonts w:ascii="Arial" w:hAnsi="Arial" w:cs="Arial"/>
                <w:sz w:val="20"/>
                <w:szCs w:val="24"/>
              </w:rPr>
            </w:pPr>
            <w:r w:rsidRPr="00550A8E">
              <w:rPr>
                <w:rFonts w:ascii="Arial" w:hAnsi="Arial" w:cs="Arial"/>
                <w:sz w:val="20"/>
                <w:szCs w:val="24"/>
              </w:rPr>
              <w:t>Professional Qualifications/Training/Registrations required by law, and/or essential for the performance of the role</w:t>
            </w:r>
          </w:p>
          <w:p w14:paraId="0271B513" w14:textId="77777777" w:rsidR="00100E05" w:rsidRPr="00133307" w:rsidRDefault="00100E05" w:rsidP="00100E05">
            <w:pPr>
              <w:numPr>
                <w:ilvl w:val="0"/>
                <w:numId w:val="2"/>
              </w:numPr>
              <w:rPr>
                <w:rFonts w:ascii="Arial" w:hAnsi="Arial" w:cs="Arial"/>
                <w:b w:val="0"/>
                <w:bCs w:val="0"/>
                <w:spacing w:val="1"/>
                <w:sz w:val="20"/>
              </w:rPr>
            </w:pPr>
            <w:r w:rsidRPr="00133307">
              <w:rPr>
                <w:rFonts w:ascii="Arial" w:hAnsi="Arial" w:cs="Arial"/>
                <w:b w:val="0"/>
                <w:bCs w:val="0"/>
                <w:spacing w:val="1"/>
                <w:sz w:val="20"/>
              </w:rPr>
              <w:t>Education to first degree level</w:t>
            </w:r>
          </w:p>
          <w:p w14:paraId="073052BE" w14:textId="5F3C546B" w:rsidR="00273D42" w:rsidRPr="00550A8E" w:rsidRDefault="00100E05" w:rsidP="00100E05">
            <w:pPr>
              <w:pStyle w:val="ListParagraph"/>
              <w:numPr>
                <w:ilvl w:val="0"/>
                <w:numId w:val="2"/>
              </w:numPr>
              <w:rPr>
                <w:rFonts w:ascii="Arial" w:hAnsi="Arial" w:cs="Arial"/>
                <w:sz w:val="20"/>
                <w:szCs w:val="24"/>
              </w:rPr>
            </w:pPr>
            <w:r w:rsidRPr="00133307">
              <w:rPr>
                <w:rFonts w:ascii="Arial" w:hAnsi="Arial" w:cs="Arial"/>
                <w:b w:val="0"/>
                <w:bCs w:val="0"/>
                <w:spacing w:val="1"/>
                <w:sz w:val="20"/>
              </w:rPr>
              <w:t>Good standard of literacy and numeracy to level 2 or equivalent</w:t>
            </w:r>
          </w:p>
        </w:tc>
        <w:tc>
          <w:tcPr>
            <w:tcW w:w="1450" w:type="pct"/>
            <w:shd w:val="clear" w:color="auto" w:fill="EAF1DD" w:themeFill="accent3" w:themeFillTint="33"/>
          </w:tcPr>
          <w:p w14:paraId="63E30389" w14:textId="77777777" w:rsidR="00B6345A" w:rsidRPr="00550A8E"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70B87AC" w14:textId="77777777" w:rsidR="00EA1954" w:rsidRPr="00550A8E"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060905A" w14:textId="402A948D" w:rsidR="00EA1954" w:rsidRPr="00550A8E" w:rsidRDefault="00100E05"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Education to degree level in a related subject</w:t>
            </w:r>
          </w:p>
        </w:tc>
      </w:tr>
      <w:tr w:rsidR="00196F91" w:rsidRPr="00550A8E" w14:paraId="0D31ABE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F1F6F68" w14:textId="77777777" w:rsidR="00B6345A" w:rsidRPr="00550A8E" w:rsidRDefault="00196F91" w:rsidP="0092284B">
            <w:pPr>
              <w:rPr>
                <w:rFonts w:ascii="Arial" w:hAnsi="Arial" w:cs="Arial"/>
                <w:sz w:val="20"/>
                <w:szCs w:val="24"/>
              </w:rPr>
            </w:pPr>
            <w:r w:rsidRPr="00550A8E">
              <w:rPr>
                <w:rFonts w:ascii="Arial" w:hAnsi="Arial" w:cs="Arial"/>
                <w:sz w:val="20"/>
                <w:szCs w:val="24"/>
              </w:rPr>
              <w:t>Other Requirements</w:t>
            </w:r>
          </w:p>
          <w:p w14:paraId="739FEC30" w14:textId="77777777" w:rsidR="00F37247" w:rsidRPr="00550A8E" w:rsidRDefault="00F37247" w:rsidP="00F37247">
            <w:pPr>
              <w:numPr>
                <w:ilvl w:val="0"/>
                <w:numId w:val="7"/>
              </w:numPr>
              <w:tabs>
                <w:tab w:val="num" w:pos="432"/>
              </w:tabs>
              <w:rPr>
                <w:rFonts w:ascii="Arial" w:hAnsi="Arial" w:cs="Arial"/>
                <w:b w:val="0"/>
                <w:bCs w:val="0"/>
                <w:spacing w:val="1"/>
                <w:sz w:val="20"/>
              </w:rPr>
            </w:pPr>
            <w:r w:rsidRPr="00550A8E">
              <w:rPr>
                <w:rFonts w:ascii="Arial" w:hAnsi="Arial" w:cs="Arial"/>
                <w:b w:val="0"/>
                <w:bCs w:val="0"/>
                <w:spacing w:val="1"/>
                <w:sz w:val="20"/>
              </w:rPr>
              <w:t>Team worker/collaborative working</w:t>
            </w:r>
          </w:p>
          <w:p w14:paraId="0DDFB5A0" w14:textId="02684C13" w:rsidR="00520A5A" w:rsidRPr="00550A8E" w:rsidRDefault="00F37247" w:rsidP="00F37247">
            <w:pPr>
              <w:numPr>
                <w:ilvl w:val="0"/>
                <w:numId w:val="7"/>
              </w:numPr>
              <w:tabs>
                <w:tab w:val="num" w:pos="432"/>
              </w:tabs>
              <w:rPr>
                <w:rFonts w:ascii="Arial" w:hAnsi="Arial" w:cs="Arial"/>
                <w:b w:val="0"/>
                <w:bCs w:val="0"/>
                <w:sz w:val="20"/>
                <w:szCs w:val="24"/>
              </w:rPr>
            </w:pPr>
            <w:r w:rsidRPr="00550A8E">
              <w:rPr>
                <w:rFonts w:ascii="Arial" w:hAnsi="Arial" w:cs="Arial"/>
                <w:b w:val="0"/>
                <w:bCs w:val="0"/>
                <w:spacing w:val="1"/>
                <w:sz w:val="20"/>
              </w:rPr>
              <w:t>Self-motivated and commitment to equal opportunities</w:t>
            </w:r>
          </w:p>
        </w:tc>
        <w:tc>
          <w:tcPr>
            <w:tcW w:w="1450" w:type="pct"/>
            <w:shd w:val="clear" w:color="auto" w:fill="EAF1DD" w:themeFill="accent3" w:themeFillTint="33"/>
          </w:tcPr>
          <w:p w14:paraId="5A476E86" w14:textId="77777777" w:rsidR="00B6345A" w:rsidRPr="00550A8E"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67FBC0" w14:textId="75A2C35B" w:rsidR="00EA1954" w:rsidRPr="00550A8E" w:rsidRDefault="00F37247"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0A8E">
              <w:rPr>
                <w:rFonts w:ascii="Arial" w:hAnsi="Arial" w:cs="Arial"/>
                <w:spacing w:val="1"/>
                <w:sz w:val="20"/>
              </w:rPr>
              <w:t>Some roles will require the ability to travel across the County.</w:t>
            </w:r>
          </w:p>
        </w:tc>
      </w:tr>
      <w:tr w:rsidR="00DC25F8" w:rsidRPr="002E389A" w14:paraId="66B56AC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59C6468"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14:paraId="1BC4C48F" w14:textId="77777777" w:rsidR="00DC25F8" w:rsidRPr="002E389A" w:rsidRDefault="001411D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2E389A">
                <w:rPr>
                  <w:rStyle w:val="Hyperlink"/>
                  <w:rFonts w:ascii="Arial" w:hAnsi="Arial" w:cs="Arial"/>
                  <w:sz w:val="24"/>
                  <w:szCs w:val="24"/>
                </w:rPr>
                <w:t>Link</w:t>
              </w:r>
            </w:hyperlink>
          </w:p>
        </w:tc>
      </w:tr>
    </w:tbl>
    <w:p w14:paraId="0689AEBE" w14:textId="58631DCA" w:rsidR="003A6F5C" w:rsidRDefault="00520A5A" w:rsidP="00F66B9E">
      <w:pPr>
        <w:pStyle w:val="PlainText"/>
        <w:rPr>
          <w:rFonts w:ascii="Arial" w:hAnsi="Arial" w:cs="Arial"/>
          <w:bCs/>
          <w:sz w:val="20"/>
          <w:szCs w:val="20"/>
        </w:rPr>
      </w:pPr>
      <w:r w:rsidRPr="002E389A">
        <w:rPr>
          <w:rFonts w:ascii="Arial" w:hAnsi="Arial" w:cs="Arial"/>
          <w:sz w:val="20"/>
          <w:szCs w:val="20"/>
        </w:rPr>
        <w:br/>
      </w:r>
    </w:p>
    <w:p w14:paraId="33162870" w14:textId="4B6C1B10" w:rsidR="00C77F35" w:rsidRPr="002E389A" w:rsidRDefault="00C77F35" w:rsidP="00F22897">
      <w:pPr>
        <w:rPr>
          <w:rFonts w:ascii="Arial" w:hAnsi="Arial" w:cs="Arial"/>
          <w:color w:val="FF0000"/>
          <w:sz w:val="18"/>
          <w:szCs w:val="18"/>
        </w:rPr>
      </w:pPr>
    </w:p>
    <w:sectPr w:rsidR="00C77F35" w:rsidRPr="002E389A"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6CD6" w14:textId="77777777" w:rsidR="00DA5AD3" w:rsidRDefault="00DA5AD3" w:rsidP="003E2AA5">
      <w:pPr>
        <w:spacing w:after="0" w:line="240" w:lineRule="auto"/>
      </w:pPr>
      <w:r>
        <w:separator/>
      </w:r>
    </w:p>
  </w:endnote>
  <w:endnote w:type="continuationSeparator" w:id="0">
    <w:p w14:paraId="51A3BD8C" w14:textId="77777777" w:rsidR="00DA5AD3" w:rsidRDefault="00DA5AD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4C75" w14:textId="77777777" w:rsidR="001411DB" w:rsidRDefault="00141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8207" w14:textId="6E247C26" w:rsidR="00640BCB" w:rsidRDefault="00640BCB">
    <w:pPr>
      <w:pStyle w:val="Footer"/>
    </w:pPr>
    <w:r>
      <w:rPr>
        <w:noProof/>
        <w:lang w:eastAsia="en-GB"/>
      </w:rPr>
      <mc:AlternateContent>
        <mc:Choice Requires="wps">
          <w:drawing>
            <wp:anchor distT="0" distB="0" distL="114300" distR="114300" simplePos="0" relativeHeight="251661312" behindDoc="0" locked="0" layoutInCell="0" allowOverlap="1" wp14:anchorId="08BBB714" wp14:editId="13BF1191">
              <wp:simplePos x="0" y="0"/>
              <wp:positionH relativeFrom="page">
                <wp:posOffset>0</wp:posOffset>
              </wp:positionH>
              <wp:positionV relativeFrom="page">
                <wp:posOffset>10227945</wp:posOffset>
              </wp:positionV>
              <wp:extent cx="7560310" cy="273050"/>
              <wp:effectExtent l="0" t="0" r="0" b="12700"/>
              <wp:wrapNone/>
              <wp:docPr id="2" name="MSIPCM7e084701929d76931f859b8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1E301" w14:textId="05BD3A30" w:rsidR="00640BCB" w:rsidRPr="00640BCB" w:rsidRDefault="00640BCB" w:rsidP="00640BCB">
                          <w:pPr>
                            <w:spacing w:after="0"/>
                            <w:jc w:val="center"/>
                            <w:rPr>
                              <w:rFonts w:ascii="Calibri" w:hAnsi="Calibri" w:cs="Calibri"/>
                              <w:color w:val="FF0000"/>
                              <w:sz w:val="20"/>
                            </w:rPr>
                          </w:pPr>
                          <w:r w:rsidRPr="00640BC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BBB714" id="_x0000_t202" coordsize="21600,21600" o:spt="202" path="m,l,21600r21600,l21600,xe">
              <v:stroke joinstyle="miter"/>
              <v:path gradientshapeok="t" o:connecttype="rect"/>
            </v:shapetype>
            <v:shape id="MSIPCM7e084701929d76931f859b86"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MG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DylMwYWAwAANQYAAA4AAAAAAAAAAAAAAAAA&#10;LgIAAGRycy9lMm9Eb2MueG1sUEsBAi0AFAAGAAgAAAAhAJ/VQezfAAAACwEAAA8AAAAAAAAAAAAA&#10;AAAAcAUAAGRycy9kb3ducmV2LnhtbFBLBQYAAAAABAAEAPMAAAB8BgAAAAA=&#10;" o:allowincell="f" filled="f" stroked="f" strokeweight=".5pt">
              <v:textbox inset=",0,,0">
                <w:txbxContent>
                  <w:p w14:paraId="1C21E301" w14:textId="05BD3A30" w:rsidR="00640BCB" w:rsidRPr="00640BCB" w:rsidRDefault="00640BCB" w:rsidP="00640BCB">
                    <w:pPr>
                      <w:spacing w:after="0"/>
                      <w:jc w:val="center"/>
                      <w:rPr>
                        <w:rFonts w:ascii="Calibri" w:hAnsi="Calibri" w:cs="Calibri"/>
                        <w:color w:val="FF0000"/>
                        <w:sz w:val="20"/>
                      </w:rPr>
                    </w:pPr>
                    <w:r w:rsidRPr="00640BCB">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C828" w14:textId="77777777" w:rsidR="001411DB" w:rsidRDefault="0014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BF35" w14:textId="77777777" w:rsidR="00DA5AD3" w:rsidRDefault="00DA5AD3" w:rsidP="003E2AA5">
      <w:pPr>
        <w:spacing w:after="0" w:line="240" w:lineRule="auto"/>
      </w:pPr>
      <w:r>
        <w:separator/>
      </w:r>
    </w:p>
  </w:footnote>
  <w:footnote w:type="continuationSeparator" w:id="0">
    <w:p w14:paraId="08D81810" w14:textId="77777777" w:rsidR="00DA5AD3" w:rsidRDefault="00DA5AD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32BC" w14:textId="77777777" w:rsidR="003E2AA5" w:rsidRDefault="001411DB">
    <w:pPr>
      <w:pStyle w:val="Header"/>
    </w:pPr>
    <w:r>
      <w:rPr>
        <w:noProof/>
        <w:lang w:eastAsia="en-GB"/>
      </w:rPr>
      <w:pict w14:anchorId="4A45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A5CD" w14:textId="77777777" w:rsidR="00F3142C" w:rsidRDefault="003918AA">
    <w:pPr>
      <w:pStyle w:val="Header"/>
    </w:pPr>
    <w:r>
      <w:rPr>
        <w:noProof/>
        <w:lang w:eastAsia="en-GB"/>
      </w:rPr>
      <w:drawing>
        <wp:anchor distT="0" distB="0" distL="114300" distR="114300" simplePos="0" relativeHeight="251660288" behindDoc="1" locked="0" layoutInCell="1" allowOverlap="1" wp14:anchorId="55772E59" wp14:editId="5839F501">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5002" w14:textId="77777777" w:rsidR="003E2AA5" w:rsidRDefault="001411DB">
    <w:pPr>
      <w:pStyle w:val="Header"/>
    </w:pPr>
    <w:r>
      <w:rPr>
        <w:noProof/>
        <w:lang w:eastAsia="en-GB"/>
      </w:rPr>
      <w:pict w14:anchorId="42791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313"/>
    <w:multiLevelType w:val="hybridMultilevel"/>
    <w:tmpl w:val="D0525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2DBB"/>
    <w:multiLevelType w:val="hybridMultilevel"/>
    <w:tmpl w:val="1466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D18D8"/>
    <w:multiLevelType w:val="hybridMultilevel"/>
    <w:tmpl w:val="82241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93F5CD0"/>
    <w:multiLevelType w:val="hybridMultilevel"/>
    <w:tmpl w:val="E2D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763C9"/>
    <w:multiLevelType w:val="hybridMultilevel"/>
    <w:tmpl w:val="2B8A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B711A"/>
    <w:multiLevelType w:val="hybridMultilevel"/>
    <w:tmpl w:val="9DF0872E"/>
    <w:lvl w:ilvl="0" w:tplc="56989FCE">
      <w:numFmt w:val="bullet"/>
      <w:lvlText w:val=""/>
      <w:lvlJc w:val="left"/>
      <w:pPr>
        <w:ind w:left="468" w:hanging="361"/>
      </w:pPr>
      <w:rPr>
        <w:rFonts w:hint="default"/>
        <w:w w:val="99"/>
        <w:lang w:val="en-GB" w:eastAsia="en-GB" w:bidi="en-GB"/>
      </w:rPr>
    </w:lvl>
    <w:lvl w:ilvl="1" w:tplc="53A669C2">
      <w:numFmt w:val="bullet"/>
      <w:lvlText w:val="•"/>
      <w:lvlJc w:val="left"/>
      <w:pPr>
        <w:ind w:left="1144" w:hanging="361"/>
      </w:pPr>
      <w:rPr>
        <w:rFonts w:hint="default"/>
        <w:lang w:val="en-GB" w:eastAsia="en-GB" w:bidi="en-GB"/>
      </w:rPr>
    </w:lvl>
    <w:lvl w:ilvl="2" w:tplc="9BEE96B8">
      <w:numFmt w:val="bullet"/>
      <w:lvlText w:val="•"/>
      <w:lvlJc w:val="left"/>
      <w:pPr>
        <w:ind w:left="1829" w:hanging="361"/>
      </w:pPr>
      <w:rPr>
        <w:rFonts w:hint="default"/>
        <w:lang w:val="en-GB" w:eastAsia="en-GB" w:bidi="en-GB"/>
      </w:rPr>
    </w:lvl>
    <w:lvl w:ilvl="3" w:tplc="87289606">
      <w:numFmt w:val="bullet"/>
      <w:lvlText w:val="•"/>
      <w:lvlJc w:val="left"/>
      <w:pPr>
        <w:ind w:left="2513" w:hanging="361"/>
      </w:pPr>
      <w:rPr>
        <w:rFonts w:hint="default"/>
        <w:lang w:val="en-GB" w:eastAsia="en-GB" w:bidi="en-GB"/>
      </w:rPr>
    </w:lvl>
    <w:lvl w:ilvl="4" w:tplc="00FE92CA">
      <w:numFmt w:val="bullet"/>
      <w:lvlText w:val="•"/>
      <w:lvlJc w:val="left"/>
      <w:pPr>
        <w:ind w:left="3198" w:hanging="361"/>
      </w:pPr>
      <w:rPr>
        <w:rFonts w:hint="default"/>
        <w:lang w:val="en-GB" w:eastAsia="en-GB" w:bidi="en-GB"/>
      </w:rPr>
    </w:lvl>
    <w:lvl w:ilvl="5" w:tplc="B428ED38">
      <w:numFmt w:val="bullet"/>
      <w:lvlText w:val="•"/>
      <w:lvlJc w:val="left"/>
      <w:pPr>
        <w:ind w:left="3882" w:hanging="361"/>
      </w:pPr>
      <w:rPr>
        <w:rFonts w:hint="default"/>
        <w:lang w:val="en-GB" w:eastAsia="en-GB" w:bidi="en-GB"/>
      </w:rPr>
    </w:lvl>
    <w:lvl w:ilvl="6" w:tplc="3C4A30A0">
      <w:numFmt w:val="bullet"/>
      <w:lvlText w:val="•"/>
      <w:lvlJc w:val="left"/>
      <w:pPr>
        <w:ind w:left="4567" w:hanging="361"/>
      </w:pPr>
      <w:rPr>
        <w:rFonts w:hint="default"/>
        <w:lang w:val="en-GB" w:eastAsia="en-GB" w:bidi="en-GB"/>
      </w:rPr>
    </w:lvl>
    <w:lvl w:ilvl="7" w:tplc="DD64D1BC">
      <w:numFmt w:val="bullet"/>
      <w:lvlText w:val="•"/>
      <w:lvlJc w:val="left"/>
      <w:pPr>
        <w:ind w:left="5251" w:hanging="361"/>
      </w:pPr>
      <w:rPr>
        <w:rFonts w:hint="default"/>
        <w:lang w:val="en-GB" w:eastAsia="en-GB" w:bidi="en-GB"/>
      </w:rPr>
    </w:lvl>
    <w:lvl w:ilvl="8" w:tplc="ADAE690A">
      <w:numFmt w:val="bullet"/>
      <w:lvlText w:val="•"/>
      <w:lvlJc w:val="left"/>
      <w:pPr>
        <w:ind w:left="5936" w:hanging="361"/>
      </w:pPr>
      <w:rPr>
        <w:rFonts w:hint="default"/>
        <w:lang w:val="en-GB" w:eastAsia="en-GB" w:bidi="en-GB"/>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85CBC"/>
    <w:multiLevelType w:val="hybridMultilevel"/>
    <w:tmpl w:val="D444ECC0"/>
    <w:lvl w:ilvl="0" w:tplc="0CA68D44">
      <w:numFmt w:val="bullet"/>
      <w:lvlText w:val=""/>
      <w:lvlJc w:val="left"/>
      <w:pPr>
        <w:ind w:left="292" w:hanging="142"/>
      </w:pPr>
      <w:rPr>
        <w:rFonts w:ascii="Symbol" w:eastAsia="Symbol" w:hAnsi="Symbol" w:cs="Symbol" w:hint="default"/>
        <w:w w:val="99"/>
        <w:sz w:val="20"/>
        <w:szCs w:val="20"/>
        <w:lang w:val="en-GB" w:eastAsia="en-GB" w:bidi="en-GB"/>
      </w:rPr>
    </w:lvl>
    <w:lvl w:ilvl="1" w:tplc="03FACE78">
      <w:numFmt w:val="bullet"/>
      <w:lvlText w:val="•"/>
      <w:lvlJc w:val="left"/>
      <w:pPr>
        <w:ind w:left="567" w:hanging="142"/>
      </w:pPr>
      <w:rPr>
        <w:rFonts w:hint="default"/>
        <w:lang w:val="en-GB" w:eastAsia="en-GB" w:bidi="en-GB"/>
      </w:rPr>
    </w:lvl>
    <w:lvl w:ilvl="2" w:tplc="575E455E">
      <w:numFmt w:val="bullet"/>
      <w:lvlText w:val="•"/>
      <w:lvlJc w:val="left"/>
      <w:pPr>
        <w:ind w:left="835" w:hanging="142"/>
      </w:pPr>
      <w:rPr>
        <w:rFonts w:hint="default"/>
        <w:lang w:val="en-GB" w:eastAsia="en-GB" w:bidi="en-GB"/>
      </w:rPr>
    </w:lvl>
    <w:lvl w:ilvl="3" w:tplc="AAC0F1EC">
      <w:numFmt w:val="bullet"/>
      <w:lvlText w:val="•"/>
      <w:lvlJc w:val="left"/>
      <w:pPr>
        <w:ind w:left="1102" w:hanging="142"/>
      </w:pPr>
      <w:rPr>
        <w:rFonts w:hint="default"/>
        <w:lang w:val="en-GB" w:eastAsia="en-GB" w:bidi="en-GB"/>
      </w:rPr>
    </w:lvl>
    <w:lvl w:ilvl="4" w:tplc="991E8552">
      <w:numFmt w:val="bullet"/>
      <w:lvlText w:val="•"/>
      <w:lvlJc w:val="left"/>
      <w:pPr>
        <w:ind w:left="1370" w:hanging="142"/>
      </w:pPr>
      <w:rPr>
        <w:rFonts w:hint="default"/>
        <w:lang w:val="en-GB" w:eastAsia="en-GB" w:bidi="en-GB"/>
      </w:rPr>
    </w:lvl>
    <w:lvl w:ilvl="5" w:tplc="FF4809D0">
      <w:numFmt w:val="bullet"/>
      <w:lvlText w:val="•"/>
      <w:lvlJc w:val="left"/>
      <w:pPr>
        <w:ind w:left="1638" w:hanging="142"/>
      </w:pPr>
      <w:rPr>
        <w:rFonts w:hint="default"/>
        <w:lang w:val="en-GB" w:eastAsia="en-GB" w:bidi="en-GB"/>
      </w:rPr>
    </w:lvl>
    <w:lvl w:ilvl="6" w:tplc="B7967F5C">
      <w:numFmt w:val="bullet"/>
      <w:lvlText w:val="•"/>
      <w:lvlJc w:val="left"/>
      <w:pPr>
        <w:ind w:left="1905" w:hanging="142"/>
      </w:pPr>
      <w:rPr>
        <w:rFonts w:hint="default"/>
        <w:lang w:val="en-GB" w:eastAsia="en-GB" w:bidi="en-GB"/>
      </w:rPr>
    </w:lvl>
    <w:lvl w:ilvl="7" w:tplc="59F684C6">
      <w:numFmt w:val="bullet"/>
      <w:lvlText w:val="•"/>
      <w:lvlJc w:val="left"/>
      <w:pPr>
        <w:ind w:left="2173" w:hanging="142"/>
      </w:pPr>
      <w:rPr>
        <w:rFonts w:hint="default"/>
        <w:lang w:val="en-GB" w:eastAsia="en-GB" w:bidi="en-GB"/>
      </w:rPr>
    </w:lvl>
    <w:lvl w:ilvl="8" w:tplc="01403C58">
      <w:numFmt w:val="bullet"/>
      <w:lvlText w:val="•"/>
      <w:lvlJc w:val="left"/>
      <w:pPr>
        <w:ind w:left="2440" w:hanging="142"/>
      </w:pPr>
      <w:rPr>
        <w:rFonts w:hint="default"/>
        <w:lang w:val="en-GB" w:eastAsia="en-GB" w:bidi="en-GB"/>
      </w:r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09F016A"/>
    <w:multiLevelType w:val="hybridMultilevel"/>
    <w:tmpl w:val="FD8C6F30"/>
    <w:lvl w:ilvl="0" w:tplc="5DD63F82">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122272A"/>
    <w:multiLevelType w:val="hybridMultilevel"/>
    <w:tmpl w:val="278ECA2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82E0A8C"/>
    <w:multiLevelType w:val="hybridMultilevel"/>
    <w:tmpl w:val="C0D4FE4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D665C0E"/>
    <w:multiLevelType w:val="hybridMultilevel"/>
    <w:tmpl w:val="C5F0F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0352F"/>
    <w:multiLevelType w:val="hybridMultilevel"/>
    <w:tmpl w:val="56985F16"/>
    <w:lvl w:ilvl="0" w:tplc="08090001">
      <w:start w:val="1"/>
      <w:numFmt w:val="bullet"/>
      <w:lvlText w:val=""/>
      <w:lvlJc w:val="left"/>
      <w:pPr>
        <w:ind w:left="720" w:hanging="360"/>
      </w:pPr>
      <w:rPr>
        <w:rFonts w:ascii="Symbol" w:hAnsi="Symbol" w:hint="default"/>
      </w:rPr>
    </w:lvl>
    <w:lvl w:ilvl="1" w:tplc="5D9EFA5A">
      <w:start w:val="1"/>
      <w:numFmt w:val="decimal"/>
      <w:lvlText w:val="%2."/>
      <w:lvlJc w:val="left"/>
      <w:pPr>
        <w:ind w:left="1440" w:hanging="360"/>
      </w:pPr>
      <w:rPr>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493819"/>
    <w:multiLevelType w:val="hybridMultilevel"/>
    <w:tmpl w:val="D1EA8ADA"/>
    <w:lvl w:ilvl="0" w:tplc="2ED053BA">
      <w:numFmt w:val="bullet"/>
      <w:lvlText w:val=""/>
      <w:lvlJc w:val="left"/>
      <w:pPr>
        <w:ind w:left="468" w:hanging="361"/>
      </w:pPr>
      <w:rPr>
        <w:rFonts w:ascii="Symbol" w:eastAsia="Symbol" w:hAnsi="Symbol" w:cs="Symbol" w:hint="default"/>
        <w:w w:val="99"/>
        <w:sz w:val="20"/>
        <w:szCs w:val="20"/>
        <w:lang w:val="en-GB" w:eastAsia="en-GB" w:bidi="en-GB"/>
      </w:rPr>
    </w:lvl>
    <w:lvl w:ilvl="1" w:tplc="608EA8C2">
      <w:numFmt w:val="bullet"/>
      <w:lvlText w:val="•"/>
      <w:lvlJc w:val="left"/>
      <w:pPr>
        <w:ind w:left="1465" w:hanging="361"/>
      </w:pPr>
      <w:rPr>
        <w:rFonts w:hint="default"/>
        <w:lang w:val="en-GB" w:eastAsia="en-GB" w:bidi="en-GB"/>
      </w:rPr>
    </w:lvl>
    <w:lvl w:ilvl="2" w:tplc="AAEA4B98">
      <w:numFmt w:val="bullet"/>
      <w:lvlText w:val="•"/>
      <w:lvlJc w:val="left"/>
      <w:pPr>
        <w:ind w:left="2471" w:hanging="361"/>
      </w:pPr>
      <w:rPr>
        <w:rFonts w:hint="default"/>
        <w:lang w:val="en-GB" w:eastAsia="en-GB" w:bidi="en-GB"/>
      </w:rPr>
    </w:lvl>
    <w:lvl w:ilvl="3" w:tplc="83EC706A">
      <w:numFmt w:val="bullet"/>
      <w:lvlText w:val="•"/>
      <w:lvlJc w:val="left"/>
      <w:pPr>
        <w:ind w:left="3476" w:hanging="361"/>
      </w:pPr>
      <w:rPr>
        <w:rFonts w:hint="default"/>
        <w:lang w:val="en-GB" w:eastAsia="en-GB" w:bidi="en-GB"/>
      </w:rPr>
    </w:lvl>
    <w:lvl w:ilvl="4" w:tplc="F2D6BDBC">
      <w:numFmt w:val="bullet"/>
      <w:lvlText w:val="•"/>
      <w:lvlJc w:val="left"/>
      <w:pPr>
        <w:ind w:left="4482" w:hanging="361"/>
      </w:pPr>
      <w:rPr>
        <w:rFonts w:hint="default"/>
        <w:lang w:val="en-GB" w:eastAsia="en-GB" w:bidi="en-GB"/>
      </w:rPr>
    </w:lvl>
    <w:lvl w:ilvl="5" w:tplc="7B7E1704">
      <w:numFmt w:val="bullet"/>
      <w:lvlText w:val="•"/>
      <w:lvlJc w:val="left"/>
      <w:pPr>
        <w:ind w:left="5488" w:hanging="361"/>
      </w:pPr>
      <w:rPr>
        <w:rFonts w:hint="default"/>
        <w:lang w:val="en-GB" w:eastAsia="en-GB" w:bidi="en-GB"/>
      </w:rPr>
    </w:lvl>
    <w:lvl w:ilvl="6" w:tplc="627E0F6E">
      <w:numFmt w:val="bullet"/>
      <w:lvlText w:val="•"/>
      <w:lvlJc w:val="left"/>
      <w:pPr>
        <w:ind w:left="6493" w:hanging="361"/>
      </w:pPr>
      <w:rPr>
        <w:rFonts w:hint="default"/>
        <w:lang w:val="en-GB" w:eastAsia="en-GB" w:bidi="en-GB"/>
      </w:rPr>
    </w:lvl>
    <w:lvl w:ilvl="7" w:tplc="5588A6CE">
      <w:numFmt w:val="bullet"/>
      <w:lvlText w:val="•"/>
      <w:lvlJc w:val="left"/>
      <w:pPr>
        <w:ind w:left="7499" w:hanging="361"/>
      </w:pPr>
      <w:rPr>
        <w:rFonts w:hint="default"/>
        <w:lang w:val="en-GB" w:eastAsia="en-GB" w:bidi="en-GB"/>
      </w:rPr>
    </w:lvl>
    <w:lvl w:ilvl="8" w:tplc="D5BAE2A0">
      <w:numFmt w:val="bullet"/>
      <w:lvlText w:val="•"/>
      <w:lvlJc w:val="left"/>
      <w:pPr>
        <w:ind w:left="8504" w:hanging="361"/>
      </w:pPr>
      <w:rPr>
        <w:rFonts w:hint="default"/>
        <w:lang w:val="en-GB" w:eastAsia="en-GB" w:bidi="en-GB"/>
      </w:rPr>
    </w:lvl>
  </w:abstractNum>
  <w:abstractNum w:abstractNumId="22" w15:restartNumberingAfterBreak="0">
    <w:nsid w:val="75F74F8E"/>
    <w:multiLevelType w:val="hybridMultilevel"/>
    <w:tmpl w:val="BFBE771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4"/>
  </w:num>
  <w:num w:numId="5">
    <w:abstractNumId w:val="17"/>
  </w:num>
  <w:num w:numId="6">
    <w:abstractNumId w:val="7"/>
  </w:num>
  <w:num w:numId="7">
    <w:abstractNumId w:val="16"/>
  </w:num>
  <w:num w:numId="8">
    <w:abstractNumId w:val="6"/>
  </w:num>
  <w:num w:numId="9">
    <w:abstractNumId w:val="5"/>
  </w:num>
  <w:num w:numId="10">
    <w:abstractNumId w:val="11"/>
  </w:num>
  <w:num w:numId="11">
    <w:abstractNumId w:val="15"/>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15"/>
  </w:num>
  <w:num w:numId="15">
    <w:abstractNumId w:val="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3"/>
  </w:num>
  <w:num w:numId="21">
    <w:abstractNumId w:val="22"/>
  </w:num>
  <w:num w:numId="22">
    <w:abstractNumId w:val="21"/>
  </w:num>
  <w:num w:numId="23">
    <w:abstractNumId w:val="15"/>
  </w:num>
  <w:num w:numId="24">
    <w:abstractNumId w:val="19"/>
    <w:lvlOverride w:ilvl="0"/>
    <w:lvlOverride w:ilvl="1">
      <w:startOverride w:val="1"/>
    </w:lvlOverride>
    <w:lvlOverride w:ilvl="2"/>
    <w:lvlOverride w:ilvl="3"/>
    <w:lvlOverride w:ilvl="4"/>
    <w:lvlOverride w:ilvl="5"/>
    <w:lvlOverride w:ilvl="6"/>
    <w:lvlOverride w:ilvl="7"/>
    <w:lvlOverride w:ilvl="8"/>
  </w:num>
  <w:num w:numId="25">
    <w:abstractNumId w:val="10"/>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227"/>
    <w:rsid w:val="00036F0A"/>
    <w:rsid w:val="00054108"/>
    <w:rsid w:val="00070536"/>
    <w:rsid w:val="000760C1"/>
    <w:rsid w:val="0007676D"/>
    <w:rsid w:val="00096B16"/>
    <w:rsid w:val="000B33FB"/>
    <w:rsid w:val="000B6C12"/>
    <w:rsid w:val="000C0254"/>
    <w:rsid w:val="00100E05"/>
    <w:rsid w:val="00102452"/>
    <w:rsid w:val="00113F9C"/>
    <w:rsid w:val="001411DB"/>
    <w:rsid w:val="00152A47"/>
    <w:rsid w:val="00156444"/>
    <w:rsid w:val="00164AC2"/>
    <w:rsid w:val="00173205"/>
    <w:rsid w:val="00190061"/>
    <w:rsid w:val="001959AB"/>
    <w:rsid w:val="00196F91"/>
    <w:rsid w:val="001A3171"/>
    <w:rsid w:val="001A4799"/>
    <w:rsid w:val="001D7A21"/>
    <w:rsid w:val="001E7483"/>
    <w:rsid w:val="00203AE7"/>
    <w:rsid w:val="0022714B"/>
    <w:rsid w:val="00236559"/>
    <w:rsid w:val="00273D42"/>
    <w:rsid w:val="0029253F"/>
    <w:rsid w:val="002A0E9D"/>
    <w:rsid w:val="002D2484"/>
    <w:rsid w:val="002E389A"/>
    <w:rsid w:val="0030666A"/>
    <w:rsid w:val="00312B44"/>
    <w:rsid w:val="00390E1E"/>
    <w:rsid w:val="003918AA"/>
    <w:rsid w:val="003918B5"/>
    <w:rsid w:val="003A6F5C"/>
    <w:rsid w:val="003B629C"/>
    <w:rsid w:val="003E2AA5"/>
    <w:rsid w:val="003F5155"/>
    <w:rsid w:val="004034D6"/>
    <w:rsid w:val="00407E86"/>
    <w:rsid w:val="004208BD"/>
    <w:rsid w:val="00422EEC"/>
    <w:rsid w:val="00425F78"/>
    <w:rsid w:val="00432434"/>
    <w:rsid w:val="004672AF"/>
    <w:rsid w:val="004769C4"/>
    <w:rsid w:val="004B069E"/>
    <w:rsid w:val="004D5784"/>
    <w:rsid w:val="00520A5A"/>
    <w:rsid w:val="005238DF"/>
    <w:rsid w:val="0052660C"/>
    <w:rsid w:val="00532185"/>
    <w:rsid w:val="00535918"/>
    <w:rsid w:val="00545F54"/>
    <w:rsid w:val="00550A8E"/>
    <w:rsid w:val="00581A0C"/>
    <w:rsid w:val="00582C05"/>
    <w:rsid w:val="005C3DA1"/>
    <w:rsid w:val="005E011F"/>
    <w:rsid w:val="005F2070"/>
    <w:rsid w:val="005F50A4"/>
    <w:rsid w:val="00627279"/>
    <w:rsid w:val="00635792"/>
    <w:rsid w:val="00636B41"/>
    <w:rsid w:val="00640BCB"/>
    <w:rsid w:val="00677E7F"/>
    <w:rsid w:val="006A6C89"/>
    <w:rsid w:val="006A6E90"/>
    <w:rsid w:val="006B48B3"/>
    <w:rsid w:val="006C7691"/>
    <w:rsid w:val="00712872"/>
    <w:rsid w:val="007273C3"/>
    <w:rsid w:val="00742A1E"/>
    <w:rsid w:val="00752CEB"/>
    <w:rsid w:val="007632EC"/>
    <w:rsid w:val="00770886"/>
    <w:rsid w:val="00770DF7"/>
    <w:rsid w:val="007A3C79"/>
    <w:rsid w:val="007E7822"/>
    <w:rsid w:val="00831ED8"/>
    <w:rsid w:val="00843BA6"/>
    <w:rsid w:val="00851B3F"/>
    <w:rsid w:val="008577A0"/>
    <w:rsid w:val="00884207"/>
    <w:rsid w:val="00884DD3"/>
    <w:rsid w:val="00887627"/>
    <w:rsid w:val="008D26DF"/>
    <w:rsid w:val="008E39D8"/>
    <w:rsid w:val="009045D7"/>
    <w:rsid w:val="0092284B"/>
    <w:rsid w:val="009262C3"/>
    <w:rsid w:val="00933779"/>
    <w:rsid w:val="00936964"/>
    <w:rsid w:val="009558F5"/>
    <w:rsid w:val="00993EB8"/>
    <w:rsid w:val="009C29A3"/>
    <w:rsid w:val="009D3510"/>
    <w:rsid w:val="009E0B95"/>
    <w:rsid w:val="009E6E93"/>
    <w:rsid w:val="00A175BB"/>
    <w:rsid w:val="00A24F0E"/>
    <w:rsid w:val="00A63FC5"/>
    <w:rsid w:val="00AA202B"/>
    <w:rsid w:val="00B13CC0"/>
    <w:rsid w:val="00B554F1"/>
    <w:rsid w:val="00B6345A"/>
    <w:rsid w:val="00B71575"/>
    <w:rsid w:val="00B71D4D"/>
    <w:rsid w:val="00BA1FAC"/>
    <w:rsid w:val="00BA4518"/>
    <w:rsid w:val="00BA7381"/>
    <w:rsid w:val="00BC49DC"/>
    <w:rsid w:val="00BE037C"/>
    <w:rsid w:val="00C06166"/>
    <w:rsid w:val="00C0743D"/>
    <w:rsid w:val="00C1117D"/>
    <w:rsid w:val="00C205C2"/>
    <w:rsid w:val="00C6120B"/>
    <w:rsid w:val="00C644FD"/>
    <w:rsid w:val="00C77F35"/>
    <w:rsid w:val="00C956FF"/>
    <w:rsid w:val="00CB2DC0"/>
    <w:rsid w:val="00CC2349"/>
    <w:rsid w:val="00CD731A"/>
    <w:rsid w:val="00CF60D0"/>
    <w:rsid w:val="00D164DD"/>
    <w:rsid w:val="00D325D5"/>
    <w:rsid w:val="00D3786E"/>
    <w:rsid w:val="00D929A3"/>
    <w:rsid w:val="00DA25B4"/>
    <w:rsid w:val="00DA5AD3"/>
    <w:rsid w:val="00DB4CA1"/>
    <w:rsid w:val="00DC22FB"/>
    <w:rsid w:val="00DC25F8"/>
    <w:rsid w:val="00DC6426"/>
    <w:rsid w:val="00DF63DD"/>
    <w:rsid w:val="00E02BCC"/>
    <w:rsid w:val="00E24555"/>
    <w:rsid w:val="00E308A2"/>
    <w:rsid w:val="00E62A22"/>
    <w:rsid w:val="00E846EC"/>
    <w:rsid w:val="00EA1954"/>
    <w:rsid w:val="00EC081C"/>
    <w:rsid w:val="00ED601D"/>
    <w:rsid w:val="00EF115A"/>
    <w:rsid w:val="00F10CAD"/>
    <w:rsid w:val="00F2036C"/>
    <w:rsid w:val="00F22897"/>
    <w:rsid w:val="00F25B48"/>
    <w:rsid w:val="00F3142C"/>
    <w:rsid w:val="00F32A40"/>
    <w:rsid w:val="00F3633A"/>
    <w:rsid w:val="00F37247"/>
    <w:rsid w:val="00F54016"/>
    <w:rsid w:val="00F66B9E"/>
    <w:rsid w:val="00F7069B"/>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447A591"/>
  <w15:docId w15:val="{FB246C54-1BBA-4B43-BE96-958475D4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PlainText">
    <w:name w:val="Plain Text"/>
    <w:basedOn w:val="Normal"/>
    <w:link w:val="PlainTextChar"/>
    <w:uiPriority w:val="99"/>
    <w:unhideWhenUsed/>
    <w:rsid w:val="003A6F5C"/>
    <w:pPr>
      <w:spacing w:after="0" w:line="240" w:lineRule="auto"/>
    </w:pPr>
    <w:rPr>
      <w:rFonts w:ascii="Calibri" w:hAnsi="Calibri" w:cs="Calibri"/>
      <w:sz w:val="24"/>
    </w:rPr>
  </w:style>
  <w:style w:type="character" w:customStyle="1" w:styleId="PlainTextChar">
    <w:name w:val="Plain Text Char"/>
    <w:basedOn w:val="DefaultParagraphFont"/>
    <w:link w:val="PlainText"/>
    <w:uiPriority w:val="99"/>
    <w:rsid w:val="003A6F5C"/>
    <w:rPr>
      <w:rFonts w:ascii="Calibri" w:hAnsi="Calibri" w:cs="Calibri"/>
      <w:sz w:val="24"/>
    </w:rPr>
  </w:style>
  <w:style w:type="character" w:styleId="CommentReference">
    <w:name w:val="annotation reference"/>
    <w:basedOn w:val="DefaultParagraphFont"/>
    <w:uiPriority w:val="99"/>
    <w:semiHidden/>
    <w:unhideWhenUsed/>
    <w:rsid w:val="00BA1FAC"/>
    <w:rPr>
      <w:sz w:val="16"/>
      <w:szCs w:val="16"/>
    </w:rPr>
  </w:style>
  <w:style w:type="paragraph" w:styleId="CommentText">
    <w:name w:val="annotation text"/>
    <w:basedOn w:val="Normal"/>
    <w:link w:val="CommentTextChar"/>
    <w:uiPriority w:val="99"/>
    <w:semiHidden/>
    <w:unhideWhenUsed/>
    <w:rsid w:val="00BA1FAC"/>
    <w:pPr>
      <w:spacing w:line="240" w:lineRule="auto"/>
    </w:pPr>
    <w:rPr>
      <w:sz w:val="20"/>
      <w:szCs w:val="20"/>
    </w:rPr>
  </w:style>
  <w:style w:type="character" w:customStyle="1" w:styleId="CommentTextChar">
    <w:name w:val="Comment Text Char"/>
    <w:basedOn w:val="DefaultParagraphFont"/>
    <w:link w:val="CommentText"/>
    <w:uiPriority w:val="99"/>
    <w:semiHidden/>
    <w:rsid w:val="00BA1FAC"/>
    <w:rPr>
      <w:sz w:val="20"/>
      <w:szCs w:val="20"/>
    </w:rPr>
  </w:style>
  <w:style w:type="paragraph" w:styleId="CommentSubject">
    <w:name w:val="annotation subject"/>
    <w:basedOn w:val="CommentText"/>
    <w:next w:val="CommentText"/>
    <w:link w:val="CommentSubjectChar"/>
    <w:uiPriority w:val="99"/>
    <w:semiHidden/>
    <w:unhideWhenUsed/>
    <w:rsid w:val="00BA1FAC"/>
    <w:rPr>
      <w:b/>
      <w:bCs/>
    </w:rPr>
  </w:style>
  <w:style w:type="character" w:customStyle="1" w:styleId="CommentSubjectChar">
    <w:name w:val="Comment Subject Char"/>
    <w:basedOn w:val="CommentTextChar"/>
    <w:link w:val="CommentSubject"/>
    <w:uiPriority w:val="99"/>
    <w:semiHidden/>
    <w:rsid w:val="00BA1FAC"/>
    <w:rPr>
      <w:b/>
      <w:bCs/>
      <w:sz w:val="20"/>
      <w:szCs w:val="20"/>
    </w:rPr>
  </w:style>
  <w:style w:type="paragraph" w:customStyle="1" w:styleId="TableParagraph">
    <w:name w:val="Table Paragraph"/>
    <w:basedOn w:val="Normal"/>
    <w:uiPriority w:val="1"/>
    <w:qFormat/>
    <w:rsid w:val="00640BCB"/>
    <w:pPr>
      <w:widowControl w:val="0"/>
      <w:autoSpaceDE w:val="0"/>
      <w:autoSpaceDN w:val="0"/>
      <w:spacing w:after="0" w:line="240" w:lineRule="auto"/>
      <w:ind w:left="468"/>
    </w:pPr>
    <w:rPr>
      <w:rFonts w:ascii="Arial" w:eastAsia="Arial" w:hAnsi="Arial" w:cs="Arial"/>
      <w:lang w:eastAsia="en-GB" w:bidi="en-GB"/>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E846EC"/>
  </w:style>
  <w:style w:type="paragraph" w:styleId="Revision">
    <w:name w:val="Revision"/>
    <w:hidden/>
    <w:uiPriority w:val="99"/>
    <w:semiHidden/>
    <w:rsid w:val="0019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5309">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1225682321">
      <w:bodyDiv w:val="1"/>
      <w:marLeft w:val="0"/>
      <w:marRight w:val="0"/>
      <w:marTop w:val="0"/>
      <w:marBottom w:val="0"/>
      <w:divBdr>
        <w:top w:val="none" w:sz="0" w:space="0" w:color="auto"/>
        <w:left w:val="none" w:sz="0" w:space="0" w:color="auto"/>
        <w:bottom w:val="none" w:sz="0" w:space="0" w:color="auto"/>
        <w:right w:val="none" w:sz="0" w:space="0" w:color="auto"/>
      </w:divBdr>
    </w:div>
    <w:div w:id="19135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37E13"/>
    <w:rsid w:val="005034AD"/>
    <w:rsid w:val="00707091"/>
    <w:rsid w:val="0083552E"/>
    <w:rsid w:val="00882E6A"/>
    <w:rsid w:val="008C4B84"/>
    <w:rsid w:val="008E7E24"/>
    <w:rsid w:val="00C71436"/>
    <w:rsid w:val="00CF4DF9"/>
    <w:rsid w:val="00DE05B6"/>
    <w:rsid w:val="00E477E4"/>
    <w:rsid w:val="00E7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D4CCBFCB99CF44EFAC3C376416C48BB3">
    <w:name w:val="D4CCBFCB99CF44EFAC3C376416C48BB3"/>
    <w:rsid w:val="005034AD"/>
    <w:pPr>
      <w:spacing w:after="160" w:line="259" w:lineRule="auto"/>
    </w:pPr>
  </w:style>
  <w:style w:type="paragraph" w:customStyle="1" w:styleId="CA7A5C66C2554C14BE9EF8BF84E13F23">
    <w:name w:val="CA7A5C66C2554C14BE9EF8BF84E13F23"/>
    <w:rsid w:val="005034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199D-157B-46C9-8213-5F293289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Millie Harris</cp:lastModifiedBy>
  <cp:revision>2</cp:revision>
  <dcterms:created xsi:type="dcterms:W3CDTF">2022-07-22T14:15:00Z</dcterms:created>
  <dcterms:modified xsi:type="dcterms:W3CDTF">2022-07-22T14:15:00Z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2021-03-22T16:24:54Z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9652525d-9bfa-4750-8908-0000191dfb1d</vt:lpwstr>
  </property>
  <property fmtid="{D5CDD505-2E9C-101B-9397-08002B2CF9AE}" pid="8" name="MSIP_Label_3ecdfc32-7be5-4b17-9f97-00453388bdd7_ContentBits">
    <vt:lpwstr>2</vt:lpwstr>
  </property>
</Properties>
</file>