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9C29A3" w:rsidRPr="00CA5C8C" w14:paraId="5BEA76EB" w14:textId="77777777" w:rsidTr="00DC25F8">
        <w:trPr>
          <w:cantSplit/>
          <w:trHeight w:val="397"/>
        </w:trPr>
        <w:tc>
          <w:tcPr>
            <w:tcW w:w="10456" w:type="dxa"/>
            <w:gridSpan w:val="2"/>
            <w:shd w:val="clear" w:color="auto" w:fill="4F81BD" w:themeFill="accent1"/>
            <w:vAlign w:val="center"/>
          </w:tcPr>
          <w:p w14:paraId="4BD5960E" w14:textId="77777777" w:rsidR="00F3142C" w:rsidRPr="00CA5C8C" w:rsidRDefault="00AA202B" w:rsidP="00843BA6">
            <w:pPr>
              <w:rPr>
                <w:rFonts w:ascii="Arial" w:hAnsi="Arial" w:cs="Arial"/>
                <w:color w:val="4F81BD" w:themeColor="accent1"/>
                <w:sz w:val="32"/>
                <w:szCs w:val="32"/>
              </w:rPr>
            </w:pPr>
            <w:r w:rsidRPr="00CA5C8C">
              <w:rPr>
                <w:rFonts w:ascii="Arial" w:hAnsi="Arial" w:cs="Arial"/>
                <w:color w:val="FFFFFF" w:themeColor="background1"/>
                <w:sz w:val="32"/>
                <w:szCs w:val="32"/>
              </w:rPr>
              <w:t>Service and job specific context statement</w:t>
            </w:r>
          </w:p>
        </w:tc>
      </w:tr>
      <w:tr w:rsidR="00843BA6" w:rsidRPr="00CA5C8C" w14:paraId="012AA874" w14:textId="77777777" w:rsidTr="00DC25F8">
        <w:trPr>
          <w:cantSplit/>
          <w:trHeight w:val="397"/>
        </w:trPr>
        <w:tc>
          <w:tcPr>
            <w:tcW w:w="2235" w:type="dxa"/>
            <w:vAlign w:val="center"/>
          </w:tcPr>
          <w:p w14:paraId="4CE0FB6C" w14:textId="77777777" w:rsidR="00843BA6" w:rsidRPr="00CA5C8C" w:rsidRDefault="00843BA6" w:rsidP="00843BA6">
            <w:pPr>
              <w:rPr>
                <w:rFonts w:ascii="Arial" w:hAnsi="Arial" w:cs="Arial"/>
                <w:sz w:val="24"/>
                <w:szCs w:val="24"/>
              </w:rPr>
            </w:pPr>
            <w:r w:rsidRPr="00CA5C8C">
              <w:rPr>
                <w:rFonts w:ascii="Arial" w:hAnsi="Arial" w:cs="Arial"/>
                <w:b/>
                <w:sz w:val="24"/>
                <w:szCs w:val="24"/>
              </w:rPr>
              <w:t>Directorate:</w:t>
            </w:r>
          </w:p>
        </w:tc>
        <w:tc>
          <w:tcPr>
            <w:tcW w:w="8221" w:type="dxa"/>
            <w:vAlign w:val="center"/>
          </w:tcPr>
          <w:p w14:paraId="6E1A4735" w14:textId="43049A27" w:rsidR="00843BA6" w:rsidRPr="00CA5C8C" w:rsidRDefault="001B4752" w:rsidP="00843BA6">
            <w:pPr>
              <w:rPr>
                <w:rFonts w:ascii="Arial" w:hAnsi="Arial" w:cs="Arial"/>
              </w:rPr>
            </w:pPr>
            <w:sdt>
              <w:sdtPr>
                <w:rPr>
                  <w:rFonts w:ascii="Arial" w:eastAsia="Times New Roman" w:hAnsi="Arial" w:cs="Arial"/>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03483F" w:rsidRPr="00CA5C8C">
                  <w:rPr>
                    <w:rFonts w:ascii="Arial" w:eastAsia="Times New Roman" w:hAnsi="Arial" w:cs="Arial"/>
                    <w:lang w:eastAsia="en-GB"/>
                  </w:rPr>
                  <w:t>Business and Environmental Services</w:t>
                </w:r>
              </w:sdtContent>
            </w:sdt>
          </w:p>
        </w:tc>
      </w:tr>
      <w:tr w:rsidR="00843BA6" w:rsidRPr="00CA5C8C" w14:paraId="1F15B737" w14:textId="77777777" w:rsidTr="00DC25F8">
        <w:trPr>
          <w:cantSplit/>
          <w:trHeight w:val="397"/>
        </w:trPr>
        <w:tc>
          <w:tcPr>
            <w:tcW w:w="2235" w:type="dxa"/>
            <w:vAlign w:val="center"/>
          </w:tcPr>
          <w:p w14:paraId="5C8D28B4" w14:textId="77777777" w:rsidR="00843BA6" w:rsidRPr="00CA5C8C" w:rsidRDefault="00843BA6" w:rsidP="00843BA6">
            <w:pPr>
              <w:rPr>
                <w:rFonts w:ascii="Arial" w:hAnsi="Arial" w:cs="Arial"/>
                <w:sz w:val="24"/>
                <w:szCs w:val="24"/>
              </w:rPr>
            </w:pPr>
            <w:r w:rsidRPr="00CA5C8C">
              <w:rPr>
                <w:rFonts w:ascii="Arial" w:hAnsi="Arial" w:cs="Arial"/>
                <w:b/>
                <w:sz w:val="24"/>
                <w:szCs w:val="24"/>
              </w:rPr>
              <w:t>Service:</w:t>
            </w:r>
          </w:p>
        </w:tc>
        <w:tc>
          <w:tcPr>
            <w:tcW w:w="8221" w:type="dxa"/>
            <w:vAlign w:val="center"/>
          </w:tcPr>
          <w:p w14:paraId="2E5F74EF" w14:textId="77777777" w:rsidR="00843BA6" w:rsidRPr="00CA5C8C" w:rsidRDefault="006843D7" w:rsidP="00936964">
            <w:pPr>
              <w:rPr>
                <w:rFonts w:ascii="Arial" w:hAnsi="Arial" w:cs="Arial"/>
              </w:rPr>
            </w:pPr>
            <w:r w:rsidRPr="00CA5C8C">
              <w:rPr>
                <w:rFonts w:ascii="Arial" w:hAnsi="Arial" w:cs="Arial"/>
              </w:rPr>
              <w:t>Economic Partnership Unit (Local Enterprise Partnership)</w:t>
            </w:r>
          </w:p>
        </w:tc>
      </w:tr>
      <w:tr w:rsidR="00843BA6" w:rsidRPr="00CA5C8C" w14:paraId="40DF0574" w14:textId="77777777" w:rsidTr="00DC25F8">
        <w:trPr>
          <w:cantSplit/>
          <w:trHeight w:val="397"/>
        </w:trPr>
        <w:tc>
          <w:tcPr>
            <w:tcW w:w="2235" w:type="dxa"/>
            <w:vAlign w:val="center"/>
          </w:tcPr>
          <w:p w14:paraId="1F2269E9" w14:textId="77777777" w:rsidR="00843BA6" w:rsidRPr="00CA5C8C" w:rsidRDefault="00843BA6" w:rsidP="00843BA6">
            <w:pPr>
              <w:rPr>
                <w:rFonts w:ascii="Arial" w:hAnsi="Arial" w:cs="Arial"/>
                <w:sz w:val="24"/>
                <w:szCs w:val="24"/>
              </w:rPr>
            </w:pPr>
            <w:r w:rsidRPr="00CA5C8C">
              <w:rPr>
                <w:rFonts w:ascii="Arial" w:hAnsi="Arial" w:cs="Arial"/>
                <w:b/>
                <w:sz w:val="24"/>
                <w:szCs w:val="24"/>
              </w:rPr>
              <w:t>Post title:</w:t>
            </w:r>
          </w:p>
        </w:tc>
        <w:tc>
          <w:tcPr>
            <w:tcW w:w="8221" w:type="dxa"/>
            <w:vAlign w:val="center"/>
          </w:tcPr>
          <w:p w14:paraId="0645DA94" w14:textId="78619162" w:rsidR="00843BA6" w:rsidRPr="00CA5C8C" w:rsidRDefault="006843D7" w:rsidP="006843D7">
            <w:pPr>
              <w:rPr>
                <w:rFonts w:ascii="Arial" w:hAnsi="Arial" w:cs="Arial"/>
              </w:rPr>
            </w:pPr>
            <w:r w:rsidRPr="00CA5C8C">
              <w:rPr>
                <w:rFonts w:ascii="Arial" w:hAnsi="Arial" w:cs="Arial"/>
              </w:rPr>
              <w:t>Project Officer</w:t>
            </w:r>
          </w:p>
        </w:tc>
      </w:tr>
      <w:tr w:rsidR="00843BA6" w:rsidRPr="00CA5C8C" w14:paraId="46D16681" w14:textId="77777777" w:rsidTr="00DC25F8">
        <w:trPr>
          <w:cantSplit/>
          <w:trHeight w:val="397"/>
        </w:trPr>
        <w:tc>
          <w:tcPr>
            <w:tcW w:w="2235" w:type="dxa"/>
            <w:vAlign w:val="center"/>
          </w:tcPr>
          <w:p w14:paraId="46E11AFE" w14:textId="77777777" w:rsidR="00843BA6" w:rsidRPr="00CA5C8C" w:rsidRDefault="00843BA6" w:rsidP="00843BA6">
            <w:pPr>
              <w:rPr>
                <w:rFonts w:ascii="Arial" w:hAnsi="Arial" w:cs="Arial"/>
                <w:sz w:val="24"/>
                <w:szCs w:val="24"/>
              </w:rPr>
            </w:pPr>
            <w:r w:rsidRPr="00CA5C8C">
              <w:rPr>
                <w:rFonts w:ascii="Arial" w:hAnsi="Arial" w:cs="Arial"/>
                <w:b/>
                <w:sz w:val="24"/>
                <w:szCs w:val="24"/>
              </w:rPr>
              <w:t>Grade:</w:t>
            </w:r>
          </w:p>
        </w:tc>
        <w:tc>
          <w:tcPr>
            <w:tcW w:w="8221" w:type="dxa"/>
            <w:vAlign w:val="center"/>
          </w:tcPr>
          <w:p w14:paraId="44D552AC" w14:textId="77777777" w:rsidR="00843BA6" w:rsidRPr="00CA5C8C" w:rsidRDefault="00211C34" w:rsidP="00B320E6">
            <w:pPr>
              <w:rPr>
                <w:rFonts w:ascii="Arial" w:hAnsi="Arial" w:cs="Arial"/>
              </w:rPr>
            </w:pPr>
            <w:r w:rsidRPr="00CA5C8C">
              <w:rPr>
                <w:rFonts w:ascii="Arial" w:hAnsi="Arial" w:cs="Arial"/>
              </w:rPr>
              <w:t>L</w:t>
            </w:r>
          </w:p>
        </w:tc>
      </w:tr>
      <w:tr w:rsidR="000B33FB" w:rsidRPr="00CA5C8C" w14:paraId="318A2CE2" w14:textId="77777777" w:rsidTr="00DC25F8">
        <w:trPr>
          <w:cantSplit/>
          <w:trHeight w:val="397"/>
        </w:trPr>
        <w:tc>
          <w:tcPr>
            <w:tcW w:w="2235" w:type="dxa"/>
            <w:vAlign w:val="center"/>
          </w:tcPr>
          <w:p w14:paraId="6A562A6B" w14:textId="77777777" w:rsidR="000B33FB" w:rsidRPr="00CA5C8C" w:rsidRDefault="000B33FB" w:rsidP="00843BA6">
            <w:pPr>
              <w:rPr>
                <w:rFonts w:ascii="Arial" w:hAnsi="Arial" w:cs="Arial"/>
                <w:b/>
                <w:sz w:val="24"/>
                <w:szCs w:val="24"/>
              </w:rPr>
            </w:pPr>
            <w:r w:rsidRPr="00CA5C8C">
              <w:rPr>
                <w:rFonts w:ascii="Arial" w:hAnsi="Arial" w:cs="Arial"/>
                <w:b/>
                <w:sz w:val="24"/>
                <w:szCs w:val="24"/>
              </w:rPr>
              <w:t>Responsible to:</w:t>
            </w:r>
          </w:p>
        </w:tc>
        <w:tc>
          <w:tcPr>
            <w:tcW w:w="8221" w:type="dxa"/>
            <w:vAlign w:val="center"/>
          </w:tcPr>
          <w:p w14:paraId="06A6369F" w14:textId="121BA751" w:rsidR="000B33FB" w:rsidRPr="009525AF" w:rsidRDefault="00D80444" w:rsidP="009525AF">
            <w:pPr>
              <w:rPr>
                <w:rFonts w:ascii="Arial" w:hAnsi="Arial" w:cs="Arial"/>
                <w:highlight w:val="yellow"/>
              </w:rPr>
            </w:pPr>
            <w:r w:rsidRPr="00D80444">
              <w:rPr>
                <w:rFonts w:ascii="Arial" w:hAnsi="Arial" w:cs="Arial"/>
              </w:rPr>
              <w:t>Head of Delivery</w:t>
            </w:r>
          </w:p>
        </w:tc>
      </w:tr>
      <w:tr w:rsidR="000B33FB" w:rsidRPr="00CA5C8C" w14:paraId="18A6927A" w14:textId="77777777" w:rsidTr="00DC25F8">
        <w:trPr>
          <w:cantSplit/>
          <w:trHeight w:val="397"/>
        </w:trPr>
        <w:tc>
          <w:tcPr>
            <w:tcW w:w="2235" w:type="dxa"/>
            <w:vAlign w:val="center"/>
          </w:tcPr>
          <w:p w14:paraId="1CE899A5" w14:textId="77777777" w:rsidR="000B33FB" w:rsidRPr="00CA5C8C" w:rsidRDefault="00936964" w:rsidP="00843BA6">
            <w:pPr>
              <w:rPr>
                <w:rFonts w:ascii="Arial" w:hAnsi="Arial" w:cs="Arial"/>
                <w:b/>
                <w:sz w:val="24"/>
                <w:szCs w:val="24"/>
              </w:rPr>
            </w:pPr>
            <w:r w:rsidRPr="00CA5C8C">
              <w:rPr>
                <w:rFonts w:ascii="Arial" w:hAnsi="Arial" w:cs="Arial"/>
                <w:b/>
                <w:sz w:val="24"/>
                <w:szCs w:val="24"/>
              </w:rPr>
              <w:t>Staff managed:</w:t>
            </w:r>
          </w:p>
        </w:tc>
        <w:tc>
          <w:tcPr>
            <w:tcW w:w="8221" w:type="dxa"/>
            <w:vAlign w:val="center"/>
          </w:tcPr>
          <w:p w14:paraId="225B039E" w14:textId="14CB9504" w:rsidR="000B33FB" w:rsidRPr="00CA5C8C" w:rsidRDefault="001B4752" w:rsidP="006A6E90">
            <w:pPr>
              <w:rPr>
                <w:rFonts w:ascii="Arial" w:hAnsi="Arial" w:cs="Arial"/>
              </w:rPr>
            </w:pPr>
            <w:sdt>
              <w:sdtPr>
                <w:rPr>
                  <w:rFonts w:ascii="Arial" w:eastAsia="Times New Roman" w:hAnsi="Arial" w:cs="Arial"/>
                  <w:lang w:eastAsia="en-GB"/>
                </w:rPr>
                <w:alias w:val="Choose from the list below"/>
                <w:tag w:val="Choose from the list below"/>
                <w:id w:val="12036476"/>
                <w:placeholder>
                  <w:docPart w:val="EB82167E0EFA4D809B25E70003C32F2E"/>
                </w:placeholder>
                <w:dropDownList>
                  <w:listItem w:displayText="None" w:value="None"/>
                  <w:listItem w:displayText="Manage operational frontline staff" w:value="Manage operational frontline staff"/>
                  <w:listItem w:displayText="Manage a team of specialist professionals" w:value="Manage a team of specialist professionals"/>
                  <w:listItem w:displayText="Manage a team of support roles" w:value="Manage a team of support roles"/>
                  <w:listItem w:displayText="Manage a group of managers" w:value="Manage a group of managers"/>
                  <w:listItem w:displayText="Manage a multidisciplinary team" w:value="Manage a multidisciplinary team"/>
                  <w:listItem w:displayText="Manage a team of staff across different locations" w:value="Manage a team of staff across different locations"/>
                  <w:listItem w:displayText="Manage a team of staff and volunteers" w:value="Manage a team of staff and volunteers"/>
                  <w:listItem w:displayText="Manage staff on a project/matrix basis (not direct line management)" w:value="Manage staff on a project/matrix basis (not direct line management)"/>
                  <w:listItem w:displayText="Manage a team of volunteers" w:value="Manage a team of volunteers"/>
                </w:dropDownList>
              </w:sdtPr>
              <w:sdtEndPr/>
              <w:sdtContent>
                <w:r w:rsidR="00CD1E50">
                  <w:rPr>
                    <w:rFonts w:ascii="Arial" w:eastAsia="Times New Roman" w:hAnsi="Arial" w:cs="Arial"/>
                    <w:lang w:eastAsia="en-GB"/>
                  </w:rPr>
                  <w:t>Manage a team of support roles</w:t>
                </w:r>
              </w:sdtContent>
            </w:sdt>
          </w:p>
        </w:tc>
      </w:tr>
      <w:tr w:rsidR="00DC25F8" w:rsidRPr="00CA5C8C" w14:paraId="3F87CAF5" w14:textId="77777777" w:rsidTr="00DC25F8">
        <w:trPr>
          <w:cantSplit/>
          <w:trHeight w:val="397"/>
        </w:trPr>
        <w:tc>
          <w:tcPr>
            <w:tcW w:w="2235" w:type="dxa"/>
            <w:vAlign w:val="center"/>
          </w:tcPr>
          <w:p w14:paraId="494E1023" w14:textId="77777777" w:rsidR="00DC25F8" w:rsidRPr="00CA5C8C" w:rsidRDefault="00DC25F8" w:rsidP="00843BA6">
            <w:pPr>
              <w:rPr>
                <w:rFonts w:ascii="Arial" w:hAnsi="Arial" w:cs="Arial"/>
                <w:b/>
                <w:sz w:val="24"/>
                <w:szCs w:val="24"/>
              </w:rPr>
            </w:pPr>
            <w:r w:rsidRPr="00CA5C8C">
              <w:rPr>
                <w:rFonts w:ascii="Arial" w:hAnsi="Arial" w:cs="Arial"/>
                <w:b/>
                <w:sz w:val="24"/>
                <w:szCs w:val="24"/>
              </w:rPr>
              <w:t>Date of issue:</w:t>
            </w:r>
          </w:p>
        </w:tc>
        <w:tc>
          <w:tcPr>
            <w:tcW w:w="8221" w:type="dxa"/>
            <w:vAlign w:val="center"/>
          </w:tcPr>
          <w:p w14:paraId="52CDE2EF" w14:textId="77777777" w:rsidR="00DC25F8" w:rsidRPr="00CA5C8C" w:rsidRDefault="006843D7" w:rsidP="00843BA6">
            <w:pPr>
              <w:rPr>
                <w:rFonts w:ascii="Arial" w:hAnsi="Arial" w:cs="Arial"/>
              </w:rPr>
            </w:pPr>
            <w:r w:rsidRPr="00CA5C8C">
              <w:rPr>
                <w:rFonts w:ascii="Arial" w:hAnsi="Arial" w:cs="Arial"/>
              </w:rPr>
              <w:t>January 2020</w:t>
            </w:r>
          </w:p>
        </w:tc>
      </w:tr>
      <w:tr w:rsidR="00DC25F8" w:rsidRPr="00CA5C8C" w14:paraId="4AA133F4" w14:textId="77777777" w:rsidTr="00DC25F8">
        <w:trPr>
          <w:cantSplit/>
          <w:trHeight w:val="397"/>
        </w:trPr>
        <w:tc>
          <w:tcPr>
            <w:tcW w:w="2235" w:type="dxa"/>
            <w:vAlign w:val="center"/>
          </w:tcPr>
          <w:p w14:paraId="5781F491" w14:textId="77777777" w:rsidR="00DC25F8" w:rsidRPr="00CA5C8C" w:rsidRDefault="00DC25F8" w:rsidP="00843BA6">
            <w:pPr>
              <w:rPr>
                <w:rFonts w:ascii="Arial" w:hAnsi="Arial" w:cs="Arial"/>
                <w:b/>
                <w:sz w:val="24"/>
                <w:szCs w:val="24"/>
              </w:rPr>
            </w:pPr>
            <w:r w:rsidRPr="00CA5C8C">
              <w:rPr>
                <w:rFonts w:ascii="Arial" w:hAnsi="Arial" w:cs="Arial"/>
                <w:b/>
                <w:sz w:val="24"/>
                <w:szCs w:val="24"/>
              </w:rPr>
              <w:t>Job family:</w:t>
            </w:r>
          </w:p>
        </w:tc>
        <w:sdt>
          <w:sdtPr>
            <w:rPr>
              <w:rFonts w:ascii="Arial" w:eastAsia="Times New Roman" w:hAnsi="Arial" w:cs="Arial"/>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mt " w:value="SM - Senior Managememt "/>
            </w:dropDownList>
          </w:sdtPr>
          <w:sdtEndPr/>
          <w:sdtContent>
            <w:tc>
              <w:tcPr>
                <w:tcW w:w="8221" w:type="dxa"/>
                <w:vAlign w:val="center"/>
              </w:tcPr>
              <w:p w14:paraId="2F90372B" w14:textId="77777777" w:rsidR="00DC25F8" w:rsidRPr="00CA5C8C" w:rsidRDefault="00A21596" w:rsidP="00843BA6">
                <w:pPr>
                  <w:rPr>
                    <w:rFonts w:ascii="Arial" w:hAnsi="Arial" w:cs="Arial"/>
                    <w:b/>
                  </w:rPr>
                </w:pPr>
                <w:r w:rsidRPr="00CA5C8C">
                  <w:rPr>
                    <w:rFonts w:ascii="Arial" w:eastAsia="Times New Roman" w:hAnsi="Arial" w:cs="Arial"/>
                    <w:b/>
                    <w:lang w:eastAsia="en-GB"/>
                  </w:rPr>
                  <w:t xml:space="preserve">P&amp;T - Professional &amp; Technical </w:t>
                </w:r>
              </w:p>
            </w:tc>
          </w:sdtContent>
        </w:sdt>
      </w:tr>
    </w:tbl>
    <w:tbl>
      <w:tblPr>
        <w:tblStyle w:val="LightList-Accent6"/>
        <w:tblW w:w="10534" w:type="dxa"/>
        <w:tblLayout w:type="fixed"/>
        <w:tblLook w:val="04A0" w:firstRow="1" w:lastRow="0" w:firstColumn="1" w:lastColumn="0" w:noHBand="0" w:noVBand="1"/>
      </w:tblPr>
      <w:tblGrid>
        <w:gridCol w:w="10534"/>
      </w:tblGrid>
      <w:tr w:rsidR="00AA202B" w:rsidRPr="00CA5C8C" w14:paraId="7993D286" w14:textId="77777777" w:rsidTr="006843D7">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2552EE7C" w14:textId="77777777" w:rsidR="00AA202B" w:rsidRPr="00CA5C8C" w:rsidRDefault="00AA202B" w:rsidP="00E05D20">
            <w:pPr>
              <w:rPr>
                <w:rFonts w:ascii="Arial" w:hAnsi="Arial" w:cs="Arial"/>
                <w:sz w:val="24"/>
                <w:szCs w:val="24"/>
              </w:rPr>
            </w:pPr>
            <w:r w:rsidRPr="00CA5C8C">
              <w:rPr>
                <w:rFonts w:ascii="Arial" w:hAnsi="Arial" w:cs="Arial"/>
                <w:sz w:val="24"/>
                <w:szCs w:val="24"/>
              </w:rPr>
              <w:t>Job context</w:t>
            </w:r>
          </w:p>
        </w:tc>
      </w:tr>
      <w:tr w:rsidR="006843D7" w:rsidRPr="00CA5C8C" w14:paraId="7A3FDE66" w14:textId="77777777" w:rsidTr="006843D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370069D3" w14:textId="77777777" w:rsidR="006843D7" w:rsidRPr="00CA5C8C" w:rsidRDefault="006843D7" w:rsidP="00CA5C8C">
            <w:pPr>
              <w:pStyle w:val="ListParagraph"/>
              <w:ind w:left="0"/>
              <w:rPr>
                <w:rFonts w:ascii="Arial" w:hAnsi="Arial" w:cs="Arial"/>
                <w:b w:val="0"/>
                <w:sz w:val="20"/>
                <w:szCs w:val="20"/>
              </w:rPr>
            </w:pPr>
            <w:r w:rsidRPr="00CA5C8C">
              <w:rPr>
                <w:rFonts w:ascii="Arial" w:hAnsi="Arial" w:cs="Arial"/>
                <w:b w:val="0"/>
                <w:sz w:val="20"/>
                <w:szCs w:val="20"/>
              </w:rPr>
              <w:t>The York and North Yorkshire LEP, is a private sector led, public-private partnership across York and North Yorkshire. Working with all nine Local Authorities alongside a broad range of business and skills partners, the LEP is currently delivering its £145m Local Growth Deal, c£90m EU Structural Investment Fund, Growth Hub Business Support Project and Careers and Enterprise Project whilst developing its Local Industrial Strategy, which sets out an economic vision for the next 20 years and will be used to secure major new investment into York and North Yorkshire.</w:t>
            </w:r>
          </w:p>
          <w:p w14:paraId="25E882F8" w14:textId="77777777" w:rsidR="006843D7" w:rsidRPr="00CA5C8C" w:rsidRDefault="006843D7" w:rsidP="00CA5C8C">
            <w:pPr>
              <w:pStyle w:val="ListParagraph"/>
              <w:ind w:left="0"/>
              <w:rPr>
                <w:rFonts w:ascii="Arial" w:hAnsi="Arial" w:cs="Arial"/>
                <w:b w:val="0"/>
                <w:sz w:val="20"/>
                <w:szCs w:val="20"/>
              </w:rPr>
            </w:pPr>
          </w:p>
          <w:p w14:paraId="4F61CD82" w14:textId="77777777" w:rsidR="006843D7" w:rsidRPr="00CA5C8C" w:rsidRDefault="006843D7" w:rsidP="00CA5C8C">
            <w:pPr>
              <w:pStyle w:val="ListParagraph"/>
              <w:ind w:left="0"/>
              <w:rPr>
                <w:rFonts w:ascii="Arial" w:hAnsi="Arial" w:cs="Arial"/>
                <w:b w:val="0"/>
                <w:sz w:val="20"/>
                <w:szCs w:val="20"/>
              </w:rPr>
            </w:pPr>
          </w:p>
          <w:p w14:paraId="7615D747" w14:textId="598F9A17" w:rsidR="006843D7" w:rsidRPr="00CA5C8C" w:rsidRDefault="006843D7" w:rsidP="00CA5C8C">
            <w:pPr>
              <w:pStyle w:val="ListParagraph"/>
              <w:ind w:left="0"/>
              <w:rPr>
                <w:rFonts w:ascii="Arial" w:hAnsi="Arial" w:cs="Arial"/>
                <w:b w:val="0"/>
                <w:sz w:val="20"/>
                <w:szCs w:val="20"/>
              </w:rPr>
            </w:pPr>
            <w:r w:rsidRPr="00CA5C8C">
              <w:rPr>
                <w:rFonts w:ascii="Arial" w:hAnsi="Arial" w:cs="Arial"/>
                <w:b w:val="0"/>
                <w:sz w:val="20"/>
                <w:szCs w:val="20"/>
              </w:rPr>
              <w:t xml:space="preserve">This job is responsible for the project management of </w:t>
            </w:r>
            <w:r w:rsidR="003614D6">
              <w:rPr>
                <w:rFonts w:ascii="Arial" w:hAnsi="Arial" w:cs="Arial"/>
                <w:b w:val="0"/>
                <w:sz w:val="20"/>
                <w:szCs w:val="20"/>
              </w:rPr>
              <w:t>programmes</w:t>
            </w:r>
            <w:r w:rsidRPr="00CA5C8C">
              <w:rPr>
                <w:rFonts w:ascii="Arial" w:hAnsi="Arial" w:cs="Arial"/>
                <w:b w:val="0"/>
                <w:sz w:val="20"/>
                <w:szCs w:val="20"/>
              </w:rPr>
              <w:t xml:space="preserve"> being delivered through the </w:t>
            </w:r>
            <w:r w:rsidR="00CA5C8C">
              <w:rPr>
                <w:rFonts w:ascii="Arial" w:hAnsi="Arial" w:cs="Arial"/>
                <w:b w:val="0"/>
                <w:sz w:val="20"/>
                <w:szCs w:val="20"/>
              </w:rPr>
              <w:t>LEP negotiated investment funds</w:t>
            </w:r>
            <w:r w:rsidRPr="00CA5C8C">
              <w:rPr>
                <w:rFonts w:ascii="Arial" w:hAnsi="Arial" w:cs="Arial"/>
                <w:b w:val="0"/>
                <w:sz w:val="20"/>
                <w:szCs w:val="20"/>
              </w:rPr>
              <w:t>. The post is responsible for ensuring investment secured by the York and North Yorkshire Local Enterprise Partnership is delivered on budget, on time and delivers the contracted outputs.</w:t>
            </w:r>
          </w:p>
          <w:p w14:paraId="3EF0C3F1" w14:textId="77777777" w:rsidR="006843D7" w:rsidRPr="00CA5C8C" w:rsidRDefault="006843D7" w:rsidP="00CA5C8C">
            <w:pPr>
              <w:pStyle w:val="ListParagraph"/>
              <w:ind w:left="0"/>
              <w:rPr>
                <w:rFonts w:ascii="Arial" w:hAnsi="Arial" w:cs="Arial"/>
                <w:b w:val="0"/>
                <w:sz w:val="20"/>
                <w:szCs w:val="20"/>
              </w:rPr>
            </w:pPr>
          </w:p>
          <w:p w14:paraId="3599C5D9" w14:textId="281A0C86" w:rsidR="006843D7" w:rsidRPr="00CA5C8C" w:rsidRDefault="00762F2F" w:rsidP="00CA5C8C">
            <w:pPr>
              <w:pStyle w:val="ListParagraph"/>
              <w:ind w:left="0"/>
              <w:rPr>
                <w:rFonts w:ascii="Arial" w:hAnsi="Arial" w:cs="Arial"/>
                <w:b w:val="0"/>
                <w:sz w:val="20"/>
                <w:szCs w:val="20"/>
              </w:rPr>
            </w:pPr>
            <w:r w:rsidRPr="00CA5C8C">
              <w:rPr>
                <w:rFonts w:ascii="Arial" w:hAnsi="Arial" w:cs="Arial"/>
                <w:b w:val="0"/>
                <w:sz w:val="20"/>
                <w:szCs w:val="20"/>
              </w:rPr>
              <w:t>Projects</w:t>
            </w:r>
            <w:r w:rsidR="006843D7" w:rsidRPr="00CA5C8C">
              <w:rPr>
                <w:rFonts w:ascii="Arial" w:hAnsi="Arial" w:cs="Arial"/>
                <w:b w:val="0"/>
                <w:sz w:val="20"/>
                <w:szCs w:val="20"/>
              </w:rPr>
              <w:t xml:space="preserve"> </w:t>
            </w:r>
            <w:r w:rsidRPr="00CA5C8C">
              <w:rPr>
                <w:rFonts w:ascii="Arial" w:hAnsi="Arial" w:cs="Arial"/>
                <w:b w:val="0"/>
                <w:sz w:val="20"/>
                <w:szCs w:val="20"/>
              </w:rPr>
              <w:t xml:space="preserve">may </w:t>
            </w:r>
            <w:r w:rsidR="006843D7" w:rsidRPr="00CA5C8C">
              <w:rPr>
                <w:rFonts w:ascii="Arial" w:hAnsi="Arial" w:cs="Arial"/>
                <w:b w:val="0"/>
                <w:sz w:val="20"/>
                <w:szCs w:val="20"/>
              </w:rPr>
              <w:t xml:space="preserve">be both capital and revenue and across a range of different disciplines. Typically, these will </w:t>
            </w:r>
            <w:r w:rsidR="003614D6">
              <w:rPr>
                <w:rFonts w:ascii="Arial" w:hAnsi="Arial" w:cs="Arial"/>
                <w:b w:val="0"/>
                <w:sz w:val="20"/>
                <w:szCs w:val="20"/>
              </w:rPr>
              <w:t xml:space="preserve"> support the delivery of economic priorities for the York and North Yorkshire area including themes of business growth and support, learning and skills, low carbon and environmental,  communities, place and infrastructure.  </w:t>
            </w:r>
          </w:p>
          <w:p w14:paraId="6747F2BE" w14:textId="77777777" w:rsidR="006843D7" w:rsidRPr="00CA5C8C" w:rsidRDefault="006843D7" w:rsidP="00CA5C8C">
            <w:pPr>
              <w:pStyle w:val="ListParagraph"/>
              <w:ind w:left="0"/>
              <w:rPr>
                <w:rFonts w:ascii="Arial" w:hAnsi="Arial" w:cs="Arial"/>
                <w:b w:val="0"/>
                <w:sz w:val="20"/>
                <w:szCs w:val="20"/>
              </w:rPr>
            </w:pPr>
          </w:p>
          <w:p w14:paraId="4E3845DA" w14:textId="38FEB9E8" w:rsidR="006843D7" w:rsidRPr="00CA5C8C" w:rsidRDefault="006843D7" w:rsidP="00CA5C8C">
            <w:pPr>
              <w:pStyle w:val="ListParagraph"/>
              <w:ind w:left="0"/>
              <w:rPr>
                <w:rFonts w:ascii="Arial" w:hAnsi="Arial" w:cs="Arial"/>
                <w:b w:val="0"/>
                <w:sz w:val="20"/>
                <w:szCs w:val="20"/>
              </w:rPr>
            </w:pPr>
            <w:r w:rsidRPr="00CA5C8C">
              <w:rPr>
                <w:rFonts w:ascii="Arial" w:hAnsi="Arial" w:cs="Arial"/>
                <w:b w:val="0"/>
                <w:sz w:val="20"/>
                <w:szCs w:val="20"/>
              </w:rPr>
              <w:t>The post holder will work at a senior level with multiple organisations across York and North Yorkshire, including all Local Authorities,</w:t>
            </w:r>
            <w:r w:rsidR="001B4752">
              <w:rPr>
                <w:rFonts w:ascii="Arial" w:hAnsi="Arial" w:cs="Arial"/>
                <w:b w:val="0"/>
                <w:sz w:val="20"/>
                <w:szCs w:val="20"/>
              </w:rPr>
              <w:t xml:space="preserve"> Sub-National Government Bodies</w:t>
            </w:r>
            <w:r w:rsidRPr="00CA5C8C">
              <w:rPr>
                <w:rFonts w:ascii="Arial" w:hAnsi="Arial" w:cs="Arial"/>
                <w:b w:val="0"/>
                <w:sz w:val="20"/>
                <w:szCs w:val="20"/>
              </w:rPr>
              <w:t>), Local Partners and businesses.</w:t>
            </w:r>
          </w:p>
          <w:p w14:paraId="5FDCAC70" w14:textId="77777777" w:rsidR="006843D7" w:rsidRPr="00CA5C8C" w:rsidRDefault="006843D7" w:rsidP="00CA5C8C">
            <w:pPr>
              <w:pStyle w:val="ListParagraph"/>
              <w:ind w:left="0"/>
              <w:rPr>
                <w:rFonts w:ascii="Arial" w:hAnsi="Arial" w:cs="Arial"/>
                <w:b w:val="0"/>
                <w:sz w:val="20"/>
                <w:szCs w:val="20"/>
              </w:rPr>
            </w:pPr>
          </w:p>
          <w:p w14:paraId="2FD02246" w14:textId="26707122" w:rsidR="006843D7" w:rsidRDefault="00762F2F" w:rsidP="00CA5C8C">
            <w:pPr>
              <w:pStyle w:val="ListParagraph"/>
              <w:ind w:left="0"/>
              <w:rPr>
                <w:rFonts w:ascii="Arial" w:hAnsi="Arial" w:cs="Arial"/>
                <w:b w:val="0"/>
                <w:sz w:val="20"/>
                <w:szCs w:val="20"/>
              </w:rPr>
            </w:pPr>
            <w:r w:rsidRPr="00CA5C8C">
              <w:rPr>
                <w:rFonts w:ascii="Arial" w:hAnsi="Arial" w:cs="Arial"/>
                <w:b w:val="0"/>
                <w:sz w:val="20"/>
                <w:szCs w:val="20"/>
              </w:rPr>
              <w:t xml:space="preserve">Project </w:t>
            </w:r>
            <w:r w:rsidR="003A3C95">
              <w:rPr>
                <w:rFonts w:ascii="Arial" w:hAnsi="Arial" w:cs="Arial"/>
                <w:b w:val="0"/>
                <w:sz w:val="20"/>
                <w:szCs w:val="20"/>
              </w:rPr>
              <w:t>Officers</w:t>
            </w:r>
            <w:r w:rsidRPr="00CA5C8C">
              <w:rPr>
                <w:rFonts w:ascii="Arial" w:hAnsi="Arial" w:cs="Arial"/>
                <w:b w:val="0"/>
                <w:sz w:val="20"/>
                <w:szCs w:val="20"/>
              </w:rPr>
              <w:t xml:space="preserve"> </w:t>
            </w:r>
            <w:r w:rsidR="006843D7" w:rsidRPr="00CA5C8C">
              <w:rPr>
                <w:rFonts w:ascii="Arial" w:hAnsi="Arial" w:cs="Arial"/>
                <w:b w:val="0"/>
                <w:sz w:val="20"/>
                <w:szCs w:val="20"/>
              </w:rPr>
              <w:t>will require excellent inter-personal communications skills and b</w:t>
            </w:r>
            <w:r w:rsidRPr="00CA5C8C">
              <w:rPr>
                <w:rFonts w:ascii="Arial" w:hAnsi="Arial" w:cs="Arial"/>
                <w:b w:val="0"/>
                <w:sz w:val="20"/>
                <w:szCs w:val="20"/>
              </w:rPr>
              <w:t>e able to demonstrate</w:t>
            </w:r>
            <w:r w:rsidR="006843D7" w:rsidRPr="00CA5C8C">
              <w:rPr>
                <w:rFonts w:ascii="Arial" w:hAnsi="Arial" w:cs="Arial"/>
                <w:b w:val="0"/>
                <w:sz w:val="20"/>
                <w:szCs w:val="20"/>
              </w:rPr>
              <w:t xml:space="preserve"> programme management skills across multiple disciplines. </w:t>
            </w:r>
          </w:p>
          <w:p w14:paraId="78C244D4" w14:textId="43DC7C31" w:rsidR="00CA5C8C" w:rsidRDefault="00CA5C8C" w:rsidP="00CA5C8C">
            <w:pPr>
              <w:pStyle w:val="ListParagraph"/>
              <w:spacing w:line="276" w:lineRule="auto"/>
              <w:ind w:left="0"/>
              <w:rPr>
                <w:rFonts w:ascii="Arial" w:hAnsi="Arial" w:cs="Arial"/>
                <w:b w:val="0"/>
                <w:sz w:val="20"/>
                <w:szCs w:val="20"/>
              </w:rPr>
            </w:pPr>
            <w:bookmarkStart w:id="0" w:name="_GoBack"/>
            <w:bookmarkEnd w:id="0"/>
          </w:p>
          <w:p w14:paraId="3F1B9055" w14:textId="77777777" w:rsidR="00427A58" w:rsidRDefault="00427A58" w:rsidP="00CA5C8C">
            <w:pPr>
              <w:pStyle w:val="ListParagraph"/>
              <w:spacing w:line="276" w:lineRule="auto"/>
              <w:ind w:left="0"/>
              <w:rPr>
                <w:rFonts w:ascii="Arial" w:hAnsi="Arial" w:cs="Arial"/>
                <w:b w:val="0"/>
                <w:sz w:val="20"/>
                <w:szCs w:val="20"/>
              </w:rPr>
            </w:pPr>
            <w:r>
              <w:rPr>
                <w:rFonts w:ascii="Arial" w:hAnsi="Arial" w:cs="Arial"/>
                <w:b w:val="0"/>
                <w:sz w:val="20"/>
                <w:szCs w:val="20"/>
              </w:rPr>
              <w:t xml:space="preserve">Use of the terms “programmes” and “projects” in the Job Description and Person Specification are inter-changeable - the role will be required to manage programmes which comprise multiple projects. </w:t>
            </w:r>
          </w:p>
          <w:p w14:paraId="5FEC15E4" w14:textId="7F10BF97" w:rsidR="00CA5C8C" w:rsidRDefault="00CA5C8C" w:rsidP="00CA5C8C">
            <w:pPr>
              <w:pStyle w:val="ListParagraph"/>
              <w:spacing w:line="276" w:lineRule="auto"/>
              <w:ind w:left="0"/>
              <w:rPr>
                <w:rFonts w:ascii="Arial" w:hAnsi="Arial" w:cs="Arial"/>
                <w:b w:val="0"/>
                <w:sz w:val="20"/>
                <w:szCs w:val="20"/>
              </w:rPr>
            </w:pPr>
          </w:p>
          <w:p w14:paraId="4092F60C" w14:textId="60F5FD4E" w:rsidR="00CA5C8C" w:rsidRDefault="00CA5C8C" w:rsidP="00CA5C8C">
            <w:pPr>
              <w:pStyle w:val="ListParagraph"/>
              <w:spacing w:line="276" w:lineRule="auto"/>
              <w:ind w:left="0"/>
              <w:rPr>
                <w:rFonts w:ascii="Arial" w:hAnsi="Arial" w:cs="Arial"/>
                <w:b w:val="0"/>
                <w:sz w:val="20"/>
                <w:szCs w:val="20"/>
              </w:rPr>
            </w:pPr>
          </w:p>
          <w:p w14:paraId="58037619" w14:textId="77777777" w:rsidR="00CA5C8C" w:rsidRDefault="00CA5C8C" w:rsidP="00CA5C8C">
            <w:pPr>
              <w:pStyle w:val="ListParagraph"/>
              <w:spacing w:line="276" w:lineRule="auto"/>
              <w:ind w:left="0"/>
              <w:rPr>
                <w:rFonts w:ascii="Arial" w:hAnsi="Arial" w:cs="Arial"/>
                <w:b w:val="0"/>
                <w:sz w:val="20"/>
                <w:szCs w:val="20"/>
              </w:rPr>
            </w:pPr>
          </w:p>
          <w:p w14:paraId="19159A08" w14:textId="6CC2EDE2" w:rsidR="00CA5C8C" w:rsidRDefault="00CA5C8C" w:rsidP="00CA5C8C">
            <w:pPr>
              <w:pStyle w:val="ListParagraph"/>
              <w:spacing w:line="276" w:lineRule="auto"/>
              <w:ind w:left="0"/>
              <w:rPr>
                <w:rFonts w:ascii="Arial" w:hAnsi="Arial" w:cs="Arial"/>
                <w:b w:val="0"/>
                <w:sz w:val="20"/>
                <w:szCs w:val="20"/>
              </w:rPr>
            </w:pPr>
          </w:p>
          <w:p w14:paraId="0D2CF429" w14:textId="77777777" w:rsidR="00CA5C8C" w:rsidRPr="00CA5C8C" w:rsidRDefault="00CA5C8C" w:rsidP="00CA5C8C">
            <w:pPr>
              <w:pStyle w:val="ListParagraph"/>
              <w:spacing w:line="276" w:lineRule="auto"/>
              <w:ind w:left="0"/>
              <w:rPr>
                <w:rFonts w:ascii="Arial" w:hAnsi="Arial" w:cs="Arial"/>
                <w:b w:val="0"/>
                <w:sz w:val="20"/>
                <w:szCs w:val="20"/>
              </w:rPr>
            </w:pPr>
          </w:p>
          <w:p w14:paraId="5EBFAC3F" w14:textId="77777777" w:rsidR="006843D7" w:rsidRPr="00CA5C8C" w:rsidRDefault="006843D7" w:rsidP="006843D7">
            <w:pPr>
              <w:rPr>
                <w:rFonts w:ascii="Arial" w:hAnsi="Arial" w:cs="Arial"/>
                <w:b w:val="0"/>
                <w:i/>
                <w:sz w:val="20"/>
                <w:szCs w:val="20"/>
              </w:rPr>
            </w:pPr>
          </w:p>
        </w:tc>
      </w:tr>
    </w:tbl>
    <w:tbl>
      <w:tblPr>
        <w:tblStyle w:val="TableGrid"/>
        <w:tblpPr w:leftFromText="180" w:rightFromText="180"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18"/>
      </w:tblGrid>
      <w:tr w:rsidR="00AA202B" w:rsidRPr="00CA5C8C" w14:paraId="6D4F9C83" w14:textId="77777777" w:rsidTr="00762F2F">
        <w:trPr>
          <w:cantSplit/>
          <w:trHeight w:val="397"/>
        </w:trPr>
        <w:tc>
          <w:tcPr>
            <w:tcW w:w="10318" w:type="dxa"/>
            <w:shd w:val="clear" w:color="auto" w:fill="4F81BD" w:themeFill="accent1"/>
            <w:vAlign w:val="center"/>
          </w:tcPr>
          <w:p w14:paraId="7F43F65F" w14:textId="77777777" w:rsidR="00AA202B" w:rsidRPr="00CA5C8C" w:rsidRDefault="00AA202B" w:rsidP="00E05D20">
            <w:pPr>
              <w:rPr>
                <w:rFonts w:ascii="Arial" w:hAnsi="Arial" w:cs="Arial"/>
                <w:color w:val="1F497D" w:themeColor="text2"/>
                <w:sz w:val="32"/>
                <w:szCs w:val="32"/>
              </w:rPr>
            </w:pPr>
            <w:r w:rsidRPr="00CA5C8C">
              <w:rPr>
                <w:rFonts w:ascii="Arial" w:hAnsi="Arial" w:cs="Arial"/>
                <w:color w:val="FFFFFF" w:themeColor="background1"/>
                <w:sz w:val="32"/>
                <w:szCs w:val="32"/>
              </w:rPr>
              <w:t>Structure</w:t>
            </w:r>
          </w:p>
        </w:tc>
      </w:tr>
    </w:tbl>
    <w:p w14:paraId="22342D20" w14:textId="64E54A95" w:rsidR="00AA202B" w:rsidRDefault="00BA7E9E">
      <w:pPr>
        <w:rPr>
          <w:rFonts w:ascii="Arial" w:hAnsi="Arial" w:cs="Arial"/>
        </w:rPr>
      </w:pPr>
      <w:r w:rsidRPr="00582902">
        <w:rPr>
          <w:rFonts w:ascii="Calibri" w:eastAsia="Calibri" w:hAnsi="Calibri" w:cs="Times New Roman"/>
          <w:noProof/>
          <w:lang w:eastAsia="en-GB"/>
        </w:rPr>
        <w:lastRenderedPageBreak/>
        <w:drawing>
          <wp:anchor distT="0" distB="0" distL="114300" distR="114300" simplePos="0" relativeHeight="251661312" behindDoc="0" locked="0" layoutInCell="1" allowOverlap="1" wp14:anchorId="3F62DACD" wp14:editId="63BEBAB7">
            <wp:simplePos x="0" y="0"/>
            <wp:positionH relativeFrom="margin">
              <wp:posOffset>567160</wp:posOffset>
            </wp:positionH>
            <wp:positionV relativeFrom="margin">
              <wp:posOffset>169456</wp:posOffset>
            </wp:positionV>
            <wp:extent cx="3715385" cy="2719705"/>
            <wp:effectExtent l="38100" t="0" r="75565" b="0"/>
            <wp:wrapSquare wrapText="bothSides"/>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p>
    <w:p w14:paraId="5F45FAB4" w14:textId="2D2D2233" w:rsidR="00CA5C8C" w:rsidRDefault="00CA5C8C">
      <w:pPr>
        <w:rPr>
          <w:rFonts w:ascii="Arial" w:hAnsi="Arial" w:cs="Arial"/>
        </w:rPr>
      </w:pPr>
    </w:p>
    <w:p w14:paraId="62A9F457" w14:textId="089CF462" w:rsidR="00CA5C8C" w:rsidRDefault="00CA5C8C" w:rsidP="00BA7E9E">
      <w:pPr>
        <w:jc w:val="center"/>
        <w:rPr>
          <w:rFonts w:ascii="Arial" w:hAnsi="Arial" w:cs="Arial"/>
        </w:rPr>
      </w:pPr>
    </w:p>
    <w:p w14:paraId="4B5E08F6" w14:textId="429C2BFD" w:rsidR="00CA5C8C" w:rsidRDefault="00CA5C8C" w:rsidP="00BA7E9E">
      <w:pPr>
        <w:jc w:val="center"/>
        <w:rPr>
          <w:rFonts w:ascii="Arial" w:hAnsi="Arial" w:cs="Arial"/>
        </w:rPr>
      </w:pPr>
    </w:p>
    <w:p w14:paraId="6D0D914E" w14:textId="3408A7F3" w:rsidR="00CA5C8C" w:rsidRDefault="00CA5C8C" w:rsidP="00BA7E9E">
      <w:pPr>
        <w:jc w:val="center"/>
        <w:rPr>
          <w:rFonts w:ascii="Arial" w:hAnsi="Arial" w:cs="Arial"/>
        </w:rPr>
      </w:pPr>
    </w:p>
    <w:p w14:paraId="6CBCED9B" w14:textId="6015EC6F" w:rsidR="00CA5C8C" w:rsidRDefault="00CA5C8C" w:rsidP="00BA7E9E">
      <w:pPr>
        <w:jc w:val="center"/>
        <w:rPr>
          <w:rFonts w:ascii="Arial" w:hAnsi="Arial" w:cs="Arial"/>
        </w:rPr>
      </w:pPr>
    </w:p>
    <w:p w14:paraId="045A4FC1" w14:textId="17B25584" w:rsidR="00CA5C8C" w:rsidRDefault="00CA5C8C" w:rsidP="00BA7E9E">
      <w:pPr>
        <w:jc w:val="center"/>
        <w:rPr>
          <w:rFonts w:ascii="Arial" w:hAnsi="Arial" w:cs="Arial"/>
        </w:rPr>
      </w:pPr>
    </w:p>
    <w:p w14:paraId="2F87577C" w14:textId="0E736C8D" w:rsidR="00CA5C8C" w:rsidRPr="00CA5C8C" w:rsidRDefault="00CA5C8C" w:rsidP="00BA7E9E">
      <w:pPr>
        <w:jc w:val="center"/>
        <w:rPr>
          <w:rFonts w:ascii="Arial" w:hAnsi="Arial" w:cs="Arial"/>
        </w:rPr>
      </w:pP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AA202B" w:rsidRPr="00CA5C8C" w14:paraId="7FE007CC" w14:textId="77777777" w:rsidTr="00E05D20">
        <w:trPr>
          <w:cantSplit/>
          <w:trHeight w:val="397"/>
        </w:trPr>
        <w:tc>
          <w:tcPr>
            <w:tcW w:w="10456" w:type="dxa"/>
            <w:gridSpan w:val="2"/>
            <w:shd w:val="clear" w:color="auto" w:fill="E36C0A" w:themeFill="accent6" w:themeFillShade="BF"/>
            <w:vAlign w:val="center"/>
          </w:tcPr>
          <w:p w14:paraId="46B3EEE1" w14:textId="77777777" w:rsidR="00AA202B" w:rsidRPr="00CA5C8C" w:rsidRDefault="00AA202B" w:rsidP="00E05D20">
            <w:pPr>
              <w:rPr>
                <w:rFonts w:ascii="Arial" w:hAnsi="Arial" w:cs="Arial"/>
                <w:color w:val="1F497D" w:themeColor="text2"/>
                <w:sz w:val="32"/>
                <w:szCs w:val="32"/>
              </w:rPr>
            </w:pPr>
            <w:r w:rsidRPr="00CA5C8C">
              <w:rPr>
                <w:rFonts w:ascii="Arial" w:hAnsi="Arial" w:cs="Arial"/>
                <w:color w:val="FFFFFF" w:themeColor="background1"/>
                <w:sz w:val="32"/>
                <w:szCs w:val="32"/>
              </w:rPr>
              <w:t>Job Description</w:t>
            </w:r>
          </w:p>
        </w:tc>
      </w:tr>
      <w:tr w:rsidR="00AA202B" w:rsidRPr="00CA5C8C" w14:paraId="145CD1F9" w14:textId="77777777" w:rsidTr="00E05D20">
        <w:trPr>
          <w:cantSplit/>
          <w:trHeight w:val="397"/>
        </w:trPr>
        <w:tc>
          <w:tcPr>
            <w:tcW w:w="2235" w:type="dxa"/>
            <w:vAlign w:val="center"/>
          </w:tcPr>
          <w:p w14:paraId="50982A0C" w14:textId="77777777" w:rsidR="00AA202B" w:rsidRPr="00CA5C8C" w:rsidRDefault="00AA202B" w:rsidP="00E05D20">
            <w:pPr>
              <w:rPr>
                <w:rFonts w:ascii="Arial" w:hAnsi="Arial" w:cs="Arial"/>
                <w:sz w:val="24"/>
                <w:szCs w:val="24"/>
              </w:rPr>
            </w:pPr>
          </w:p>
        </w:tc>
        <w:tc>
          <w:tcPr>
            <w:tcW w:w="8221" w:type="dxa"/>
            <w:vAlign w:val="center"/>
          </w:tcPr>
          <w:p w14:paraId="789201D2" w14:textId="6C33D810" w:rsidR="00AA202B" w:rsidRPr="00CA5C8C" w:rsidRDefault="00AA202B" w:rsidP="00E05D20">
            <w:pPr>
              <w:rPr>
                <w:rFonts w:ascii="Arial" w:hAnsi="Arial" w:cs="Arial"/>
                <w:sz w:val="24"/>
                <w:szCs w:val="24"/>
              </w:rPr>
            </w:pPr>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67"/>
        <w:gridCol w:w="7931"/>
      </w:tblGrid>
      <w:tr w:rsidR="00933779" w:rsidRPr="00CA5C8C" w14:paraId="213CC239" w14:textId="77777777" w:rsidTr="00211C34">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7" w:type="dxa"/>
            <w:shd w:val="clear" w:color="auto" w:fill="E36C0A" w:themeFill="accent6" w:themeFillShade="BF"/>
            <w:vAlign w:val="center"/>
          </w:tcPr>
          <w:p w14:paraId="47EFFA86" w14:textId="77777777" w:rsidR="00933779" w:rsidRPr="00CA5C8C" w:rsidRDefault="00933779" w:rsidP="00933779">
            <w:pPr>
              <w:rPr>
                <w:rFonts w:ascii="Arial" w:hAnsi="Arial" w:cs="Arial"/>
                <w:sz w:val="24"/>
                <w:szCs w:val="24"/>
              </w:rPr>
            </w:pPr>
            <w:r w:rsidRPr="00CA5C8C">
              <w:rPr>
                <w:rFonts w:ascii="Arial" w:hAnsi="Arial" w:cs="Arial"/>
                <w:sz w:val="24"/>
                <w:szCs w:val="24"/>
              </w:rPr>
              <w:t>Job purpose</w:t>
            </w:r>
          </w:p>
        </w:tc>
        <w:tc>
          <w:tcPr>
            <w:tcW w:w="7931" w:type="dxa"/>
            <w:shd w:val="clear" w:color="auto" w:fill="E36C0A" w:themeFill="accent6" w:themeFillShade="BF"/>
            <w:vAlign w:val="center"/>
          </w:tcPr>
          <w:p w14:paraId="5C6AC1F1" w14:textId="7C9CCDDD" w:rsidR="003E6B2B" w:rsidRPr="00CA5C8C" w:rsidRDefault="003E6B2B" w:rsidP="003E6B2B">
            <w:pPr>
              <w:ind w:left="-108"/>
              <w:cnfStyle w:val="100000000000" w:firstRow="1" w:lastRow="0" w:firstColumn="0" w:lastColumn="0" w:oddVBand="0" w:evenVBand="0" w:oddHBand="0" w:evenHBand="0" w:firstRowFirstColumn="0" w:firstRowLastColumn="0" w:lastRowFirstColumn="0" w:lastRowLastColumn="0"/>
              <w:rPr>
                <w:rFonts w:ascii="Arial" w:hAnsi="Arial" w:cs="Arial"/>
              </w:rPr>
            </w:pPr>
            <w:r w:rsidRPr="00CA5C8C">
              <w:rPr>
                <w:rFonts w:ascii="Arial" w:hAnsi="Arial" w:cs="Arial"/>
              </w:rPr>
              <w:t xml:space="preserve">The core focus of this job is to </w:t>
            </w:r>
            <w:r w:rsidR="00762F2F" w:rsidRPr="00CA5C8C">
              <w:rPr>
                <w:rFonts w:ascii="Arial" w:hAnsi="Arial" w:cs="Arial"/>
              </w:rPr>
              <w:t>project manage</w:t>
            </w:r>
            <w:r w:rsidRPr="00CA5C8C">
              <w:rPr>
                <w:rFonts w:ascii="Arial" w:hAnsi="Arial" w:cs="Arial"/>
              </w:rPr>
              <w:t xml:space="preserve"> designated pro</w:t>
            </w:r>
            <w:r w:rsidR="003614D6">
              <w:rPr>
                <w:rFonts w:ascii="Arial" w:hAnsi="Arial" w:cs="Arial"/>
              </w:rPr>
              <w:t xml:space="preserve">grammes </w:t>
            </w:r>
            <w:r w:rsidRPr="00CA5C8C">
              <w:rPr>
                <w:rFonts w:ascii="Arial" w:hAnsi="Arial" w:cs="Arial"/>
              </w:rPr>
              <w:t xml:space="preserve">and ensure they are delivered on time and within budget. In particular, this will involve close and ongoing liaison with the </w:t>
            </w:r>
            <w:r w:rsidR="003614D6">
              <w:rPr>
                <w:rFonts w:ascii="Arial" w:hAnsi="Arial" w:cs="Arial"/>
              </w:rPr>
              <w:t xml:space="preserve">Head of </w:t>
            </w:r>
            <w:r w:rsidR="00573B91">
              <w:rPr>
                <w:rFonts w:ascii="Arial" w:hAnsi="Arial" w:cs="Arial"/>
              </w:rPr>
              <w:t>Strategy</w:t>
            </w:r>
            <w:r w:rsidR="003614D6">
              <w:rPr>
                <w:rFonts w:ascii="Arial" w:hAnsi="Arial" w:cs="Arial"/>
              </w:rPr>
              <w:t xml:space="preserve"> </w:t>
            </w:r>
            <w:r w:rsidR="00762F2F" w:rsidRPr="00CA5C8C">
              <w:rPr>
                <w:rFonts w:ascii="Arial" w:hAnsi="Arial" w:cs="Arial"/>
              </w:rPr>
              <w:t xml:space="preserve">and Head of </w:t>
            </w:r>
            <w:r w:rsidR="00E800FF" w:rsidRPr="00CA5C8C">
              <w:rPr>
                <w:rFonts w:ascii="Arial" w:hAnsi="Arial" w:cs="Arial"/>
              </w:rPr>
              <w:t>Delivery</w:t>
            </w:r>
            <w:r w:rsidR="00762F2F" w:rsidRPr="00CA5C8C">
              <w:rPr>
                <w:rFonts w:ascii="Arial" w:hAnsi="Arial" w:cs="Arial"/>
              </w:rPr>
              <w:t xml:space="preserve"> and require strong interpersonal and project management skills with external project</w:t>
            </w:r>
            <w:r w:rsidR="003614D6">
              <w:rPr>
                <w:rFonts w:ascii="Arial" w:hAnsi="Arial" w:cs="Arial"/>
              </w:rPr>
              <w:t xml:space="preserve"> partners</w:t>
            </w:r>
          </w:p>
          <w:p w14:paraId="069F1D89" w14:textId="00E28465" w:rsidR="00933779" w:rsidRPr="00CA5C8C" w:rsidRDefault="00D80444" w:rsidP="003614D6">
            <w:pPr>
              <w:ind w:left="-108"/>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rPr>
              <w:t xml:space="preserve">Postholder </w:t>
            </w:r>
            <w:r w:rsidR="00E941C5" w:rsidRPr="00CA5C8C">
              <w:rPr>
                <w:rFonts w:ascii="Arial" w:hAnsi="Arial" w:cs="Arial"/>
              </w:rPr>
              <w:t xml:space="preserve">will be responsible for leading </w:t>
            </w:r>
            <w:r w:rsidR="003E6B2B" w:rsidRPr="00CA5C8C">
              <w:rPr>
                <w:rFonts w:ascii="Arial" w:hAnsi="Arial" w:cs="Arial"/>
              </w:rPr>
              <w:t xml:space="preserve">the delivery stages of agreed </w:t>
            </w:r>
            <w:r w:rsidR="003614D6">
              <w:rPr>
                <w:rFonts w:ascii="Arial" w:hAnsi="Arial" w:cs="Arial"/>
              </w:rPr>
              <w:t>programmes</w:t>
            </w:r>
            <w:r w:rsidR="003E6B2B" w:rsidRPr="00CA5C8C">
              <w:rPr>
                <w:rFonts w:ascii="Arial" w:hAnsi="Arial" w:cs="Arial"/>
              </w:rPr>
              <w:t>. In particular, this will involve planning, setting up and monitoring of work-streams</w:t>
            </w:r>
            <w:r w:rsidR="00E941C5" w:rsidRPr="00CA5C8C">
              <w:rPr>
                <w:rFonts w:ascii="Arial" w:hAnsi="Arial" w:cs="Arial"/>
              </w:rPr>
              <w:t>, milestones</w:t>
            </w:r>
            <w:r w:rsidR="003E6B2B" w:rsidRPr="00CA5C8C">
              <w:rPr>
                <w:rFonts w:ascii="Arial" w:hAnsi="Arial" w:cs="Arial"/>
              </w:rPr>
              <w:t xml:space="preserve"> and project implementation sc</w:t>
            </w:r>
            <w:r w:rsidR="00E941C5" w:rsidRPr="00CA5C8C">
              <w:rPr>
                <w:rFonts w:ascii="Arial" w:hAnsi="Arial" w:cs="Arial"/>
              </w:rPr>
              <w:t xml:space="preserve">hedules using the </w:t>
            </w:r>
            <w:r w:rsidR="003E6B2B" w:rsidRPr="00CA5C8C">
              <w:rPr>
                <w:rFonts w:ascii="Arial" w:hAnsi="Arial" w:cs="Arial"/>
              </w:rPr>
              <w:t>established project management methodology.</w:t>
            </w:r>
          </w:p>
        </w:tc>
      </w:tr>
      <w:tr w:rsidR="00933779" w:rsidRPr="00CA5C8C" w14:paraId="20547AA8" w14:textId="77777777" w:rsidTr="00211C3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7" w:type="dxa"/>
            <w:tcBorders>
              <w:top w:val="none" w:sz="0" w:space="0" w:color="auto"/>
              <w:left w:val="none" w:sz="0" w:space="0" w:color="auto"/>
              <w:bottom w:val="none" w:sz="0" w:space="0" w:color="auto"/>
            </w:tcBorders>
          </w:tcPr>
          <w:p w14:paraId="32F3DA0D" w14:textId="77777777" w:rsidR="00933779" w:rsidRPr="00CA5C8C" w:rsidRDefault="009D3510" w:rsidP="00887627">
            <w:pPr>
              <w:rPr>
                <w:rFonts w:ascii="Arial" w:hAnsi="Arial" w:cs="Arial"/>
                <w:sz w:val="24"/>
                <w:szCs w:val="24"/>
              </w:rPr>
            </w:pPr>
            <w:r w:rsidRPr="00CA5C8C">
              <w:rPr>
                <w:rFonts w:ascii="Arial" w:hAnsi="Arial" w:cs="Arial"/>
                <w:sz w:val="24"/>
                <w:szCs w:val="24"/>
              </w:rPr>
              <w:t>Operational management</w:t>
            </w:r>
          </w:p>
        </w:tc>
        <w:tc>
          <w:tcPr>
            <w:tcW w:w="7931" w:type="dxa"/>
            <w:tcBorders>
              <w:top w:val="none" w:sz="0" w:space="0" w:color="auto"/>
              <w:bottom w:val="none" w:sz="0" w:space="0" w:color="auto"/>
              <w:right w:val="none" w:sz="0" w:space="0" w:color="auto"/>
            </w:tcBorders>
          </w:tcPr>
          <w:p w14:paraId="5000FA4A" w14:textId="495E103C" w:rsidR="003E6B2B" w:rsidRPr="00CA5C8C" w:rsidRDefault="007C1A21" w:rsidP="00CA5C8C">
            <w:pPr>
              <w:numPr>
                <w:ilvl w:val="0"/>
                <w:numId w:val="12"/>
              </w:numPr>
              <w:tabs>
                <w:tab w:val="clear" w:pos="520"/>
              </w:tabs>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CA5C8C">
              <w:rPr>
                <w:rFonts w:ascii="Arial" w:hAnsi="Arial" w:cs="Arial"/>
                <w:sz w:val="20"/>
              </w:rPr>
              <w:t>Work independently and b</w:t>
            </w:r>
            <w:r w:rsidR="003E6B2B" w:rsidRPr="00CA5C8C">
              <w:rPr>
                <w:rFonts w:ascii="Arial" w:hAnsi="Arial" w:cs="Arial"/>
                <w:sz w:val="20"/>
              </w:rPr>
              <w:t>e responsible for the ov</w:t>
            </w:r>
            <w:r w:rsidR="00E941C5" w:rsidRPr="00CA5C8C">
              <w:rPr>
                <w:rFonts w:ascii="Arial" w:hAnsi="Arial" w:cs="Arial"/>
                <w:sz w:val="20"/>
              </w:rPr>
              <w:t>erall direction, co-ordination</w:t>
            </w:r>
            <w:r w:rsidR="003E6B2B" w:rsidRPr="00CA5C8C">
              <w:rPr>
                <w:rFonts w:ascii="Arial" w:hAnsi="Arial" w:cs="Arial"/>
                <w:sz w:val="20"/>
              </w:rPr>
              <w:t>, control and co</w:t>
            </w:r>
            <w:r w:rsidR="00E941C5" w:rsidRPr="00CA5C8C">
              <w:rPr>
                <w:rFonts w:ascii="Arial" w:hAnsi="Arial" w:cs="Arial"/>
                <w:sz w:val="20"/>
              </w:rPr>
              <w:t>mpletion of agreed projects in accordance with the LEP Assurance framework</w:t>
            </w:r>
            <w:r w:rsidR="003E6B2B" w:rsidRPr="00CA5C8C">
              <w:rPr>
                <w:rFonts w:ascii="Arial" w:hAnsi="Arial" w:cs="Arial"/>
                <w:sz w:val="20"/>
              </w:rPr>
              <w:t>.</w:t>
            </w:r>
          </w:p>
          <w:p w14:paraId="508ED35B" w14:textId="1A12791D" w:rsidR="003E6B2B" w:rsidRPr="00CA5C8C" w:rsidRDefault="003E6B2B" w:rsidP="00CA5C8C">
            <w:pPr>
              <w:numPr>
                <w:ilvl w:val="0"/>
                <w:numId w:val="12"/>
              </w:numPr>
              <w:tabs>
                <w:tab w:val="clear" w:pos="520"/>
              </w:tabs>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CA5C8C">
              <w:rPr>
                <w:rFonts w:ascii="Arial" w:hAnsi="Arial" w:cs="Arial"/>
                <w:sz w:val="20"/>
              </w:rPr>
              <w:t xml:space="preserve">Be responsible and accountable for ensuring that the project overall, and all work-streams within it are </w:t>
            </w:r>
            <w:r w:rsidR="00E941C5" w:rsidRPr="00CA5C8C">
              <w:rPr>
                <w:rFonts w:ascii="Arial" w:hAnsi="Arial" w:cs="Arial"/>
                <w:sz w:val="20"/>
              </w:rPr>
              <w:t>managed against agreed milestones and contractual arrangements and progress is reported in accordance with LEP requirements</w:t>
            </w:r>
            <w:r w:rsidRPr="00CA5C8C">
              <w:rPr>
                <w:rFonts w:ascii="Arial" w:hAnsi="Arial" w:cs="Arial"/>
                <w:sz w:val="20"/>
              </w:rPr>
              <w:t>.</w:t>
            </w:r>
          </w:p>
          <w:p w14:paraId="124F282C" w14:textId="77777777" w:rsidR="003E6B2B" w:rsidRPr="00CA5C8C" w:rsidRDefault="003E6B2B" w:rsidP="00CA5C8C">
            <w:pPr>
              <w:numPr>
                <w:ilvl w:val="0"/>
                <w:numId w:val="12"/>
              </w:numPr>
              <w:tabs>
                <w:tab w:val="clear" w:pos="520"/>
              </w:tabs>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CA5C8C">
              <w:rPr>
                <w:rFonts w:ascii="Arial" w:hAnsi="Arial" w:cs="Arial"/>
                <w:sz w:val="20"/>
              </w:rPr>
              <w:t>Assume the role of Quality Manager throughout the lifecycle of the project and lead on the project review/lessons learnt process at the end of the project.</w:t>
            </w:r>
          </w:p>
          <w:p w14:paraId="01C4D8DC" w14:textId="77777777" w:rsidR="003E6B2B" w:rsidRPr="00CA5C8C" w:rsidRDefault="003E6B2B" w:rsidP="00CA5C8C">
            <w:pPr>
              <w:numPr>
                <w:ilvl w:val="0"/>
                <w:numId w:val="12"/>
              </w:numPr>
              <w:tabs>
                <w:tab w:val="clear" w:pos="520"/>
              </w:tabs>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CA5C8C">
              <w:rPr>
                <w:rFonts w:ascii="Arial" w:hAnsi="Arial" w:cs="Arial"/>
                <w:sz w:val="20"/>
              </w:rPr>
              <w:t xml:space="preserve">Lead in compiling regular progress reports and identifying and managing project risks/issues. </w:t>
            </w:r>
          </w:p>
          <w:p w14:paraId="77C01E39" w14:textId="77777777" w:rsidR="00933779" w:rsidRPr="00CA5C8C" w:rsidRDefault="003E6B2B" w:rsidP="00CA5C8C">
            <w:pPr>
              <w:numPr>
                <w:ilvl w:val="0"/>
                <w:numId w:val="12"/>
              </w:numPr>
              <w:tabs>
                <w:tab w:val="clear" w:pos="520"/>
              </w:tabs>
              <w:ind w:left="209" w:hanging="209"/>
              <w:cnfStyle w:val="000000100000" w:firstRow="0" w:lastRow="0" w:firstColumn="0" w:lastColumn="0" w:oddVBand="0" w:evenVBand="0" w:oddHBand="1" w:evenHBand="0" w:firstRowFirstColumn="0" w:firstRowLastColumn="0" w:lastRowFirstColumn="0" w:lastRowLastColumn="0"/>
              <w:rPr>
                <w:rFonts w:ascii="Arial" w:hAnsi="Arial" w:cs="Arial"/>
              </w:rPr>
            </w:pPr>
            <w:r w:rsidRPr="00CA5C8C">
              <w:rPr>
                <w:rFonts w:ascii="Arial" w:hAnsi="Arial" w:cs="Arial"/>
                <w:sz w:val="20"/>
              </w:rPr>
              <w:t>Collaborate with stakeholders to develop solutions in response to issues/risks and to manage and control project changes in line with established protocols.</w:t>
            </w:r>
          </w:p>
        </w:tc>
      </w:tr>
      <w:tr w:rsidR="00627279" w:rsidRPr="00CA5C8C" w14:paraId="18082F5C" w14:textId="77777777" w:rsidTr="00211C34">
        <w:trPr>
          <w:trHeight w:val="397"/>
        </w:trPr>
        <w:tc>
          <w:tcPr>
            <w:cnfStyle w:val="001000000000" w:firstRow="0" w:lastRow="0" w:firstColumn="1" w:lastColumn="0" w:oddVBand="0" w:evenVBand="0" w:oddHBand="0" w:evenHBand="0" w:firstRowFirstColumn="0" w:firstRowLastColumn="0" w:lastRowFirstColumn="0" w:lastRowLastColumn="0"/>
            <w:tcW w:w="2367" w:type="dxa"/>
          </w:tcPr>
          <w:p w14:paraId="63F23281" w14:textId="77777777" w:rsidR="00627279" w:rsidRPr="00CA5C8C" w:rsidRDefault="00627279" w:rsidP="00887627">
            <w:pPr>
              <w:rPr>
                <w:rFonts w:ascii="Arial" w:hAnsi="Arial" w:cs="Arial"/>
                <w:sz w:val="24"/>
                <w:szCs w:val="24"/>
              </w:rPr>
            </w:pPr>
            <w:r w:rsidRPr="00CA5C8C">
              <w:rPr>
                <w:rFonts w:ascii="Arial" w:hAnsi="Arial" w:cs="Arial"/>
                <w:sz w:val="24"/>
                <w:szCs w:val="24"/>
              </w:rPr>
              <w:t>Communications</w:t>
            </w:r>
          </w:p>
        </w:tc>
        <w:tc>
          <w:tcPr>
            <w:tcW w:w="7931" w:type="dxa"/>
          </w:tcPr>
          <w:p w14:paraId="5D8876E6" w14:textId="77777777" w:rsidR="003E6B2B" w:rsidRPr="00CA5C8C" w:rsidRDefault="003E6B2B" w:rsidP="00CA5C8C">
            <w:pPr>
              <w:numPr>
                <w:ilvl w:val="0"/>
                <w:numId w:val="12"/>
              </w:numPr>
              <w:tabs>
                <w:tab w:val="clear" w:pos="520"/>
              </w:tabs>
              <w:ind w:left="209" w:hanging="209"/>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CA5C8C">
              <w:rPr>
                <w:rFonts w:ascii="Arial" w:hAnsi="Arial" w:cs="Arial"/>
                <w:sz w:val="20"/>
              </w:rPr>
              <w:t>Successfully build strong working relationships at a strategic level to inspire confidence and support, demonstrating political awareness and sensitivity to the needs of key stakeholders.</w:t>
            </w:r>
          </w:p>
          <w:p w14:paraId="57462EF1" w14:textId="77777777" w:rsidR="003E6B2B" w:rsidRPr="00CA5C8C" w:rsidRDefault="003E6B2B" w:rsidP="00CA5C8C">
            <w:pPr>
              <w:numPr>
                <w:ilvl w:val="0"/>
                <w:numId w:val="12"/>
              </w:numPr>
              <w:tabs>
                <w:tab w:val="clear" w:pos="520"/>
              </w:tabs>
              <w:ind w:left="209" w:hanging="209"/>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CA5C8C">
              <w:rPr>
                <w:rFonts w:ascii="Arial" w:hAnsi="Arial" w:cs="Arial"/>
                <w:sz w:val="20"/>
              </w:rPr>
              <w:t>Manage conflict situations effectively and pro-actively seek to be creative in developing solutions in order to deliver win-win.</w:t>
            </w:r>
          </w:p>
          <w:p w14:paraId="3A83C824" w14:textId="77777777" w:rsidR="00627279" w:rsidRPr="00CA5C8C" w:rsidRDefault="003E6B2B" w:rsidP="00CA5C8C">
            <w:pPr>
              <w:numPr>
                <w:ilvl w:val="0"/>
                <w:numId w:val="12"/>
              </w:numPr>
              <w:tabs>
                <w:tab w:val="clear" w:pos="520"/>
              </w:tabs>
              <w:ind w:left="209" w:hanging="209"/>
              <w:cnfStyle w:val="000000000000" w:firstRow="0" w:lastRow="0" w:firstColumn="0" w:lastColumn="0" w:oddVBand="0" w:evenVBand="0" w:oddHBand="0" w:evenHBand="0" w:firstRowFirstColumn="0" w:firstRowLastColumn="0" w:lastRowFirstColumn="0" w:lastRowLastColumn="0"/>
              <w:rPr>
                <w:rFonts w:ascii="Arial" w:hAnsi="Arial" w:cs="Arial"/>
              </w:rPr>
            </w:pPr>
            <w:r w:rsidRPr="00CA5C8C">
              <w:rPr>
                <w:rFonts w:ascii="Arial" w:hAnsi="Arial" w:cs="Arial"/>
                <w:sz w:val="20"/>
              </w:rPr>
              <w:lastRenderedPageBreak/>
              <w:t xml:space="preserve">Build strong working relationships with principal stakeholders such as </w:t>
            </w:r>
            <w:r w:rsidR="000317CC" w:rsidRPr="00CA5C8C">
              <w:rPr>
                <w:rFonts w:ascii="Arial" w:hAnsi="Arial" w:cs="Arial"/>
                <w:sz w:val="20"/>
              </w:rPr>
              <w:t>programme</w:t>
            </w:r>
            <w:r w:rsidRPr="00CA5C8C">
              <w:rPr>
                <w:rFonts w:ascii="Arial" w:hAnsi="Arial" w:cs="Arial"/>
                <w:sz w:val="20"/>
              </w:rPr>
              <w:t xml:space="preserve"> managers</w:t>
            </w:r>
            <w:r w:rsidR="000317CC" w:rsidRPr="00CA5C8C">
              <w:rPr>
                <w:rFonts w:ascii="Arial" w:hAnsi="Arial" w:cs="Arial"/>
                <w:sz w:val="20"/>
              </w:rPr>
              <w:t xml:space="preserve"> and project sponsors</w:t>
            </w:r>
            <w:r w:rsidRPr="00CA5C8C">
              <w:rPr>
                <w:rFonts w:ascii="Arial" w:hAnsi="Arial" w:cs="Arial"/>
                <w:sz w:val="20"/>
              </w:rPr>
              <w:t>, and lead in promoting the work of the project across the organisation.</w:t>
            </w:r>
          </w:p>
          <w:p w14:paraId="6CA1D8D4" w14:textId="77777777" w:rsidR="000317CC" w:rsidRPr="00CA5C8C" w:rsidRDefault="000317CC" w:rsidP="00CA5C8C">
            <w:pPr>
              <w:numPr>
                <w:ilvl w:val="0"/>
                <w:numId w:val="12"/>
              </w:numPr>
              <w:tabs>
                <w:tab w:val="clear" w:pos="520"/>
              </w:tabs>
              <w:ind w:left="209" w:hanging="209"/>
              <w:cnfStyle w:val="000000000000" w:firstRow="0" w:lastRow="0" w:firstColumn="0" w:lastColumn="0" w:oddVBand="0" w:evenVBand="0" w:oddHBand="0" w:evenHBand="0" w:firstRowFirstColumn="0" w:firstRowLastColumn="0" w:lastRowFirstColumn="0" w:lastRowLastColumn="0"/>
              <w:rPr>
                <w:rFonts w:ascii="Arial" w:hAnsi="Arial" w:cs="Arial"/>
              </w:rPr>
            </w:pPr>
            <w:r w:rsidRPr="00CA5C8C">
              <w:rPr>
                <w:rFonts w:ascii="Arial" w:hAnsi="Arial" w:cs="Arial"/>
                <w:sz w:val="20"/>
              </w:rPr>
              <w:t>Proactively identify PR and communication opportunities, liaising with the LEP communications team to secure maximum impact.</w:t>
            </w:r>
          </w:p>
        </w:tc>
      </w:tr>
      <w:tr w:rsidR="00627279" w:rsidRPr="00CA5C8C" w14:paraId="43442BF4" w14:textId="77777777" w:rsidTr="00211C3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7" w:type="dxa"/>
            <w:tcBorders>
              <w:top w:val="none" w:sz="0" w:space="0" w:color="auto"/>
              <w:left w:val="none" w:sz="0" w:space="0" w:color="auto"/>
              <w:bottom w:val="none" w:sz="0" w:space="0" w:color="auto"/>
            </w:tcBorders>
          </w:tcPr>
          <w:p w14:paraId="0D0D9718" w14:textId="77777777" w:rsidR="00627279" w:rsidRPr="00CA5C8C" w:rsidRDefault="00627279" w:rsidP="00887627">
            <w:pPr>
              <w:rPr>
                <w:rFonts w:ascii="Arial" w:hAnsi="Arial" w:cs="Arial"/>
                <w:sz w:val="24"/>
                <w:szCs w:val="24"/>
              </w:rPr>
            </w:pPr>
            <w:r w:rsidRPr="00CA5C8C">
              <w:rPr>
                <w:rFonts w:ascii="Arial" w:hAnsi="Arial" w:cs="Arial"/>
                <w:sz w:val="24"/>
                <w:szCs w:val="24"/>
              </w:rPr>
              <w:lastRenderedPageBreak/>
              <w:t>Partnership / corporate working</w:t>
            </w:r>
          </w:p>
        </w:tc>
        <w:tc>
          <w:tcPr>
            <w:tcW w:w="7931" w:type="dxa"/>
            <w:tcBorders>
              <w:top w:val="none" w:sz="0" w:space="0" w:color="auto"/>
              <w:bottom w:val="none" w:sz="0" w:space="0" w:color="auto"/>
              <w:right w:val="none" w:sz="0" w:space="0" w:color="auto"/>
            </w:tcBorders>
          </w:tcPr>
          <w:p w14:paraId="5D6A2FCF" w14:textId="628998D2" w:rsidR="003E6B2B" w:rsidRPr="00CA5C8C" w:rsidRDefault="003E6B2B" w:rsidP="00CA5C8C">
            <w:pPr>
              <w:numPr>
                <w:ilvl w:val="0"/>
                <w:numId w:val="12"/>
              </w:numPr>
              <w:tabs>
                <w:tab w:val="clear" w:pos="520"/>
              </w:tabs>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CA5C8C">
              <w:rPr>
                <w:rFonts w:ascii="Arial" w:hAnsi="Arial" w:cs="Arial"/>
                <w:sz w:val="20"/>
              </w:rPr>
              <w:t>Ensure that implementation activities are aligned, where appropriate, with other changes taking place cor</w:t>
            </w:r>
            <w:r w:rsidR="000317CC" w:rsidRPr="00CA5C8C">
              <w:rPr>
                <w:rFonts w:ascii="Arial" w:hAnsi="Arial" w:cs="Arial"/>
                <w:sz w:val="20"/>
              </w:rPr>
              <w:t>porately</w:t>
            </w:r>
            <w:r w:rsidR="00ED407D">
              <w:rPr>
                <w:rFonts w:ascii="Arial" w:hAnsi="Arial" w:cs="Arial"/>
                <w:sz w:val="20"/>
              </w:rPr>
              <w:t>.</w:t>
            </w:r>
          </w:p>
          <w:p w14:paraId="4DB90BF7" w14:textId="77777777" w:rsidR="000317CC" w:rsidRPr="00CA5C8C" w:rsidRDefault="000317CC" w:rsidP="00CA5C8C">
            <w:pPr>
              <w:numPr>
                <w:ilvl w:val="0"/>
                <w:numId w:val="12"/>
              </w:numPr>
              <w:tabs>
                <w:tab w:val="clear" w:pos="520"/>
              </w:tabs>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CA5C8C">
              <w:rPr>
                <w:rFonts w:ascii="Arial" w:hAnsi="Arial" w:cs="Arial"/>
                <w:sz w:val="20"/>
              </w:rPr>
              <w:t>Build strong relations across multiple organisations to ensure effective delivery of project objectives.</w:t>
            </w:r>
          </w:p>
          <w:p w14:paraId="395D16E5" w14:textId="02B50B2B" w:rsidR="00627279" w:rsidRPr="00CA5C8C" w:rsidRDefault="003E6B2B" w:rsidP="00CA5C8C">
            <w:pPr>
              <w:numPr>
                <w:ilvl w:val="0"/>
                <w:numId w:val="12"/>
              </w:numPr>
              <w:tabs>
                <w:tab w:val="clear" w:pos="520"/>
              </w:tabs>
              <w:ind w:left="209" w:hanging="209"/>
              <w:cnfStyle w:val="000000100000" w:firstRow="0" w:lastRow="0" w:firstColumn="0" w:lastColumn="0" w:oddVBand="0" w:evenVBand="0" w:oddHBand="1" w:evenHBand="0" w:firstRowFirstColumn="0" w:firstRowLastColumn="0" w:lastRowFirstColumn="0" w:lastRowLastColumn="0"/>
              <w:rPr>
                <w:rFonts w:ascii="Arial" w:hAnsi="Arial" w:cs="Arial"/>
              </w:rPr>
            </w:pPr>
            <w:r w:rsidRPr="00CA5C8C">
              <w:rPr>
                <w:rFonts w:ascii="Arial" w:hAnsi="Arial" w:cs="Arial"/>
                <w:sz w:val="20"/>
              </w:rPr>
              <w:t>Where required, work with partners in other or</w:t>
            </w:r>
            <w:r w:rsidR="00ED407D">
              <w:rPr>
                <w:rFonts w:ascii="Arial" w:hAnsi="Arial" w:cs="Arial"/>
                <w:sz w:val="20"/>
              </w:rPr>
              <w:t>ganisations to deliver projects.</w:t>
            </w:r>
          </w:p>
        </w:tc>
      </w:tr>
      <w:tr w:rsidR="00627279" w:rsidRPr="00CA5C8C" w14:paraId="5EFCD59E" w14:textId="77777777" w:rsidTr="00211C34">
        <w:trPr>
          <w:trHeight w:val="397"/>
        </w:trPr>
        <w:tc>
          <w:tcPr>
            <w:cnfStyle w:val="001000000000" w:firstRow="0" w:lastRow="0" w:firstColumn="1" w:lastColumn="0" w:oddVBand="0" w:evenVBand="0" w:oddHBand="0" w:evenHBand="0" w:firstRowFirstColumn="0" w:firstRowLastColumn="0" w:lastRowFirstColumn="0" w:lastRowLastColumn="0"/>
            <w:tcW w:w="2367" w:type="dxa"/>
          </w:tcPr>
          <w:p w14:paraId="29570489" w14:textId="77777777" w:rsidR="00627279" w:rsidRPr="00CA5C8C" w:rsidRDefault="00627279" w:rsidP="00887627">
            <w:pPr>
              <w:rPr>
                <w:rFonts w:ascii="Arial" w:hAnsi="Arial" w:cs="Arial"/>
                <w:sz w:val="24"/>
                <w:szCs w:val="24"/>
              </w:rPr>
            </w:pPr>
            <w:r w:rsidRPr="00CA5C8C">
              <w:rPr>
                <w:rFonts w:ascii="Arial" w:hAnsi="Arial" w:cs="Arial"/>
                <w:sz w:val="24"/>
                <w:szCs w:val="24"/>
              </w:rPr>
              <w:t>Resource management</w:t>
            </w:r>
          </w:p>
        </w:tc>
        <w:tc>
          <w:tcPr>
            <w:tcW w:w="7931" w:type="dxa"/>
          </w:tcPr>
          <w:p w14:paraId="0A55CDE5" w14:textId="1DA6A806" w:rsidR="003E6B2B" w:rsidRPr="00CA5C8C" w:rsidRDefault="000317CC" w:rsidP="00CA5C8C">
            <w:pPr>
              <w:numPr>
                <w:ilvl w:val="0"/>
                <w:numId w:val="12"/>
              </w:numPr>
              <w:tabs>
                <w:tab w:val="clear" w:pos="520"/>
              </w:tabs>
              <w:ind w:left="209" w:hanging="20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A5C8C">
              <w:rPr>
                <w:rFonts w:ascii="Arial" w:hAnsi="Arial" w:cs="Arial"/>
                <w:sz w:val="20"/>
                <w:szCs w:val="20"/>
              </w:rPr>
              <w:t>Support</w:t>
            </w:r>
            <w:r w:rsidR="00E773D4" w:rsidRPr="00CA5C8C">
              <w:rPr>
                <w:rFonts w:ascii="Arial" w:hAnsi="Arial" w:cs="Arial"/>
                <w:sz w:val="20"/>
                <w:szCs w:val="20"/>
              </w:rPr>
              <w:t xml:space="preserve"> </w:t>
            </w:r>
            <w:r w:rsidR="003E6B2B" w:rsidRPr="00CA5C8C">
              <w:rPr>
                <w:rFonts w:ascii="Arial" w:hAnsi="Arial" w:cs="Arial"/>
                <w:sz w:val="20"/>
                <w:szCs w:val="20"/>
              </w:rPr>
              <w:t xml:space="preserve">the </w:t>
            </w:r>
            <w:r w:rsidR="00DF1E09">
              <w:rPr>
                <w:rFonts w:ascii="Arial" w:hAnsi="Arial" w:cs="Arial"/>
                <w:sz w:val="20"/>
                <w:szCs w:val="20"/>
              </w:rPr>
              <w:t>Head of D</w:t>
            </w:r>
            <w:r w:rsidRPr="00CA5C8C">
              <w:rPr>
                <w:rFonts w:ascii="Arial" w:hAnsi="Arial" w:cs="Arial"/>
                <w:sz w:val="20"/>
                <w:szCs w:val="20"/>
              </w:rPr>
              <w:t>elivery</w:t>
            </w:r>
            <w:r w:rsidR="00E773D4" w:rsidRPr="00CA5C8C">
              <w:rPr>
                <w:rFonts w:ascii="Arial" w:hAnsi="Arial" w:cs="Arial"/>
                <w:sz w:val="20"/>
                <w:szCs w:val="20"/>
              </w:rPr>
              <w:t xml:space="preserve"> </w:t>
            </w:r>
            <w:r w:rsidRPr="00CA5C8C">
              <w:rPr>
                <w:rFonts w:ascii="Arial" w:hAnsi="Arial" w:cs="Arial"/>
                <w:sz w:val="20"/>
                <w:szCs w:val="20"/>
              </w:rPr>
              <w:t>in developing budget and resource requirements to support effective delivery capacity</w:t>
            </w:r>
            <w:r w:rsidR="00ED407D">
              <w:rPr>
                <w:rFonts w:ascii="Arial" w:hAnsi="Arial" w:cs="Arial"/>
                <w:sz w:val="20"/>
                <w:szCs w:val="20"/>
              </w:rPr>
              <w:t>.</w:t>
            </w:r>
          </w:p>
          <w:p w14:paraId="18C880AB" w14:textId="77777777" w:rsidR="00627279" w:rsidRPr="00CA5C8C" w:rsidRDefault="003E6B2B" w:rsidP="00CA5C8C">
            <w:pPr>
              <w:numPr>
                <w:ilvl w:val="0"/>
                <w:numId w:val="12"/>
              </w:numPr>
              <w:tabs>
                <w:tab w:val="clear" w:pos="520"/>
              </w:tabs>
              <w:ind w:left="209" w:hanging="209"/>
              <w:cnfStyle w:val="000000000000" w:firstRow="0" w:lastRow="0" w:firstColumn="0" w:lastColumn="0" w:oddVBand="0" w:evenVBand="0" w:oddHBand="0" w:evenHBand="0" w:firstRowFirstColumn="0" w:firstRowLastColumn="0" w:lastRowFirstColumn="0" w:lastRowLastColumn="0"/>
              <w:rPr>
                <w:rFonts w:ascii="Arial" w:hAnsi="Arial" w:cs="Arial"/>
              </w:rPr>
            </w:pPr>
            <w:r w:rsidRPr="00CA5C8C">
              <w:rPr>
                <w:rFonts w:ascii="Arial" w:hAnsi="Arial" w:cs="Arial"/>
                <w:sz w:val="20"/>
                <w:szCs w:val="20"/>
              </w:rPr>
              <w:t xml:space="preserve">Motivate, develop and empower </w:t>
            </w:r>
            <w:r w:rsidR="000317CC" w:rsidRPr="00CA5C8C">
              <w:rPr>
                <w:rFonts w:ascii="Arial" w:hAnsi="Arial" w:cs="Arial"/>
                <w:sz w:val="20"/>
                <w:szCs w:val="20"/>
              </w:rPr>
              <w:t>team members and colleagues</w:t>
            </w:r>
            <w:r w:rsidRPr="00CA5C8C">
              <w:rPr>
                <w:rFonts w:ascii="Arial" w:hAnsi="Arial" w:cs="Arial"/>
                <w:sz w:val="20"/>
                <w:szCs w:val="20"/>
              </w:rPr>
              <w:t xml:space="preserve"> to optimise their skills and output and to promote effective working relationships to ensure that project objectives and targets are appropriately met.</w:t>
            </w:r>
          </w:p>
        </w:tc>
      </w:tr>
      <w:tr w:rsidR="00627279" w:rsidRPr="00CA5C8C" w14:paraId="30765492" w14:textId="77777777" w:rsidTr="00211C3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7" w:type="dxa"/>
            <w:tcBorders>
              <w:top w:val="none" w:sz="0" w:space="0" w:color="auto"/>
              <w:left w:val="none" w:sz="0" w:space="0" w:color="auto"/>
              <w:bottom w:val="none" w:sz="0" w:space="0" w:color="auto"/>
            </w:tcBorders>
          </w:tcPr>
          <w:p w14:paraId="249C02C4" w14:textId="77777777" w:rsidR="00627279" w:rsidRPr="00CA5C8C" w:rsidRDefault="00627279" w:rsidP="00887627">
            <w:pPr>
              <w:tabs>
                <w:tab w:val="num" w:pos="1610"/>
              </w:tabs>
              <w:rPr>
                <w:rFonts w:ascii="Arial" w:hAnsi="Arial" w:cs="Arial"/>
                <w:sz w:val="24"/>
                <w:szCs w:val="24"/>
              </w:rPr>
            </w:pPr>
            <w:r w:rsidRPr="00CA5C8C">
              <w:rPr>
                <w:rFonts w:ascii="Arial" w:hAnsi="Arial" w:cs="Arial"/>
                <w:sz w:val="24"/>
                <w:szCs w:val="24"/>
              </w:rPr>
              <w:t xml:space="preserve">Systems and information </w:t>
            </w:r>
          </w:p>
        </w:tc>
        <w:tc>
          <w:tcPr>
            <w:tcW w:w="7931" w:type="dxa"/>
            <w:tcBorders>
              <w:top w:val="none" w:sz="0" w:space="0" w:color="auto"/>
              <w:bottom w:val="none" w:sz="0" w:space="0" w:color="auto"/>
              <w:right w:val="none" w:sz="0" w:space="0" w:color="auto"/>
            </w:tcBorders>
          </w:tcPr>
          <w:p w14:paraId="1022D00E" w14:textId="36227259" w:rsidR="003E6B2B" w:rsidRPr="00CA5C8C" w:rsidRDefault="003E6B2B" w:rsidP="00CA5C8C">
            <w:pPr>
              <w:numPr>
                <w:ilvl w:val="0"/>
                <w:numId w:val="12"/>
              </w:numPr>
              <w:tabs>
                <w:tab w:val="clear" w:pos="520"/>
                <w:tab w:val="num" w:pos="432"/>
              </w:tabs>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CA5C8C">
              <w:rPr>
                <w:rFonts w:ascii="Arial" w:hAnsi="Arial" w:cs="Arial"/>
                <w:sz w:val="20"/>
              </w:rPr>
              <w:t>Work with ICT colleagues to ensure that any system IT requirements to support business change are understood an</w:t>
            </w:r>
            <w:r w:rsidR="00ED407D">
              <w:rPr>
                <w:rFonts w:ascii="Arial" w:hAnsi="Arial" w:cs="Arial"/>
                <w:sz w:val="20"/>
              </w:rPr>
              <w:t>d</w:t>
            </w:r>
            <w:r w:rsidRPr="00CA5C8C">
              <w:rPr>
                <w:rFonts w:ascii="Arial" w:hAnsi="Arial" w:cs="Arial"/>
                <w:sz w:val="20"/>
              </w:rPr>
              <w:t xml:space="preserve"> progressed</w:t>
            </w:r>
          </w:p>
          <w:p w14:paraId="22945B11" w14:textId="17323145" w:rsidR="00627279" w:rsidRPr="00CA5C8C" w:rsidRDefault="003E6B2B" w:rsidP="00CA5C8C">
            <w:pPr>
              <w:numPr>
                <w:ilvl w:val="0"/>
                <w:numId w:val="12"/>
              </w:numPr>
              <w:tabs>
                <w:tab w:val="clear" w:pos="520"/>
                <w:tab w:val="num" w:pos="432"/>
              </w:tabs>
              <w:ind w:left="209" w:hanging="209"/>
              <w:cnfStyle w:val="000000100000" w:firstRow="0" w:lastRow="0" w:firstColumn="0" w:lastColumn="0" w:oddVBand="0" w:evenVBand="0" w:oddHBand="1" w:evenHBand="0" w:firstRowFirstColumn="0" w:firstRowLastColumn="0" w:lastRowFirstColumn="0" w:lastRowLastColumn="0"/>
              <w:rPr>
                <w:rFonts w:ascii="Arial" w:hAnsi="Arial" w:cs="Arial"/>
              </w:rPr>
            </w:pPr>
            <w:r w:rsidRPr="00CA5C8C">
              <w:rPr>
                <w:rFonts w:ascii="Arial" w:hAnsi="Arial" w:cs="Arial"/>
                <w:sz w:val="20"/>
              </w:rPr>
              <w:t xml:space="preserve">Use appropriate ICT tools to support the management and delivery of projects including Microsoft Office, Microsoft Project, Visio, </w:t>
            </w:r>
            <w:r w:rsidR="009D3FDD" w:rsidRPr="00CA5C8C">
              <w:rPr>
                <w:rFonts w:ascii="Arial" w:hAnsi="Arial" w:cs="Arial"/>
                <w:sz w:val="20"/>
              </w:rPr>
              <w:t>SharePoint</w:t>
            </w:r>
            <w:r w:rsidRPr="00CA5C8C">
              <w:rPr>
                <w:rFonts w:ascii="Arial" w:hAnsi="Arial" w:cs="Arial"/>
                <w:sz w:val="20"/>
              </w:rPr>
              <w:t xml:space="preserve"> and other specialist tools such as Project Vision</w:t>
            </w:r>
          </w:p>
        </w:tc>
      </w:tr>
      <w:tr w:rsidR="00627279" w:rsidRPr="00CA5C8C" w14:paraId="7372B2C1" w14:textId="77777777" w:rsidTr="00211C34">
        <w:trPr>
          <w:trHeight w:val="397"/>
        </w:trPr>
        <w:tc>
          <w:tcPr>
            <w:cnfStyle w:val="001000000000" w:firstRow="0" w:lastRow="0" w:firstColumn="1" w:lastColumn="0" w:oddVBand="0" w:evenVBand="0" w:oddHBand="0" w:evenHBand="0" w:firstRowFirstColumn="0" w:firstRowLastColumn="0" w:lastRowFirstColumn="0" w:lastRowLastColumn="0"/>
            <w:tcW w:w="2367" w:type="dxa"/>
          </w:tcPr>
          <w:p w14:paraId="4697441F" w14:textId="77777777" w:rsidR="00627279" w:rsidRPr="00CA5C8C" w:rsidRDefault="00627279" w:rsidP="00887627">
            <w:pPr>
              <w:tabs>
                <w:tab w:val="num" w:pos="1610"/>
              </w:tabs>
              <w:rPr>
                <w:rFonts w:ascii="Arial" w:hAnsi="Arial" w:cs="Arial"/>
                <w:sz w:val="24"/>
                <w:szCs w:val="24"/>
              </w:rPr>
            </w:pPr>
            <w:r w:rsidRPr="00CA5C8C">
              <w:rPr>
                <w:rFonts w:ascii="Arial" w:hAnsi="Arial" w:cs="Arial"/>
                <w:sz w:val="24"/>
                <w:szCs w:val="24"/>
              </w:rPr>
              <w:t xml:space="preserve">Strategic management </w:t>
            </w:r>
          </w:p>
        </w:tc>
        <w:tc>
          <w:tcPr>
            <w:tcW w:w="7931" w:type="dxa"/>
          </w:tcPr>
          <w:p w14:paraId="341D465C" w14:textId="77777777" w:rsidR="003E6B2B" w:rsidRPr="00CA5C8C" w:rsidRDefault="003E6B2B" w:rsidP="00CA5C8C">
            <w:pPr>
              <w:numPr>
                <w:ilvl w:val="0"/>
                <w:numId w:val="12"/>
              </w:numPr>
              <w:tabs>
                <w:tab w:val="clear" w:pos="520"/>
              </w:tabs>
              <w:ind w:left="209" w:hanging="209"/>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CA5C8C">
              <w:rPr>
                <w:rFonts w:ascii="Arial" w:hAnsi="Arial" w:cs="Arial"/>
                <w:sz w:val="20"/>
              </w:rPr>
              <w:t>Work with the Project Sponsor to set the vision and strategic direction for the project.</w:t>
            </w:r>
          </w:p>
          <w:p w14:paraId="6220FCE1" w14:textId="77777777" w:rsidR="003E6B2B" w:rsidRPr="00CA5C8C" w:rsidRDefault="003E6B2B" w:rsidP="00CA5C8C">
            <w:pPr>
              <w:numPr>
                <w:ilvl w:val="0"/>
                <w:numId w:val="12"/>
              </w:numPr>
              <w:tabs>
                <w:tab w:val="clear" w:pos="520"/>
              </w:tabs>
              <w:ind w:left="209" w:hanging="209"/>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CA5C8C">
              <w:rPr>
                <w:rFonts w:ascii="Arial" w:hAnsi="Arial" w:cs="Arial"/>
                <w:sz w:val="20"/>
              </w:rPr>
              <w:t>Understand and appreciate the complexity of the working environment and ensure that solutions are practical, workable and conducive to the context.</w:t>
            </w:r>
          </w:p>
          <w:p w14:paraId="26922C31" w14:textId="77777777" w:rsidR="003E6B2B" w:rsidRPr="00CA5C8C" w:rsidRDefault="003E6B2B" w:rsidP="00CA5C8C">
            <w:pPr>
              <w:numPr>
                <w:ilvl w:val="0"/>
                <w:numId w:val="12"/>
              </w:numPr>
              <w:tabs>
                <w:tab w:val="clear" w:pos="520"/>
              </w:tabs>
              <w:ind w:left="209" w:hanging="209"/>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CA5C8C">
              <w:rPr>
                <w:rFonts w:ascii="Arial" w:hAnsi="Arial" w:cs="Arial"/>
                <w:sz w:val="20"/>
              </w:rPr>
              <w:t>Constructively challenge existing perspectives/working practices at a strategic level and be capable of building a robust, evidence-based case for change.</w:t>
            </w:r>
          </w:p>
          <w:p w14:paraId="50B60F38" w14:textId="77777777" w:rsidR="00627279" w:rsidRPr="00CA5C8C" w:rsidRDefault="003E6B2B" w:rsidP="00CA5C8C">
            <w:pPr>
              <w:numPr>
                <w:ilvl w:val="0"/>
                <w:numId w:val="12"/>
              </w:numPr>
              <w:tabs>
                <w:tab w:val="clear" w:pos="520"/>
              </w:tabs>
              <w:ind w:left="209" w:hanging="209"/>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CA5C8C">
              <w:rPr>
                <w:rFonts w:ascii="Arial" w:hAnsi="Arial" w:cs="Arial"/>
                <w:sz w:val="20"/>
              </w:rPr>
              <w:t>Pro-actively facilitate agreement and approval of project scope, goals, deliverables and benefits realisation plans; to define project tasks and resource requirements.</w:t>
            </w:r>
          </w:p>
        </w:tc>
      </w:tr>
    </w:tbl>
    <w:p w14:paraId="12408709" w14:textId="77777777" w:rsidR="00933779" w:rsidRPr="00CA5C8C" w:rsidRDefault="00933779" w:rsidP="00211C34">
      <w:pPr>
        <w:spacing w:after="0" w:line="240" w:lineRule="auto"/>
        <w:rPr>
          <w:rFonts w:ascii="Arial" w:hAnsi="Arial" w:cs="Arial"/>
          <w:sz w:val="24"/>
          <w:szCs w:val="24"/>
        </w:rPr>
      </w:pPr>
    </w:p>
    <w:tbl>
      <w:tblPr>
        <w:tblStyle w:val="LightList-Accent3"/>
        <w:tblW w:w="5000" w:type="pct"/>
        <w:tblLook w:val="04A0" w:firstRow="1" w:lastRow="0" w:firstColumn="1" w:lastColumn="0" w:noHBand="0" w:noVBand="1"/>
      </w:tblPr>
      <w:tblGrid>
        <w:gridCol w:w="7312"/>
        <w:gridCol w:w="2986"/>
      </w:tblGrid>
      <w:tr w:rsidR="00B71575" w:rsidRPr="00CA5C8C" w14:paraId="34D9DDA6" w14:textId="77777777" w:rsidTr="00422E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50890D8E" w14:textId="77777777" w:rsidR="00B71575" w:rsidRPr="00CA5C8C" w:rsidRDefault="00B71575" w:rsidP="00B71575">
            <w:pPr>
              <w:rPr>
                <w:rFonts w:ascii="Arial" w:hAnsi="Arial" w:cs="Arial"/>
                <w:color w:val="1F497D" w:themeColor="text2"/>
                <w:sz w:val="32"/>
                <w:szCs w:val="32"/>
              </w:rPr>
            </w:pPr>
            <w:r w:rsidRPr="00CA5C8C">
              <w:rPr>
                <w:rFonts w:ascii="Arial" w:hAnsi="Arial" w:cs="Arial"/>
                <w:sz w:val="32"/>
                <w:szCs w:val="32"/>
              </w:rPr>
              <w:t>Person Specification</w:t>
            </w:r>
          </w:p>
        </w:tc>
      </w:tr>
      <w:tr w:rsidR="00F10CAD" w:rsidRPr="00CA5C8C" w14:paraId="42BC2073" w14:textId="77777777"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vAlign w:val="center"/>
          </w:tcPr>
          <w:p w14:paraId="2518F3B6" w14:textId="77777777" w:rsidR="00F10CAD" w:rsidRPr="00CA5C8C" w:rsidRDefault="00F10CAD" w:rsidP="00AF11BD">
            <w:pPr>
              <w:rPr>
                <w:rFonts w:ascii="Arial" w:hAnsi="Arial" w:cs="Arial"/>
                <w:sz w:val="24"/>
                <w:szCs w:val="24"/>
              </w:rPr>
            </w:pPr>
            <w:r w:rsidRPr="00CA5C8C">
              <w:rPr>
                <w:rFonts w:ascii="Arial" w:hAnsi="Arial" w:cs="Arial"/>
                <w:sz w:val="24"/>
                <w:szCs w:val="24"/>
              </w:rPr>
              <w:t>Essential upon appointment</w:t>
            </w:r>
          </w:p>
        </w:tc>
        <w:tc>
          <w:tcPr>
            <w:tcW w:w="1450" w:type="pct"/>
            <w:shd w:val="clear" w:color="auto" w:fill="EAF1DD" w:themeFill="accent3" w:themeFillTint="33"/>
            <w:vAlign w:val="center"/>
          </w:tcPr>
          <w:p w14:paraId="494A4EC1" w14:textId="77777777" w:rsidR="00F10CAD" w:rsidRPr="00CA5C8C" w:rsidRDefault="00F10CAD" w:rsidP="00AF11BD">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CA5C8C">
              <w:rPr>
                <w:rFonts w:ascii="Arial" w:hAnsi="Arial" w:cs="Arial"/>
                <w:b/>
                <w:sz w:val="24"/>
                <w:szCs w:val="24"/>
              </w:rPr>
              <w:t>Desirable on appointment</w:t>
            </w:r>
          </w:p>
        </w:tc>
      </w:tr>
      <w:tr w:rsidR="00B71575" w:rsidRPr="00CA5C8C" w14:paraId="4494C8A7" w14:textId="77777777"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14:paraId="4635A98E" w14:textId="77777777" w:rsidR="00F10CAD" w:rsidRPr="00CA5C8C" w:rsidRDefault="00B71575" w:rsidP="0092284B">
            <w:pPr>
              <w:rPr>
                <w:rFonts w:ascii="Arial" w:hAnsi="Arial" w:cs="Arial"/>
                <w:sz w:val="24"/>
                <w:szCs w:val="24"/>
              </w:rPr>
            </w:pPr>
            <w:r w:rsidRPr="00CA5C8C">
              <w:rPr>
                <w:rFonts w:ascii="Arial" w:hAnsi="Arial" w:cs="Arial"/>
                <w:sz w:val="24"/>
                <w:szCs w:val="24"/>
              </w:rPr>
              <w:t>Knowledge</w:t>
            </w:r>
          </w:p>
          <w:p w14:paraId="13B674E5" w14:textId="77777777" w:rsidR="000213BA" w:rsidRPr="00CA5C8C" w:rsidRDefault="000213BA" w:rsidP="000A757E">
            <w:pPr>
              <w:numPr>
                <w:ilvl w:val="0"/>
                <w:numId w:val="2"/>
              </w:numPr>
              <w:rPr>
                <w:rFonts w:ascii="Arial" w:hAnsi="Arial" w:cs="Arial"/>
                <w:b w:val="0"/>
                <w:sz w:val="20"/>
              </w:rPr>
            </w:pPr>
            <w:r w:rsidRPr="00CA5C8C">
              <w:rPr>
                <w:rFonts w:ascii="Arial" w:hAnsi="Arial" w:cs="Arial"/>
                <w:b w:val="0"/>
                <w:sz w:val="20"/>
              </w:rPr>
              <w:t xml:space="preserve">Knowledge of </w:t>
            </w:r>
            <w:r w:rsidR="000317CC" w:rsidRPr="00CA5C8C">
              <w:rPr>
                <w:rFonts w:ascii="Arial" w:hAnsi="Arial" w:cs="Arial"/>
                <w:b w:val="0"/>
                <w:sz w:val="20"/>
              </w:rPr>
              <w:t>published LEP Assurance framework</w:t>
            </w:r>
          </w:p>
          <w:p w14:paraId="59AF3388" w14:textId="77777777" w:rsidR="000317CC" w:rsidRPr="00CA5C8C" w:rsidRDefault="000317CC" w:rsidP="00290AD1">
            <w:pPr>
              <w:numPr>
                <w:ilvl w:val="0"/>
                <w:numId w:val="2"/>
              </w:numPr>
              <w:rPr>
                <w:rFonts w:ascii="Arial" w:hAnsi="Arial" w:cs="Arial"/>
                <w:sz w:val="20"/>
              </w:rPr>
            </w:pPr>
            <w:r w:rsidRPr="00CA5C8C">
              <w:rPr>
                <w:rFonts w:ascii="Arial" w:hAnsi="Arial" w:cs="Arial"/>
                <w:b w:val="0"/>
                <w:sz w:val="20"/>
              </w:rPr>
              <w:t xml:space="preserve">Knowledge of capital project management </w:t>
            </w:r>
          </w:p>
          <w:p w14:paraId="3158C70B" w14:textId="77777777" w:rsidR="000213BA" w:rsidRPr="00CA5C8C" w:rsidRDefault="000213BA" w:rsidP="00290AD1">
            <w:pPr>
              <w:numPr>
                <w:ilvl w:val="0"/>
                <w:numId w:val="2"/>
              </w:numPr>
              <w:rPr>
                <w:rFonts w:ascii="Arial" w:hAnsi="Arial" w:cs="Arial"/>
                <w:sz w:val="20"/>
              </w:rPr>
            </w:pPr>
            <w:r w:rsidRPr="00CA5C8C">
              <w:rPr>
                <w:rFonts w:ascii="Arial" w:hAnsi="Arial" w:cs="Arial"/>
                <w:b w:val="0"/>
                <w:sz w:val="20"/>
              </w:rPr>
              <w:t xml:space="preserve">Knowledge of </w:t>
            </w:r>
            <w:r w:rsidR="00F46E3B" w:rsidRPr="00CA5C8C">
              <w:rPr>
                <w:rFonts w:ascii="Arial" w:hAnsi="Arial" w:cs="Arial"/>
                <w:b w:val="0"/>
                <w:sz w:val="20"/>
              </w:rPr>
              <w:t>LEP Priorities and economic objectives</w:t>
            </w:r>
          </w:p>
          <w:p w14:paraId="35D8B448" w14:textId="77777777" w:rsidR="000A757E" w:rsidRPr="00CA5C8C" w:rsidRDefault="000A757E" w:rsidP="000A757E">
            <w:pPr>
              <w:numPr>
                <w:ilvl w:val="0"/>
                <w:numId w:val="2"/>
              </w:numPr>
              <w:rPr>
                <w:rFonts w:ascii="Arial" w:hAnsi="Arial" w:cs="Arial"/>
                <w:b w:val="0"/>
                <w:sz w:val="20"/>
              </w:rPr>
            </w:pPr>
            <w:r w:rsidRPr="00CA5C8C">
              <w:rPr>
                <w:rFonts w:ascii="Arial" w:hAnsi="Arial" w:cs="Arial"/>
                <w:b w:val="0"/>
                <w:sz w:val="20"/>
              </w:rPr>
              <w:t>Knowledge of both theoretical and practical aspects of project management</w:t>
            </w:r>
          </w:p>
          <w:p w14:paraId="55890C57" w14:textId="77777777" w:rsidR="000A757E" w:rsidRPr="00CA5C8C" w:rsidRDefault="000A757E" w:rsidP="000A757E">
            <w:pPr>
              <w:numPr>
                <w:ilvl w:val="0"/>
                <w:numId w:val="2"/>
              </w:numPr>
              <w:rPr>
                <w:rFonts w:ascii="Arial" w:hAnsi="Arial" w:cs="Arial"/>
                <w:b w:val="0"/>
                <w:sz w:val="20"/>
              </w:rPr>
            </w:pPr>
            <w:r w:rsidRPr="00CA5C8C">
              <w:rPr>
                <w:rFonts w:ascii="Arial" w:hAnsi="Arial" w:cs="Arial"/>
                <w:b w:val="0"/>
                <w:sz w:val="20"/>
              </w:rPr>
              <w:t>Knowledge of project management techniques and tools</w:t>
            </w:r>
          </w:p>
          <w:p w14:paraId="05AB4BD0" w14:textId="77777777" w:rsidR="000A757E" w:rsidRPr="00CA5C8C" w:rsidRDefault="000A757E" w:rsidP="000A757E">
            <w:pPr>
              <w:numPr>
                <w:ilvl w:val="0"/>
                <w:numId w:val="2"/>
              </w:numPr>
              <w:rPr>
                <w:rFonts w:ascii="Arial" w:hAnsi="Arial" w:cs="Arial"/>
                <w:b w:val="0"/>
                <w:sz w:val="20"/>
              </w:rPr>
            </w:pPr>
            <w:r w:rsidRPr="00CA5C8C">
              <w:rPr>
                <w:rFonts w:ascii="Arial" w:hAnsi="Arial" w:cs="Arial"/>
                <w:b w:val="0"/>
                <w:sz w:val="20"/>
              </w:rPr>
              <w:t>Knowledge and understanding of the principles underpinning quality management</w:t>
            </w:r>
          </w:p>
          <w:p w14:paraId="178814C0" w14:textId="77777777" w:rsidR="000A757E" w:rsidRPr="00CA5C8C" w:rsidRDefault="000A757E" w:rsidP="000A757E">
            <w:pPr>
              <w:numPr>
                <w:ilvl w:val="0"/>
                <w:numId w:val="2"/>
              </w:numPr>
              <w:rPr>
                <w:rFonts w:ascii="Arial" w:hAnsi="Arial" w:cs="Arial"/>
                <w:b w:val="0"/>
                <w:sz w:val="20"/>
              </w:rPr>
            </w:pPr>
            <w:r w:rsidRPr="00CA5C8C">
              <w:rPr>
                <w:rFonts w:ascii="Arial" w:hAnsi="Arial" w:cs="Arial"/>
                <w:b w:val="0"/>
                <w:sz w:val="20"/>
              </w:rPr>
              <w:t>Knowledge of appropriate pro</w:t>
            </w:r>
            <w:r w:rsidR="00F46E3B" w:rsidRPr="00CA5C8C">
              <w:rPr>
                <w:rFonts w:ascii="Arial" w:hAnsi="Arial" w:cs="Arial"/>
                <w:b w:val="0"/>
                <w:sz w:val="20"/>
              </w:rPr>
              <w:t xml:space="preserve">ject management tools </w:t>
            </w:r>
          </w:p>
          <w:p w14:paraId="5A90C757" w14:textId="77777777" w:rsidR="00F10CAD" w:rsidRPr="00CA5C8C" w:rsidRDefault="000A757E" w:rsidP="000A757E">
            <w:pPr>
              <w:pStyle w:val="ListParagraph"/>
              <w:numPr>
                <w:ilvl w:val="0"/>
                <w:numId w:val="2"/>
              </w:numPr>
              <w:rPr>
                <w:rFonts w:ascii="Arial" w:hAnsi="Arial" w:cs="Arial"/>
              </w:rPr>
            </w:pPr>
            <w:r w:rsidRPr="00CA5C8C">
              <w:rPr>
                <w:rFonts w:ascii="Arial" w:hAnsi="Arial" w:cs="Arial"/>
                <w:b w:val="0"/>
                <w:sz w:val="20"/>
              </w:rPr>
              <w:t>Knowledge and understanding of an area of expertise relevant to the specific context of the role</w:t>
            </w:r>
          </w:p>
        </w:tc>
        <w:tc>
          <w:tcPr>
            <w:tcW w:w="1450" w:type="pct"/>
            <w:shd w:val="clear" w:color="auto" w:fill="EAF1DD" w:themeFill="accent3" w:themeFillTint="33"/>
          </w:tcPr>
          <w:p w14:paraId="7F3C3A48" w14:textId="77777777" w:rsidR="00B6345A" w:rsidRPr="00DF1E09" w:rsidRDefault="00B6345A" w:rsidP="00DF1E09">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0"/>
              </w:rPr>
            </w:pPr>
          </w:p>
        </w:tc>
      </w:tr>
      <w:tr w:rsidR="00196F91" w:rsidRPr="00CA5C8C" w14:paraId="19284E80" w14:textId="77777777"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14:paraId="1AE2891C" w14:textId="77777777" w:rsidR="00B6345A" w:rsidRPr="00CA5C8C" w:rsidRDefault="00B71575" w:rsidP="0092284B">
            <w:pPr>
              <w:rPr>
                <w:rFonts w:ascii="Arial" w:hAnsi="Arial" w:cs="Arial"/>
                <w:sz w:val="24"/>
                <w:szCs w:val="24"/>
              </w:rPr>
            </w:pPr>
            <w:r w:rsidRPr="00CA5C8C">
              <w:rPr>
                <w:rFonts w:ascii="Arial" w:hAnsi="Arial" w:cs="Arial"/>
                <w:sz w:val="24"/>
                <w:szCs w:val="24"/>
              </w:rPr>
              <w:t>Experience</w:t>
            </w:r>
          </w:p>
          <w:p w14:paraId="7FB2B3DC" w14:textId="77777777" w:rsidR="000A757E" w:rsidRPr="00CA5C8C" w:rsidRDefault="000A757E" w:rsidP="000A757E">
            <w:pPr>
              <w:numPr>
                <w:ilvl w:val="0"/>
                <w:numId w:val="3"/>
              </w:numPr>
              <w:rPr>
                <w:rFonts w:ascii="Arial" w:hAnsi="Arial" w:cs="Arial"/>
                <w:b w:val="0"/>
                <w:sz w:val="20"/>
              </w:rPr>
            </w:pPr>
            <w:r w:rsidRPr="00CA5C8C">
              <w:rPr>
                <w:rFonts w:ascii="Arial" w:hAnsi="Arial" w:cs="Arial"/>
                <w:b w:val="0"/>
                <w:sz w:val="20"/>
                <w:lang w:val="en-US"/>
              </w:rPr>
              <w:t>Significant experience of planning and delivering large projects with a range of stakeholders</w:t>
            </w:r>
          </w:p>
          <w:p w14:paraId="05AB0413" w14:textId="77777777" w:rsidR="000A757E" w:rsidRPr="00CA5C8C" w:rsidRDefault="000A757E" w:rsidP="000A757E">
            <w:pPr>
              <w:numPr>
                <w:ilvl w:val="0"/>
                <w:numId w:val="3"/>
              </w:numPr>
              <w:rPr>
                <w:rFonts w:ascii="Arial" w:hAnsi="Arial" w:cs="Arial"/>
                <w:b w:val="0"/>
                <w:sz w:val="20"/>
              </w:rPr>
            </w:pPr>
            <w:r w:rsidRPr="00CA5C8C">
              <w:rPr>
                <w:rFonts w:ascii="Arial" w:hAnsi="Arial" w:cs="Arial"/>
                <w:b w:val="0"/>
                <w:sz w:val="20"/>
                <w:lang w:val="en-US"/>
              </w:rPr>
              <w:lastRenderedPageBreak/>
              <w:t>Significant experience of managing change resulting in measurable service improvements</w:t>
            </w:r>
          </w:p>
          <w:p w14:paraId="0CC7F7D7" w14:textId="77777777" w:rsidR="00273D42" w:rsidRPr="00CA5C8C" w:rsidRDefault="000A757E" w:rsidP="006B4D7B">
            <w:pPr>
              <w:numPr>
                <w:ilvl w:val="0"/>
                <w:numId w:val="3"/>
              </w:numPr>
              <w:rPr>
                <w:rFonts w:ascii="Arial" w:hAnsi="Arial" w:cs="Arial"/>
                <w:b w:val="0"/>
                <w:sz w:val="20"/>
              </w:rPr>
            </w:pPr>
            <w:r w:rsidRPr="00CA5C8C">
              <w:rPr>
                <w:rFonts w:ascii="Arial" w:hAnsi="Arial" w:cs="Arial"/>
                <w:b w:val="0"/>
                <w:sz w:val="20"/>
                <w:lang w:val="en-US"/>
              </w:rPr>
              <w:t>Demonstrable track record of leading, managing and inspiring project teams delivering high levels of performance</w:t>
            </w:r>
          </w:p>
        </w:tc>
        <w:tc>
          <w:tcPr>
            <w:tcW w:w="1450" w:type="pct"/>
            <w:shd w:val="clear" w:color="auto" w:fill="EAF1DD" w:themeFill="accent3" w:themeFillTint="33"/>
          </w:tcPr>
          <w:p w14:paraId="1F214B06" w14:textId="77777777" w:rsidR="00DF1E09" w:rsidRPr="00DF1E09" w:rsidRDefault="00DF1E09" w:rsidP="00DF1E09">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0"/>
              </w:rPr>
            </w:pPr>
          </w:p>
          <w:p w14:paraId="6E7BA9A7" w14:textId="1D88AB53" w:rsidR="00B6345A" w:rsidRPr="00CA5C8C" w:rsidRDefault="000A757E" w:rsidP="0092284B">
            <w:pPr>
              <w:pStyle w:val="ListParagraph"/>
              <w:numPr>
                <w:ilvl w:val="0"/>
                <w:numId w:val="2"/>
              </w:numPr>
              <w:ind w:left="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A5C8C">
              <w:rPr>
                <w:rFonts w:ascii="Arial" w:hAnsi="Arial" w:cs="Arial"/>
                <w:sz w:val="20"/>
              </w:rPr>
              <w:t>Experience of financial management, budget control and monitoring</w:t>
            </w:r>
          </w:p>
        </w:tc>
      </w:tr>
      <w:tr w:rsidR="00196F91" w:rsidRPr="00CA5C8C" w14:paraId="64702A68" w14:textId="77777777"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14:paraId="3A584E74" w14:textId="77777777" w:rsidR="00B6345A" w:rsidRPr="00CA5C8C" w:rsidRDefault="00B71575" w:rsidP="0092284B">
            <w:pPr>
              <w:rPr>
                <w:rFonts w:ascii="Arial" w:hAnsi="Arial" w:cs="Arial"/>
                <w:sz w:val="24"/>
                <w:szCs w:val="24"/>
              </w:rPr>
            </w:pPr>
            <w:r w:rsidRPr="00CA5C8C">
              <w:rPr>
                <w:rFonts w:ascii="Arial" w:hAnsi="Arial" w:cs="Arial"/>
                <w:sz w:val="24"/>
                <w:szCs w:val="24"/>
              </w:rPr>
              <w:t>Occupational Skills</w:t>
            </w:r>
          </w:p>
          <w:p w14:paraId="68C69CB1" w14:textId="77777777" w:rsidR="000A757E" w:rsidRPr="00CA5C8C" w:rsidRDefault="000A757E" w:rsidP="000A757E">
            <w:pPr>
              <w:numPr>
                <w:ilvl w:val="0"/>
                <w:numId w:val="4"/>
              </w:numPr>
              <w:rPr>
                <w:rFonts w:ascii="Arial" w:hAnsi="Arial" w:cs="Arial"/>
                <w:b w:val="0"/>
                <w:sz w:val="20"/>
              </w:rPr>
            </w:pPr>
            <w:r w:rsidRPr="00CA5C8C">
              <w:rPr>
                <w:rFonts w:ascii="Arial" w:hAnsi="Arial" w:cs="Arial"/>
                <w:b w:val="0"/>
                <w:sz w:val="20"/>
              </w:rPr>
              <w:t>Leadership and management skills.</w:t>
            </w:r>
          </w:p>
          <w:p w14:paraId="2676295D" w14:textId="77777777" w:rsidR="007C1A21" w:rsidRPr="00CA5C8C" w:rsidRDefault="007C1A21" w:rsidP="000A757E">
            <w:pPr>
              <w:numPr>
                <w:ilvl w:val="0"/>
                <w:numId w:val="4"/>
              </w:numPr>
              <w:rPr>
                <w:rFonts w:ascii="Arial" w:hAnsi="Arial" w:cs="Arial"/>
                <w:b w:val="0"/>
                <w:sz w:val="20"/>
              </w:rPr>
            </w:pPr>
            <w:r w:rsidRPr="00CA5C8C">
              <w:rPr>
                <w:rFonts w:ascii="Arial" w:hAnsi="Arial" w:cs="Arial"/>
                <w:b w:val="0"/>
                <w:sz w:val="20"/>
              </w:rPr>
              <w:t>Ability to work independently</w:t>
            </w:r>
          </w:p>
          <w:p w14:paraId="1E1DA051" w14:textId="77777777" w:rsidR="000A757E" w:rsidRPr="00CA5C8C" w:rsidRDefault="000A757E" w:rsidP="000A757E">
            <w:pPr>
              <w:numPr>
                <w:ilvl w:val="0"/>
                <w:numId w:val="4"/>
              </w:numPr>
              <w:rPr>
                <w:rFonts w:ascii="Arial" w:hAnsi="Arial" w:cs="Arial"/>
                <w:b w:val="0"/>
                <w:sz w:val="20"/>
              </w:rPr>
            </w:pPr>
            <w:r w:rsidRPr="00CA5C8C">
              <w:rPr>
                <w:rFonts w:ascii="Arial" w:hAnsi="Arial" w:cs="Arial"/>
                <w:b w:val="0"/>
                <w:sz w:val="20"/>
              </w:rPr>
              <w:t>Good political awareness and ability to demonstrate sensitivity t</w:t>
            </w:r>
            <w:r w:rsidR="00F46E3B" w:rsidRPr="00CA5C8C">
              <w:rPr>
                <w:rFonts w:ascii="Arial" w:hAnsi="Arial" w:cs="Arial"/>
                <w:b w:val="0"/>
                <w:sz w:val="20"/>
              </w:rPr>
              <w:t>o different needs of key</w:t>
            </w:r>
            <w:r w:rsidRPr="00CA5C8C">
              <w:rPr>
                <w:rFonts w:ascii="Arial" w:hAnsi="Arial" w:cs="Arial"/>
                <w:b w:val="0"/>
                <w:sz w:val="20"/>
              </w:rPr>
              <w:t xml:space="preserve"> stakeholders.</w:t>
            </w:r>
          </w:p>
          <w:p w14:paraId="719BFA7F" w14:textId="77777777" w:rsidR="000A757E" w:rsidRPr="00CA5C8C" w:rsidRDefault="000A757E" w:rsidP="000A757E">
            <w:pPr>
              <w:numPr>
                <w:ilvl w:val="0"/>
                <w:numId w:val="4"/>
              </w:numPr>
              <w:rPr>
                <w:rFonts w:ascii="Arial" w:hAnsi="Arial" w:cs="Arial"/>
                <w:b w:val="0"/>
                <w:sz w:val="20"/>
              </w:rPr>
            </w:pPr>
            <w:r w:rsidRPr="00CA5C8C">
              <w:rPr>
                <w:rFonts w:ascii="Arial" w:hAnsi="Arial" w:cs="Arial"/>
                <w:b w:val="0"/>
                <w:sz w:val="20"/>
              </w:rPr>
              <w:t>Flexible approach with the ability to respond effectively to changing circumstances, without losing focus or direction</w:t>
            </w:r>
          </w:p>
          <w:p w14:paraId="07E5C763" w14:textId="77777777" w:rsidR="000A757E" w:rsidRPr="00CA5C8C" w:rsidRDefault="000A757E" w:rsidP="000A757E">
            <w:pPr>
              <w:numPr>
                <w:ilvl w:val="0"/>
                <w:numId w:val="4"/>
              </w:numPr>
              <w:rPr>
                <w:rFonts w:ascii="Arial" w:hAnsi="Arial" w:cs="Arial"/>
                <w:b w:val="0"/>
                <w:sz w:val="20"/>
              </w:rPr>
            </w:pPr>
            <w:r w:rsidRPr="00CA5C8C">
              <w:rPr>
                <w:rFonts w:ascii="Arial" w:hAnsi="Arial" w:cs="Arial"/>
                <w:b w:val="0"/>
                <w:sz w:val="20"/>
              </w:rPr>
              <w:t>Ability to demonstrate critical awareness, analytical and problem solving skills.</w:t>
            </w:r>
          </w:p>
          <w:p w14:paraId="151ECE26" w14:textId="77777777" w:rsidR="00273D42" w:rsidRPr="00CA5C8C" w:rsidRDefault="000A757E" w:rsidP="000A757E">
            <w:pPr>
              <w:numPr>
                <w:ilvl w:val="0"/>
                <w:numId w:val="4"/>
              </w:numPr>
              <w:rPr>
                <w:rFonts w:ascii="Arial" w:hAnsi="Arial" w:cs="Arial"/>
                <w:b w:val="0"/>
                <w:i/>
                <w:sz w:val="20"/>
              </w:rPr>
            </w:pPr>
            <w:r w:rsidRPr="00CA5C8C">
              <w:rPr>
                <w:rFonts w:ascii="Arial" w:hAnsi="Arial" w:cs="Arial"/>
                <w:b w:val="0"/>
                <w:sz w:val="20"/>
              </w:rPr>
              <w:t>Ability to manage own workload and prioritize effectively.</w:t>
            </w:r>
          </w:p>
          <w:p w14:paraId="59D74F96" w14:textId="77777777" w:rsidR="000A757E" w:rsidRPr="00CA5C8C" w:rsidRDefault="000A757E" w:rsidP="000A757E">
            <w:pPr>
              <w:numPr>
                <w:ilvl w:val="0"/>
                <w:numId w:val="4"/>
              </w:numPr>
              <w:rPr>
                <w:rFonts w:ascii="Arial" w:hAnsi="Arial" w:cs="Arial"/>
                <w:b w:val="0"/>
                <w:sz w:val="20"/>
              </w:rPr>
            </w:pPr>
            <w:r w:rsidRPr="00CA5C8C">
              <w:rPr>
                <w:rFonts w:ascii="Arial" w:hAnsi="Arial" w:cs="Arial"/>
                <w:b w:val="0"/>
                <w:sz w:val="20"/>
              </w:rPr>
              <w:t>Project working skills – Oversees the delivery of strategic projects, reviewing and making amendments as necessary.</w:t>
            </w:r>
          </w:p>
          <w:p w14:paraId="341507C8" w14:textId="77777777" w:rsidR="000A757E" w:rsidRPr="00CA5C8C" w:rsidRDefault="000A757E" w:rsidP="000A757E">
            <w:pPr>
              <w:numPr>
                <w:ilvl w:val="0"/>
                <w:numId w:val="4"/>
              </w:numPr>
              <w:tabs>
                <w:tab w:val="left" w:pos="1437"/>
              </w:tabs>
              <w:rPr>
                <w:rFonts w:ascii="Arial" w:hAnsi="Arial" w:cs="Arial"/>
                <w:b w:val="0"/>
                <w:sz w:val="20"/>
              </w:rPr>
            </w:pPr>
            <w:r w:rsidRPr="00CA5C8C">
              <w:rPr>
                <w:rFonts w:ascii="Arial" w:hAnsi="Arial" w:cs="Arial"/>
                <w:b w:val="0"/>
                <w:sz w:val="20"/>
              </w:rPr>
              <w:t>Persuading, influencing and negotiating skills – Uses a range of techniques to successfully persuade, influence and/or negotiate with others in a range of situations</w:t>
            </w:r>
          </w:p>
          <w:p w14:paraId="25D858C7" w14:textId="77777777" w:rsidR="000A757E" w:rsidRPr="00CA5C8C" w:rsidRDefault="000A757E" w:rsidP="000A757E">
            <w:pPr>
              <w:numPr>
                <w:ilvl w:val="0"/>
                <w:numId w:val="4"/>
              </w:numPr>
              <w:rPr>
                <w:rFonts w:ascii="Arial" w:hAnsi="Arial" w:cs="Arial"/>
                <w:b w:val="0"/>
                <w:sz w:val="20"/>
              </w:rPr>
            </w:pPr>
            <w:r w:rsidRPr="00CA5C8C">
              <w:rPr>
                <w:rFonts w:ascii="Arial" w:hAnsi="Arial" w:cs="Arial"/>
                <w:b w:val="0"/>
                <w:sz w:val="20"/>
              </w:rPr>
              <w:t>Problem solving skills – takes responsibility for and produces a range of solutions to problems</w:t>
            </w:r>
          </w:p>
          <w:p w14:paraId="77D28AF4" w14:textId="77777777" w:rsidR="000A757E" w:rsidRPr="00CA5C8C" w:rsidRDefault="000A757E" w:rsidP="000A757E">
            <w:pPr>
              <w:numPr>
                <w:ilvl w:val="0"/>
                <w:numId w:val="4"/>
              </w:numPr>
              <w:rPr>
                <w:rFonts w:ascii="Arial" w:hAnsi="Arial" w:cs="Arial"/>
                <w:b w:val="0"/>
                <w:sz w:val="20"/>
              </w:rPr>
            </w:pPr>
            <w:r w:rsidRPr="00CA5C8C">
              <w:rPr>
                <w:rFonts w:ascii="Arial" w:hAnsi="Arial" w:cs="Arial"/>
                <w:b w:val="0"/>
                <w:sz w:val="20"/>
              </w:rPr>
              <w:t>Analytical skills – Analyses information from a range of sources, probing for further information or a greater understanding when necessary</w:t>
            </w:r>
          </w:p>
          <w:p w14:paraId="6329A97A" w14:textId="77777777" w:rsidR="000A757E" w:rsidRPr="00CA5C8C" w:rsidRDefault="000A757E" w:rsidP="000A757E">
            <w:pPr>
              <w:numPr>
                <w:ilvl w:val="0"/>
                <w:numId w:val="4"/>
              </w:numPr>
              <w:rPr>
                <w:rFonts w:ascii="Arial" w:hAnsi="Arial" w:cs="Arial"/>
                <w:b w:val="0"/>
                <w:sz w:val="20"/>
              </w:rPr>
            </w:pPr>
            <w:r w:rsidRPr="00CA5C8C">
              <w:rPr>
                <w:rFonts w:ascii="Arial" w:hAnsi="Arial" w:cs="Arial"/>
                <w:b w:val="0"/>
                <w:sz w:val="20"/>
              </w:rPr>
              <w:t>Written communication skills – Presents/records difficult information in an accessible format suitable for a varied audience, reviews and measures the effectiveness of existing communications</w:t>
            </w:r>
          </w:p>
          <w:p w14:paraId="50578A75" w14:textId="77777777" w:rsidR="000A757E" w:rsidRPr="00CA5C8C" w:rsidRDefault="000A757E" w:rsidP="000A757E">
            <w:pPr>
              <w:numPr>
                <w:ilvl w:val="0"/>
                <w:numId w:val="4"/>
              </w:numPr>
              <w:rPr>
                <w:rFonts w:ascii="Arial" w:hAnsi="Arial" w:cs="Arial"/>
                <w:b w:val="0"/>
                <w:sz w:val="20"/>
              </w:rPr>
            </w:pPr>
            <w:r w:rsidRPr="00CA5C8C">
              <w:rPr>
                <w:rFonts w:ascii="Arial" w:hAnsi="Arial" w:cs="Arial"/>
                <w:b w:val="0"/>
                <w:sz w:val="20"/>
              </w:rPr>
              <w:t>Financial, budget management skills – Coordinates, monitors and reviews the use of financial resources</w:t>
            </w:r>
          </w:p>
          <w:p w14:paraId="49677BE0" w14:textId="77777777" w:rsidR="000A757E" w:rsidRPr="00CA5C8C" w:rsidRDefault="000A757E" w:rsidP="000A757E">
            <w:pPr>
              <w:numPr>
                <w:ilvl w:val="0"/>
                <w:numId w:val="4"/>
              </w:numPr>
              <w:rPr>
                <w:rFonts w:ascii="Arial" w:hAnsi="Arial" w:cs="Arial"/>
                <w:i/>
              </w:rPr>
            </w:pPr>
            <w:r w:rsidRPr="00CA5C8C">
              <w:rPr>
                <w:rFonts w:ascii="Arial" w:hAnsi="Arial" w:cs="Arial"/>
                <w:b w:val="0"/>
                <w:sz w:val="20"/>
              </w:rPr>
              <w:t>ICT Skills – Good level of ICT skills across a range of office packages</w:t>
            </w:r>
          </w:p>
        </w:tc>
        <w:tc>
          <w:tcPr>
            <w:tcW w:w="1450" w:type="pct"/>
            <w:shd w:val="clear" w:color="auto" w:fill="EAF1DD" w:themeFill="accent3" w:themeFillTint="33"/>
          </w:tcPr>
          <w:p w14:paraId="22082442" w14:textId="77777777" w:rsidR="00B6345A" w:rsidRPr="00CA5C8C" w:rsidRDefault="00B6345A" w:rsidP="0092284B">
            <w:pPr>
              <w:ind w:left="318" w:hanging="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D63B053" w14:textId="77777777" w:rsidR="00EA1954" w:rsidRPr="00CA5C8C" w:rsidRDefault="00EA1954" w:rsidP="000A757E">
            <w:pPr>
              <w:pStyle w:val="ListParagraph"/>
              <w:ind w:left="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96F91" w:rsidRPr="00CA5C8C" w14:paraId="3200FFDC" w14:textId="77777777"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tcPr>
          <w:p w14:paraId="3E17B1D8" w14:textId="77777777" w:rsidR="00B6345A" w:rsidRPr="00CA5C8C" w:rsidRDefault="00196F91" w:rsidP="0092284B">
            <w:pPr>
              <w:rPr>
                <w:rFonts w:ascii="Arial" w:hAnsi="Arial" w:cs="Arial"/>
                <w:sz w:val="24"/>
                <w:szCs w:val="24"/>
              </w:rPr>
            </w:pPr>
            <w:r w:rsidRPr="00CA5C8C">
              <w:rPr>
                <w:rFonts w:ascii="Arial" w:hAnsi="Arial" w:cs="Arial"/>
                <w:sz w:val="24"/>
                <w:szCs w:val="24"/>
              </w:rPr>
              <w:t>Professional Qualifications/Training/Registrations required by law, and/or essential for the performance of the role</w:t>
            </w:r>
          </w:p>
          <w:p w14:paraId="2E0E920C" w14:textId="77777777" w:rsidR="00273D42" w:rsidRPr="00CA5C8C" w:rsidRDefault="000A757E" w:rsidP="0092284B">
            <w:pPr>
              <w:pStyle w:val="ListParagraph"/>
              <w:numPr>
                <w:ilvl w:val="0"/>
                <w:numId w:val="2"/>
              </w:numPr>
              <w:rPr>
                <w:rFonts w:ascii="Arial" w:hAnsi="Arial" w:cs="Arial"/>
                <w:b w:val="0"/>
                <w:sz w:val="24"/>
                <w:szCs w:val="24"/>
              </w:rPr>
            </w:pPr>
            <w:r w:rsidRPr="00CA5C8C">
              <w:rPr>
                <w:rFonts w:ascii="Arial" w:hAnsi="Arial" w:cs="Arial"/>
                <w:b w:val="0"/>
                <w:sz w:val="20"/>
              </w:rPr>
              <w:t>Project management qualification (PRINCE2, APM or similar) or significant experience of using structured project management methodologies</w:t>
            </w:r>
          </w:p>
        </w:tc>
        <w:tc>
          <w:tcPr>
            <w:tcW w:w="1450" w:type="pct"/>
            <w:shd w:val="clear" w:color="auto" w:fill="EAF1DD" w:themeFill="accent3" w:themeFillTint="33"/>
          </w:tcPr>
          <w:p w14:paraId="0005A364" w14:textId="77777777" w:rsidR="00B6345A" w:rsidRPr="00CA5C8C" w:rsidRDefault="00B6345A" w:rsidP="0092284B">
            <w:p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7359DC50" w14:textId="77777777" w:rsidR="00EA1954" w:rsidRPr="00CA5C8C" w:rsidRDefault="00EA1954" w:rsidP="0092284B">
            <w:p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5965D09D" w14:textId="77777777" w:rsidR="00EA1954" w:rsidRPr="00CA5C8C" w:rsidRDefault="00EA1954" w:rsidP="000A757E">
            <w:pPr>
              <w:pStyle w:val="ListParagraph"/>
              <w:ind w:left="17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96F91" w:rsidRPr="00CA5C8C" w14:paraId="6F8A238E" w14:textId="77777777"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14:paraId="6B64792E" w14:textId="77777777" w:rsidR="00B6345A" w:rsidRPr="00CA5C8C" w:rsidRDefault="00196F91" w:rsidP="0092284B">
            <w:pPr>
              <w:rPr>
                <w:rFonts w:ascii="Arial" w:hAnsi="Arial" w:cs="Arial"/>
                <w:sz w:val="24"/>
                <w:szCs w:val="24"/>
              </w:rPr>
            </w:pPr>
            <w:r w:rsidRPr="00CA5C8C">
              <w:rPr>
                <w:rFonts w:ascii="Arial" w:hAnsi="Arial" w:cs="Arial"/>
                <w:sz w:val="24"/>
                <w:szCs w:val="24"/>
              </w:rPr>
              <w:t>Other Requirements</w:t>
            </w:r>
          </w:p>
          <w:p w14:paraId="0889C6E3" w14:textId="77777777" w:rsidR="00520A5A" w:rsidRPr="00CA5C8C" w:rsidRDefault="000A757E" w:rsidP="0092284B">
            <w:pPr>
              <w:pStyle w:val="ListParagraph"/>
              <w:numPr>
                <w:ilvl w:val="0"/>
                <w:numId w:val="7"/>
              </w:numPr>
              <w:rPr>
                <w:rFonts w:ascii="Arial" w:hAnsi="Arial" w:cs="Arial"/>
                <w:b w:val="0"/>
                <w:sz w:val="24"/>
                <w:szCs w:val="24"/>
              </w:rPr>
            </w:pPr>
            <w:r w:rsidRPr="00CA5C8C">
              <w:rPr>
                <w:rFonts w:ascii="Arial" w:hAnsi="Arial" w:cs="Arial"/>
                <w:b w:val="0"/>
                <w:sz w:val="20"/>
              </w:rPr>
              <w:t>Ability to travel for work purposes.</w:t>
            </w:r>
          </w:p>
        </w:tc>
        <w:tc>
          <w:tcPr>
            <w:tcW w:w="1450" w:type="pct"/>
            <w:shd w:val="clear" w:color="auto" w:fill="EAF1DD" w:themeFill="accent3" w:themeFillTint="33"/>
          </w:tcPr>
          <w:p w14:paraId="289F989B" w14:textId="77777777" w:rsidR="00B6345A" w:rsidRPr="00CA5C8C" w:rsidRDefault="00B6345A" w:rsidP="0092284B">
            <w:p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DAE373F" w14:textId="77777777" w:rsidR="00EA1954" w:rsidRPr="00CA5C8C" w:rsidRDefault="00EA1954" w:rsidP="000A757E">
            <w:pPr>
              <w:pStyle w:val="ListParagraph"/>
              <w:ind w:left="17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C25F8" w:rsidRPr="00CA5C8C" w14:paraId="5ABECB83" w14:textId="77777777"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vAlign w:val="center"/>
          </w:tcPr>
          <w:p w14:paraId="2182FD38" w14:textId="77777777" w:rsidR="00DC25F8" w:rsidRPr="00CA5C8C" w:rsidRDefault="00DC25F8" w:rsidP="0092284B">
            <w:pPr>
              <w:rPr>
                <w:rFonts w:ascii="Arial" w:hAnsi="Arial" w:cs="Arial"/>
                <w:sz w:val="24"/>
                <w:szCs w:val="24"/>
              </w:rPr>
            </w:pPr>
            <w:r w:rsidRPr="00CA5C8C">
              <w:rPr>
                <w:rFonts w:ascii="Arial" w:hAnsi="Arial" w:cs="Arial"/>
                <w:sz w:val="24"/>
                <w:szCs w:val="24"/>
              </w:rPr>
              <w:t xml:space="preserve">Behaviours </w:t>
            </w:r>
          </w:p>
        </w:tc>
        <w:tc>
          <w:tcPr>
            <w:tcW w:w="1450" w:type="pct"/>
            <w:shd w:val="clear" w:color="auto" w:fill="EAF1DD" w:themeFill="accent3" w:themeFillTint="33"/>
            <w:vAlign w:val="center"/>
          </w:tcPr>
          <w:p w14:paraId="3938FFEC" w14:textId="77777777" w:rsidR="00DC25F8" w:rsidRPr="00CA5C8C" w:rsidRDefault="001B4752" w:rsidP="0092284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13" w:history="1">
              <w:r w:rsidR="00DC25F8" w:rsidRPr="00CA5C8C">
                <w:rPr>
                  <w:rStyle w:val="Hyperlink"/>
                  <w:rFonts w:ascii="Arial" w:hAnsi="Arial" w:cs="Arial"/>
                  <w:sz w:val="24"/>
                  <w:szCs w:val="24"/>
                </w:rPr>
                <w:t>Link</w:t>
              </w:r>
            </w:hyperlink>
          </w:p>
        </w:tc>
      </w:tr>
    </w:tbl>
    <w:p w14:paraId="64924511" w14:textId="77777777" w:rsidR="0007676D" w:rsidRPr="00CA5C8C" w:rsidRDefault="00520A5A" w:rsidP="00F22897">
      <w:pPr>
        <w:rPr>
          <w:rFonts w:ascii="Arial" w:hAnsi="Arial" w:cs="Arial"/>
          <w:color w:val="FF0000"/>
          <w:sz w:val="18"/>
          <w:szCs w:val="18"/>
        </w:rPr>
      </w:pPr>
      <w:r w:rsidRPr="00CA5C8C">
        <w:rPr>
          <w:rFonts w:ascii="Arial" w:hAnsi="Arial" w:cs="Arial"/>
          <w:sz w:val="20"/>
          <w:szCs w:val="20"/>
        </w:rPr>
        <w:br/>
        <w:t>NB – Assessment criteria for recruitment will be notified separately.</w:t>
      </w:r>
      <w:r w:rsidRPr="00CA5C8C">
        <w:rPr>
          <w:rFonts w:ascii="Arial" w:hAnsi="Arial" w:cs="Arial"/>
          <w:sz w:val="20"/>
          <w:szCs w:val="20"/>
        </w:rPr>
        <w:br/>
      </w:r>
      <w:r w:rsidRPr="00CA5C8C">
        <w:rPr>
          <w:rFonts w:ascii="Arial" w:hAnsi="Arial"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sectPr w:rsidR="0007676D" w:rsidRPr="00CA5C8C" w:rsidSect="003918AA">
      <w:headerReference w:type="even" r:id="rId14"/>
      <w:headerReference w:type="default" r:id="rId15"/>
      <w:footerReference w:type="default" r:id="rId16"/>
      <w:headerReference w:type="first" r:id="rId17"/>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8B0F6F" w14:textId="77777777" w:rsidR="00AA2EC1" w:rsidRDefault="00AA2EC1" w:rsidP="003E2AA5">
      <w:pPr>
        <w:spacing w:after="0" w:line="240" w:lineRule="auto"/>
      </w:pPr>
      <w:r>
        <w:separator/>
      </w:r>
    </w:p>
  </w:endnote>
  <w:endnote w:type="continuationSeparator" w:id="0">
    <w:p w14:paraId="6F195168" w14:textId="77777777" w:rsidR="00AA2EC1" w:rsidRDefault="00AA2EC1"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5EE6D" w14:textId="26F0D2A7" w:rsidR="009A6CA8" w:rsidRDefault="009A6CA8">
    <w:pPr>
      <w:pStyle w:val="Footer"/>
    </w:pPr>
    <w:r>
      <w:rPr>
        <w:noProof/>
        <w:lang w:eastAsia="en-GB"/>
      </w:rPr>
      <mc:AlternateContent>
        <mc:Choice Requires="wps">
          <w:drawing>
            <wp:anchor distT="0" distB="0" distL="114300" distR="114300" simplePos="0" relativeHeight="251661312" behindDoc="0" locked="0" layoutInCell="0" allowOverlap="1" wp14:anchorId="7FCE0D95" wp14:editId="2880186C">
              <wp:simplePos x="0" y="0"/>
              <wp:positionH relativeFrom="page">
                <wp:posOffset>0</wp:posOffset>
              </wp:positionH>
              <wp:positionV relativeFrom="page">
                <wp:posOffset>10227945</wp:posOffset>
              </wp:positionV>
              <wp:extent cx="7560310" cy="273050"/>
              <wp:effectExtent l="0" t="0" r="0" b="12700"/>
              <wp:wrapNone/>
              <wp:docPr id="2" name="MSIPCMb832471f867e2224af0ff371" descr="{&quot;HashCode&quot;:4553214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7A9466" w14:textId="371561AD" w:rsidR="009A6CA8" w:rsidRPr="009A6CA8" w:rsidRDefault="009A6CA8" w:rsidP="009A6CA8">
                          <w:pPr>
                            <w:spacing w:after="0"/>
                            <w:jc w:val="center"/>
                            <w:rPr>
                              <w:rFonts w:ascii="Calibri" w:hAnsi="Calibri" w:cs="Calibri"/>
                              <w:color w:val="FF0000"/>
                              <w:sz w:val="20"/>
                            </w:rPr>
                          </w:pPr>
                          <w:r w:rsidRPr="009A6CA8">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FCE0D95" id="_x0000_t202" coordsize="21600,21600" o:spt="202" path="m,l,21600r21600,l21600,xe">
              <v:stroke joinstyle="miter"/>
              <v:path gradientshapeok="t" o:connecttype="rect"/>
            </v:shapetype>
            <v:shape id="MSIPCMb832471f867e2224af0ff371" o:spid="_x0000_s1026" type="#_x0000_t202" alt="{&quot;HashCode&quot;:455321412,&quot;Height&quot;:841.0,&quot;Width&quot;:595.0,&quot;Placement&quot;:&quot;Footer&quot;,&quot;Index&quot;:&quot;Primary&quot;,&quot;Section&quot;:1,&quot;Top&quot;:0.0,&quot;Left&quot;:0.0}" style="position:absolute;margin-left:0;margin-top:805.3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" o:allowincell="f" filled="f" stroked="f" strokeweight=".5pt">
              <v:fill o:detectmouseclick="t"/>
              <v:textbox inset=",0,,0">
                <w:txbxContent>
                  <w:p w14:paraId="2D7A9466" w14:textId="371561AD" w:rsidR="009A6CA8" w:rsidRPr="009A6CA8" w:rsidRDefault="009A6CA8" w:rsidP="009A6CA8">
                    <w:pPr>
                      <w:spacing w:after="0"/>
                      <w:jc w:val="center"/>
                      <w:rPr>
                        <w:rFonts w:ascii="Calibri" w:hAnsi="Calibri" w:cs="Calibri"/>
                        <w:color w:val="FF0000"/>
                        <w:sz w:val="20"/>
                      </w:rPr>
                    </w:pPr>
                    <w:r w:rsidRPr="009A6CA8">
                      <w:rPr>
                        <w:rFonts w:ascii="Calibri" w:hAnsi="Calibri" w:cs="Calibri"/>
                        <w:color w:val="FF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7F1895" w14:textId="77777777" w:rsidR="00AA2EC1" w:rsidRDefault="00AA2EC1" w:rsidP="003E2AA5">
      <w:pPr>
        <w:spacing w:after="0" w:line="240" w:lineRule="auto"/>
      </w:pPr>
      <w:r>
        <w:separator/>
      </w:r>
    </w:p>
  </w:footnote>
  <w:footnote w:type="continuationSeparator" w:id="0">
    <w:p w14:paraId="22CF0BB7" w14:textId="77777777" w:rsidR="00AA2EC1" w:rsidRDefault="00AA2EC1" w:rsidP="003E2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0F191" w14:textId="77777777" w:rsidR="003E2AA5" w:rsidRDefault="001B4752">
    <w:pPr>
      <w:pStyle w:val="Header"/>
    </w:pPr>
    <w:r>
      <w:rPr>
        <w:noProof/>
        <w:lang w:eastAsia="en-GB"/>
      </w:rPr>
      <w:pict w14:anchorId="60D552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2C84A" w14:textId="77777777" w:rsidR="00F3142C" w:rsidRDefault="003918AA">
    <w:pPr>
      <w:pStyle w:val="Header"/>
    </w:pPr>
    <w:r>
      <w:rPr>
        <w:noProof/>
        <w:lang w:eastAsia="en-GB"/>
      </w:rPr>
      <w:drawing>
        <wp:anchor distT="0" distB="0" distL="114300" distR="114300" simplePos="0" relativeHeight="251660288" behindDoc="1" locked="0" layoutInCell="1" allowOverlap="1" wp14:anchorId="72D746C2" wp14:editId="47C28613">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0B551" w14:textId="77777777" w:rsidR="003E2AA5" w:rsidRDefault="001B4752">
    <w:pPr>
      <w:pStyle w:val="Header"/>
    </w:pPr>
    <w:r>
      <w:rPr>
        <w:noProof/>
        <w:lang w:eastAsia="en-GB"/>
      </w:rPr>
      <w:pict w14:anchorId="0C9E5B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A1677"/>
    <w:multiLevelType w:val="hybridMultilevel"/>
    <w:tmpl w:val="1A5ECA32"/>
    <w:lvl w:ilvl="0" w:tplc="8012A5E4">
      <w:start w:val="1"/>
      <w:numFmt w:val="bullet"/>
      <w:lvlText w:val=""/>
      <w:lvlJc w:val="left"/>
      <w:pPr>
        <w:tabs>
          <w:tab w:val="num" w:pos="520"/>
        </w:tabs>
        <w:ind w:left="520"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67C0CBB"/>
    <w:multiLevelType w:val="hybridMultilevel"/>
    <w:tmpl w:val="35382E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D72BB9"/>
    <w:multiLevelType w:val="hybridMultilevel"/>
    <w:tmpl w:val="4A30603A"/>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7"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8"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9" w15:restartNumberingAfterBreak="0">
    <w:nsid w:val="360E7E95"/>
    <w:multiLevelType w:val="hybridMultilevel"/>
    <w:tmpl w:val="D1FC5C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3A9774C"/>
    <w:multiLevelType w:val="hybridMultilevel"/>
    <w:tmpl w:val="D1A684DA"/>
    <w:lvl w:ilvl="0" w:tplc="0A3C2184">
      <w:start w:val="1"/>
      <w:numFmt w:val="decimal"/>
      <w:lvlText w:val="%1."/>
      <w:lvlJc w:val="left"/>
      <w:pPr>
        <w:tabs>
          <w:tab w:val="num" w:pos="927"/>
        </w:tabs>
        <w:ind w:left="927" w:hanging="397"/>
      </w:pPr>
      <w:rPr>
        <w:rFonts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2"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3E516FD"/>
    <w:multiLevelType w:val="hybridMultilevel"/>
    <w:tmpl w:val="1632E1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5F74F8E"/>
    <w:multiLevelType w:val="hybridMultilevel"/>
    <w:tmpl w:val="9558BF1C"/>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6"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4"/>
  </w:num>
  <w:num w:numId="4">
    <w:abstractNumId w:val="8"/>
  </w:num>
  <w:num w:numId="5">
    <w:abstractNumId w:val="12"/>
  </w:num>
  <w:num w:numId="6">
    <w:abstractNumId w:val="3"/>
  </w:num>
  <w:num w:numId="7">
    <w:abstractNumId w:val="10"/>
  </w:num>
  <w:num w:numId="8">
    <w:abstractNumId w:val="2"/>
  </w:num>
  <w:num w:numId="9">
    <w:abstractNumId w:val="1"/>
  </w:num>
  <w:num w:numId="10">
    <w:abstractNumId w:val="7"/>
  </w:num>
  <w:num w:numId="11">
    <w:abstractNumId w:val="9"/>
  </w:num>
  <w:num w:numId="12">
    <w:abstractNumId w:val="0"/>
  </w:num>
  <w:num w:numId="13">
    <w:abstractNumId w:val="13"/>
  </w:num>
  <w:num w:numId="14">
    <w:abstractNumId w:val="6"/>
  </w:num>
  <w:num w:numId="15">
    <w:abstractNumId w:val="15"/>
  </w:num>
  <w:num w:numId="16">
    <w:abstractNumId w:val="1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07"/>
    <w:rsid w:val="000071CA"/>
    <w:rsid w:val="00010215"/>
    <w:rsid w:val="000129B3"/>
    <w:rsid w:val="000213BA"/>
    <w:rsid w:val="00023C6A"/>
    <w:rsid w:val="000254E1"/>
    <w:rsid w:val="00025783"/>
    <w:rsid w:val="000317CC"/>
    <w:rsid w:val="0003483F"/>
    <w:rsid w:val="00052739"/>
    <w:rsid w:val="00070536"/>
    <w:rsid w:val="00075ED5"/>
    <w:rsid w:val="000760C1"/>
    <w:rsid w:val="0007676D"/>
    <w:rsid w:val="000922CC"/>
    <w:rsid w:val="00096B16"/>
    <w:rsid w:val="000A757E"/>
    <w:rsid w:val="000B33FB"/>
    <w:rsid w:val="00113F9C"/>
    <w:rsid w:val="00145A47"/>
    <w:rsid w:val="00146B17"/>
    <w:rsid w:val="00156444"/>
    <w:rsid w:val="00164AC2"/>
    <w:rsid w:val="001959AB"/>
    <w:rsid w:val="00196F91"/>
    <w:rsid w:val="001B4752"/>
    <w:rsid w:val="001C5108"/>
    <w:rsid w:val="001D7A21"/>
    <w:rsid w:val="001E7483"/>
    <w:rsid w:val="00204D23"/>
    <w:rsid w:val="00211C34"/>
    <w:rsid w:val="00221706"/>
    <w:rsid w:val="0022714B"/>
    <w:rsid w:val="00234026"/>
    <w:rsid w:val="00273D42"/>
    <w:rsid w:val="00287928"/>
    <w:rsid w:val="002D2484"/>
    <w:rsid w:val="0030666A"/>
    <w:rsid w:val="00322B19"/>
    <w:rsid w:val="00340C4A"/>
    <w:rsid w:val="00357EC0"/>
    <w:rsid w:val="003614D6"/>
    <w:rsid w:val="00390E1E"/>
    <w:rsid w:val="003918AA"/>
    <w:rsid w:val="003918B5"/>
    <w:rsid w:val="003A3C95"/>
    <w:rsid w:val="003A5EBD"/>
    <w:rsid w:val="003B629C"/>
    <w:rsid w:val="003B6B90"/>
    <w:rsid w:val="003D2F29"/>
    <w:rsid w:val="003E2AA5"/>
    <w:rsid w:val="003E3623"/>
    <w:rsid w:val="003E6B2B"/>
    <w:rsid w:val="003F5155"/>
    <w:rsid w:val="00407E86"/>
    <w:rsid w:val="00422EEC"/>
    <w:rsid w:val="00427A58"/>
    <w:rsid w:val="0046130B"/>
    <w:rsid w:val="004672AF"/>
    <w:rsid w:val="004769C4"/>
    <w:rsid w:val="004B069E"/>
    <w:rsid w:val="00513AF2"/>
    <w:rsid w:val="00520A5A"/>
    <w:rsid w:val="005238DF"/>
    <w:rsid w:val="0052660C"/>
    <w:rsid w:val="00573B91"/>
    <w:rsid w:val="00582902"/>
    <w:rsid w:val="00582C05"/>
    <w:rsid w:val="00592D9A"/>
    <w:rsid w:val="005C3DA1"/>
    <w:rsid w:val="005E011F"/>
    <w:rsid w:val="00627279"/>
    <w:rsid w:val="00635792"/>
    <w:rsid w:val="00636B41"/>
    <w:rsid w:val="00643EAA"/>
    <w:rsid w:val="00660119"/>
    <w:rsid w:val="00677E7F"/>
    <w:rsid w:val="006843D7"/>
    <w:rsid w:val="006A6C89"/>
    <w:rsid w:val="006A6E90"/>
    <w:rsid w:val="006B4D7B"/>
    <w:rsid w:val="006D62C1"/>
    <w:rsid w:val="006E7074"/>
    <w:rsid w:val="00700BA4"/>
    <w:rsid w:val="0070541B"/>
    <w:rsid w:val="00712872"/>
    <w:rsid w:val="007273C3"/>
    <w:rsid w:val="00744CFC"/>
    <w:rsid w:val="00746F8A"/>
    <w:rsid w:val="00762F2F"/>
    <w:rsid w:val="0076360B"/>
    <w:rsid w:val="007C1A21"/>
    <w:rsid w:val="00831ED8"/>
    <w:rsid w:val="008339CC"/>
    <w:rsid w:val="00843BA6"/>
    <w:rsid w:val="008577A0"/>
    <w:rsid w:val="00874E3D"/>
    <w:rsid w:val="00884207"/>
    <w:rsid w:val="00884DD3"/>
    <w:rsid w:val="00887627"/>
    <w:rsid w:val="008B75CC"/>
    <w:rsid w:val="0092284B"/>
    <w:rsid w:val="00933779"/>
    <w:rsid w:val="00936964"/>
    <w:rsid w:val="009525AF"/>
    <w:rsid w:val="009558F5"/>
    <w:rsid w:val="00993EB8"/>
    <w:rsid w:val="009A6CA8"/>
    <w:rsid w:val="009B19B4"/>
    <w:rsid w:val="009C29A3"/>
    <w:rsid w:val="009D3510"/>
    <w:rsid w:val="009D3FDD"/>
    <w:rsid w:val="009E6E93"/>
    <w:rsid w:val="00A065B6"/>
    <w:rsid w:val="00A175BB"/>
    <w:rsid w:val="00A21596"/>
    <w:rsid w:val="00A24F0E"/>
    <w:rsid w:val="00A63FC5"/>
    <w:rsid w:val="00A72F5F"/>
    <w:rsid w:val="00AA202B"/>
    <w:rsid w:val="00AA2EC1"/>
    <w:rsid w:val="00B13CC0"/>
    <w:rsid w:val="00B21F39"/>
    <w:rsid w:val="00B3107C"/>
    <w:rsid w:val="00B320E6"/>
    <w:rsid w:val="00B32A24"/>
    <w:rsid w:val="00B6345A"/>
    <w:rsid w:val="00B71575"/>
    <w:rsid w:val="00BA7381"/>
    <w:rsid w:val="00BA7E9E"/>
    <w:rsid w:val="00BE037C"/>
    <w:rsid w:val="00C0743D"/>
    <w:rsid w:val="00C1117D"/>
    <w:rsid w:val="00C205C2"/>
    <w:rsid w:val="00C6120B"/>
    <w:rsid w:val="00C61C1E"/>
    <w:rsid w:val="00C644FD"/>
    <w:rsid w:val="00C97094"/>
    <w:rsid w:val="00CA5C8C"/>
    <w:rsid w:val="00CD1E50"/>
    <w:rsid w:val="00CD731A"/>
    <w:rsid w:val="00CF60D0"/>
    <w:rsid w:val="00D80444"/>
    <w:rsid w:val="00D929A3"/>
    <w:rsid w:val="00DA25B4"/>
    <w:rsid w:val="00DB4CA1"/>
    <w:rsid w:val="00DC25F8"/>
    <w:rsid w:val="00DF1E09"/>
    <w:rsid w:val="00DF5048"/>
    <w:rsid w:val="00DF63DD"/>
    <w:rsid w:val="00E02BC7"/>
    <w:rsid w:val="00E24555"/>
    <w:rsid w:val="00E308A2"/>
    <w:rsid w:val="00E62A22"/>
    <w:rsid w:val="00E773D4"/>
    <w:rsid w:val="00E800FF"/>
    <w:rsid w:val="00E941C5"/>
    <w:rsid w:val="00EA1954"/>
    <w:rsid w:val="00EA3F3C"/>
    <w:rsid w:val="00EA75BD"/>
    <w:rsid w:val="00ED407D"/>
    <w:rsid w:val="00F10CAD"/>
    <w:rsid w:val="00F22897"/>
    <w:rsid w:val="00F25B48"/>
    <w:rsid w:val="00F3142C"/>
    <w:rsid w:val="00F46E3B"/>
    <w:rsid w:val="00F74850"/>
    <w:rsid w:val="00F8223B"/>
    <w:rsid w:val="00F84814"/>
    <w:rsid w:val="00F925BF"/>
    <w:rsid w:val="00F947DB"/>
    <w:rsid w:val="00F95B7F"/>
    <w:rsid w:val="00FA5BF5"/>
    <w:rsid w:val="00FD79E3"/>
    <w:rsid w:val="00FE00A5"/>
    <w:rsid w:val="00FE1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4:docId w14:val="29EEF5F3"/>
  <w15:docId w15:val="{2EE8D121-82F1-4A43-A7F7-148BEA3FD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 w:type="character" w:styleId="CommentReference">
    <w:name w:val="annotation reference"/>
    <w:basedOn w:val="DefaultParagraphFont"/>
    <w:uiPriority w:val="99"/>
    <w:semiHidden/>
    <w:unhideWhenUsed/>
    <w:rsid w:val="0003483F"/>
    <w:rPr>
      <w:sz w:val="16"/>
      <w:szCs w:val="16"/>
    </w:rPr>
  </w:style>
  <w:style w:type="paragraph" w:styleId="CommentText">
    <w:name w:val="annotation text"/>
    <w:basedOn w:val="Normal"/>
    <w:link w:val="CommentTextChar"/>
    <w:uiPriority w:val="99"/>
    <w:semiHidden/>
    <w:unhideWhenUsed/>
    <w:rsid w:val="0003483F"/>
    <w:pPr>
      <w:spacing w:line="240" w:lineRule="auto"/>
    </w:pPr>
    <w:rPr>
      <w:sz w:val="20"/>
      <w:szCs w:val="20"/>
    </w:rPr>
  </w:style>
  <w:style w:type="character" w:customStyle="1" w:styleId="CommentTextChar">
    <w:name w:val="Comment Text Char"/>
    <w:basedOn w:val="DefaultParagraphFont"/>
    <w:link w:val="CommentText"/>
    <w:uiPriority w:val="99"/>
    <w:semiHidden/>
    <w:rsid w:val="0003483F"/>
    <w:rPr>
      <w:sz w:val="20"/>
      <w:szCs w:val="20"/>
    </w:rPr>
  </w:style>
  <w:style w:type="paragraph" w:styleId="CommentSubject">
    <w:name w:val="annotation subject"/>
    <w:basedOn w:val="CommentText"/>
    <w:next w:val="CommentText"/>
    <w:link w:val="CommentSubjectChar"/>
    <w:uiPriority w:val="99"/>
    <w:semiHidden/>
    <w:unhideWhenUsed/>
    <w:rsid w:val="0003483F"/>
    <w:rPr>
      <w:b/>
      <w:bCs/>
    </w:rPr>
  </w:style>
  <w:style w:type="character" w:customStyle="1" w:styleId="CommentSubjectChar">
    <w:name w:val="Comment Subject Char"/>
    <w:basedOn w:val="CommentTextChar"/>
    <w:link w:val="CommentSubject"/>
    <w:uiPriority w:val="99"/>
    <w:semiHidden/>
    <w:rsid w:val="000348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588849">
      <w:bodyDiv w:val="1"/>
      <w:marLeft w:val="0"/>
      <w:marRight w:val="0"/>
      <w:marTop w:val="0"/>
      <w:marBottom w:val="0"/>
      <w:divBdr>
        <w:top w:val="none" w:sz="0" w:space="0" w:color="auto"/>
        <w:left w:val="none" w:sz="0" w:space="0" w:color="auto"/>
        <w:bottom w:val="none" w:sz="0" w:space="0" w:color="auto"/>
        <w:right w:val="none" w:sz="0" w:space="0" w:color="auto"/>
      </w:divBdr>
    </w:div>
    <w:div w:id="197159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northyorks.gov.uk/article/23524/What-you-should-know-before-applying-for-a-job"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QuickStyle" Target="diagrams/quickStyle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AAB3B24-A370-4794-A53A-D707F6C5B91C}"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B49DB08F-F0E4-4103-9F65-B045C2625F82}">
      <dgm:prSet phldrT="[Text]" custT="1"/>
      <dgm:spPr>
        <a:xfrm>
          <a:off x="1654465" y="150472"/>
          <a:ext cx="793580" cy="541587"/>
        </a:xfrm>
        <a:prstGeom prst="rect">
          <a:avLst/>
        </a:prstGeom>
        <a:solidFill>
          <a:srgbClr val="44546A"/>
        </a:solidFill>
        <a:ln w="12700" cap="flat" cmpd="sng" algn="ctr">
          <a:solidFill>
            <a:sysClr val="window" lastClr="FFFFFF">
              <a:hueOff val="0"/>
              <a:satOff val="0"/>
              <a:lumOff val="0"/>
              <a:alphaOff val="0"/>
            </a:sysClr>
          </a:solidFill>
          <a:prstDash val="solid"/>
          <a:miter lim="800000"/>
        </a:ln>
        <a:effectLst/>
      </dgm:spPr>
      <dgm:t>
        <a:bodyPr/>
        <a:lstStyle/>
        <a:p>
          <a:pPr algn="ctr"/>
          <a:r>
            <a:rPr lang="en-US" sz="1000">
              <a:solidFill>
                <a:sysClr val="window" lastClr="FFFFFF"/>
              </a:solidFill>
              <a:latin typeface="Calibri" panose="020F0502020204030204"/>
              <a:ea typeface="+mn-ea"/>
              <a:cs typeface="+mn-cs"/>
            </a:rPr>
            <a:t>Chief Operating </a:t>
          </a:r>
        </a:p>
        <a:p>
          <a:pPr algn="ctr"/>
          <a:r>
            <a:rPr lang="en-US" sz="1000">
              <a:solidFill>
                <a:sysClr val="window" lastClr="FFFFFF"/>
              </a:solidFill>
              <a:latin typeface="Calibri" panose="020F0502020204030204"/>
              <a:ea typeface="+mn-ea"/>
              <a:cs typeface="+mn-cs"/>
            </a:rPr>
            <a:t>Officer </a:t>
          </a:r>
        </a:p>
      </dgm:t>
    </dgm:pt>
    <dgm:pt modelId="{A134F319-4EC5-4A3C-B2E6-8D6CF72BA4F1}" type="parTrans" cxnId="{1810C3DC-C4CE-484E-B606-6A8210C9849D}">
      <dgm:prSet/>
      <dgm:spPr/>
      <dgm:t>
        <a:bodyPr/>
        <a:lstStyle/>
        <a:p>
          <a:pPr algn="ctr"/>
          <a:endParaRPr lang="en-US" sz="1000"/>
        </a:p>
      </dgm:t>
    </dgm:pt>
    <dgm:pt modelId="{ED63CEE2-F389-4947-BA0E-C8CE0180E388}" type="sibTrans" cxnId="{1810C3DC-C4CE-484E-B606-6A8210C9849D}">
      <dgm:prSet/>
      <dgm:spPr/>
      <dgm:t>
        <a:bodyPr/>
        <a:lstStyle/>
        <a:p>
          <a:pPr algn="ctr"/>
          <a:endParaRPr lang="en-US" sz="1000"/>
        </a:p>
      </dgm:t>
    </dgm:pt>
    <dgm:pt modelId="{BF2080D9-17FB-4EFB-9EB5-5B20093D1BE5}">
      <dgm:prSet phldrT="[Text]" custT="1"/>
      <dgm:spPr>
        <a:xfrm>
          <a:off x="389723" y="842782"/>
          <a:ext cx="717724" cy="358862"/>
        </a:xfrm>
        <a:prstGeom prst="rect">
          <a:avLst/>
        </a:prstGeom>
        <a:solidFill>
          <a:srgbClr val="70AD47"/>
        </a:solidFill>
        <a:ln w="12700" cap="flat" cmpd="sng" algn="ctr">
          <a:solidFill>
            <a:sysClr val="window" lastClr="FFFFFF">
              <a:hueOff val="0"/>
              <a:satOff val="0"/>
              <a:lumOff val="0"/>
              <a:alphaOff val="0"/>
            </a:sysClr>
          </a:solidFill>
          <a:prstDash val="solid"/>
          <a:miter lim="800000"/>
        </a:ln>
        <a:effectLst/>
      </dgm:spPr>
      <dgm:t>
        <a:bodyPr/>
        <a:lstStyle/>
        <a:p>
          <a:pPr algn="ctr"/>
          <a:r>
            <a:rPr lang="en-US" sz="1000">
              <a:solidFill>
                <a:sysClr val="window" lastClr="FFFFFF"/>
              </a:solidFill>
              <a:latin typeface="Calibri" panose="020F0502020204030204"/>
              <a:ea typeface="+mn-ea"/>
              <a:cs typeface="+mn-cs"/>
            </a:rPr>
            <a:t>Head of Delivery</a:t>
          </a:r>
        </a:p>
      </dgm:t>
    </dgm:pt>
    <dgm:pt modelId="{182FE679-1DBA-498D-951C-C99E85D0E199}" type="parTrans" cxnId="{B9BF4D3D-2474-42E9-9DEC-D3E6C498CE18}">
      <dgm:prSet/>
      <dgm:spPr>
        <a:xfrm>
          <a:off x="748586" y="692060"/>
          <a:ext cx="1302669" cy="150722"/>
        </a:xfrm>
        <a:custGeom>
          <a:avLst/>
          <a:gdLst/>
          <a:ahLst/>
          <a:cxnLst/>
          <a:rect l="0" t="0" r="0" b="0"/>
          <a:pathLst>
            <a:path>
              <a:moveTo>
                <a:pt x="1302669" y="0"/>
              </a:moveTo>
              <a:lnTo>
                <a:pt x="1302669" y="75361"/>
              </a:lnTo>
              <a:lnTo>
                <a:pt x="0" y="75361"/>
              </a:lnTo>
              <a:lnTo>
                <a:pt x="0" y="150722"/>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pPr algn="ctr"/>
          <a:endParaRPr lang="en-US" sz="1000"/>
        </a:p>
      </dgm:t>
    </dgm:pt>
    <dgm:pt modelId="{54873ED9-E8A4-4D04-8F35-3CA5707F8308}" type="sibTrans" cxnId="{B9BF4D3D-2474-42E9-9DEC-D3E6C498CE18}">
      <dgm:prSet/>
      <dgm:spPr/>
      <dgm:t>
        <a:bodyPr/>
        <a:lstStyle/>
        <a:p>
          <a:pPr algn="ctr"/>
          <a:endParaRPr lang="en-US" sz="1000"/>
        </a:p>
      </dgm:t>
    </dgm:pt>
    <dgm:pt modelId="{4052A68B-C2FD-40FB-A5EC-7B32E79F864F}">
      <dgm:prSet phldrT="[Text]" custT="1"/>
      <dgm:spPr>
        <a:xfrm>
          <a:off x="1258170" y="842782"/>
          <a:ext cx="717724" cy="358862"/>
        </a:xfrm>
        <a:prstGeom prst="rect">
          <a:avLst/>
        </a:prstGeom>
        <a:solidFill>
          <a:srgbClr val="ED7D31"/>
        </a:solidFill>
        <a:ln w="12700" cap="flat" cmpd="sng" algn="ctr">
          <a:solidFill>
            <a:sysClr val="window" lastClr="FFFFFF">
              <a:hueOff val="0"/>
              <a:satOff val="0"/>
              <a:lumOff val="0"/>
              <a:alphaOff val="0"/>
            </a:sysClr>
          </a:solidFill>
          <a:prstDash val="solid"/>
          <a:miter lim="800000"/>
        </a:ln>
        <a:effectLst/>
      </dgm:spPr>
      <dgm:t>
        <a:bodyPr/>
        <a:lstStyle/>
        <a:p>
          <a:pPr algn="ctr"/>
          <a:r>
            <a:rPr lang="en-US" sz="1000">
              <a:solidFill>
                <a:sysClr val="window" lastClr="FFFFFF"/>
              </a:solidFill>
              <a:latin typeface="Calibri" panose="020F0502020204030204"/>
              <a:ea typeface="+mn-ea"/>
              <a:cs typeface="+mn-cs"/>
            </a:rPr>
            <a:t>Head of Strategy</a:t>
          </a:r>
        </a:p>
      </dgm:t>
    </dgm:pt>
    <dgm:pt modelId="{744EF029-4B12-4119-949E-CD859B59F3DE}" type="parTrans" cxnId="{22971490-9FF8-4120-B1A0-AA41A301725B}">
      <dgm:prSet/>
      <dgm:spPr>
        <a:xfrm>
          <a:off x="1617032" y="692060"/>
          <a:ext cx="434223" cy="150722"/>
        </a:xfrm>
        <a:custGeom>
          <a:avLst/>
          <a:gdLst/>
          <a:ahLst/>
          <a:cxnLst/>
          <a:rect l="0" t="0" r="0" b="0"/>
          <a:pathLst>
            <a:path>
              <a:moveTo>
                <a:pt x="434223" y="0"/>
              </a:moveTo>
              <a:lnTo>
                <a:pt x="434223" y="75361"/>
              </a:lnTo>
              <a:lnTo>
                <a:pt x="0" y="75361"/>
              </a:lnTo>
              <a:lnTo>
                <a:pt x="0" y="150722"/>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pPr algn="ctr"/>
          <a:endParaRPr lang="en-US" sz="1000"/>
        </a:p>
      </dgm:t>
    </dgm:pt>
    <dgm:pt modelId="{C845BAF7-CF55-441B-B3AA-AC6EE9B88DF9}" type="sibTrans" cxnId="{22971490-9FF8-4120-B1A0-AA41A301725B}">
      <dgm:prSet/>
      <dgm:spPr/>
      <dgm:t>
        <a:bodyPr/>
        <a:lstStyle/>
        <a:p>
          <a:pPr algn="ctr"/>
          <a:endParaRPr lang="en-US" sz="1000"/>
        </a:p>
      </dgm:t>
    </dgm:pt>
    <dgm:pt modelId="{E48CCD8A-B190-48A8-A149-0117093D10F2}">
      <dgm:prSet phldrT="[Text]" custT="1"/>
      <dgm:spPr>
        <a:xfrm>
          <a:off x="2126616" y="842782"/>
          <a:ext cx="717724" cy="358862"/>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n-US" sz="1000">
              <a:solidFill>
                <a:sysClr val="window" lastClr="FFFFFF"/>
              </a:solidFill>
              <a:latin typeface="Calibri" panose="020F0502020204030204"/>
              <a:ea typeface="+mn-ea"/>
              <a:cs typeface="+mn-cs"/>
            </a:rPr>
            <a:t>Head of Assurance</a:t>
          </a:r>
        </a:p>
      </dgm:t>
    </dgm:pt>
    <dgm:pt modelId="{836941B6-B9F3-4CC4-AD7B-7C2AE097F841}" type="parTrans" cxnId="{07C96B01-3D22-4586-AC26-8A9911BE39B8}">
      <dgm:prSet/>
      <dgm:spPr>
        <a:xfrm>
          <a:off x="2051255" y="692060"/>
          <a:ext cx="434223" cy="150722"/>
        </a:xfrm>
        <a:custGeom>
          <a:avLst/>
          <a:gdLst/>
          <a:ahLst/>
          <a:cxnLst/>
          <a:rect l="0" t="0" r="0" b="0"/>
          <a:pathLst>
            <a:path>
              <a:moveTo>
                <a:pt x="0" y="0"/>
              </a:moveTo>
              <a:lnTo>
                <a:pt x="0" y="75361"/>
              </a:lnTo>
              <a:lnTo>
                <a:pt x="434223" y="75361"/>
              </a:lnTo>
              <a:lnTo>
                <a:pt x="434223" y="150722"/>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pPr algn="ctr"/>
          <a:endParaRPr lang="en-US" sz="1000"/>
        </a:p>
      </dgm:t>
    </dgm:pt>
    <dgm:pt modelId="{E7046909-B9CE-459F-A02F-F211695387CE}" type="sibTrans" cxnId="{07C96B01-3D22-4586-AC26-8A9911BE39B8}">
      <dgm:prSet/>
      <dgm:spPr/>
      <dgm:t>
        <a:bodyPr/>
        <a:lstStyle/>
        <a:p>
          <a:pPr algn="ctr"/>
          <a:endParaRPr lang="en-US" sz="1000"/>
        </a:p>
      </dgm:t>
    </dgm:pt>
    <dgm:pt modelId="{47F17AB4-5284-45DD-97F8-C75C79F58138}">
      <dgm:prSet custT="1"/>
      <dgm:spPr>
        <a:xfrm>
          <a:off x="2995062" y="842782"/>
          <a:ext cx="717724" cy="617752"/>
        </a:xfrm>
        <a:prstGeom prst="rect">
          <a:avLst/>
        </a:prstGeom>
        <a:solidFill>
          <a:srgbClr val="FFC000"/>
        </a:solidFill>
        <a:ln w="12700" cap="flat" cmpd="sng" algn="ctr">
          <a:solidFill>
            <a:sysClr val="window" lastClr="FFFFFF">
              <a:hueOff val="0"/>
              <a:satOff val="0"/>
              <a:lumOff val="0"/>
              <a:alphaOff val="0"/>
            </a:sysClr>
          </a:solidFill>
          <a:prstDash val="solid"/>
          <a:miter lim="800000"/>
        </a:ln>
        <a:effectLst/>
      </dgm:spPr>
      <dgm:t>
        <a:bodyPr/>
        <a:lstStyle/>
        <a:p>
          <a:pPr algn="ctr"/>
          <a:r>
            <a:rPr lang="en-US" sz="1000">
              <a:solidFill>
                <a:sysClr val="window" lastClr="FFFFFF"/>
              </a:solidFill>
              <a:latin typeface="Calibri" panose="020F0502020204030204"/>
              <a:ea typeface="+mn-ea"/>
              <a:cs typeface="+mn-cs"/>
            </a:rPr>
            <a:t>Head of Comms &amp; Organisation</a:t>
          </a:r>
        </a:p>
      </dgm:t>
    </dgm:pt>
    <dgm:pt modelId="{AB1FA19F-2B2E-4145-926F-29C7F1C51277}" type="parTrans" cxnId="{C45392D1-01EE-4002-90BB-6E55A45C9BC5}">
      <dgm:prSet/>
      <dgm:spPr>
        <a:xfrm>
          <a:off x="2051255" y="692060"/>
          <a:ext cx="1302669" cy="150722"/>
        </a:xfrm>
        <a:custGeom>
          <a:avLst/>
          <a:gdLst/>
          <a:ahLst/>
          <a:cxnLst/>
          <a:rect l="0" t="0" r="0" b="0"/>
          <a:pathLst>
            <a:path>
              <a:moveTo>
                <a:pt x="0" y="0"/>
              </a:moveTo>
              <a:lnTo>
                <a:pt x="0" y="75361"/>
              </a:lnTo>
              <a:lnTo>
                <a:pt x="1302669" y="75361"/>
              </a:lnTo>
              <a:lnTo>
                <a:pt x="1302669" y="150722"/>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pPr algn="ctr"/>
          <a:endParaRPr lang="en-US" sz="1000"/>
        </a:p>
      </dgm:t>
    </dgm:pt>
    <dgm:pt modelId="{DAA0499E-A39F-4D82-BD69-29F71BA01E23}" type="sibTrans" cxnId="{C45392D1-01EE-4002-90BB-6E55A45C9BC5}">
      <dgm:prSet/>
      <dgm:spPr/>
      <dgm:t>
        <a:bodyPr/>
        <a:lstStyle/>
        <a:p>
          <a:pPr algn="ctr"/>
          <a:endParaRPr lang="en-US" sz="1000"/>
        </a:p>
      </dgm:t>
    </dgm:pt>
    <dgm:pt modelId="{71A97BE2-1E8D-4FA5-AC5A-0B0DD96BDE18}">
      <dgm:prSet custT="1"/>
      <dgm:spPr>
        <a:xfrm>
          <a:off x="0" y="1368867"/>
          <a:ext cx="1491976" cy="465433"/>
        </a:xfrm>
        <a:prstGeom prst="rect">
          <a:avLst/>
        </a:prstGeom>
        <a:solidFill>
          <a:srgbClr val="70AD47"/>
        </a:solidFill>
        <a:ln w="12700" cap="flat" cmpd="sng" algn="ctr">
          <a:solidFill>
            <a:sysClr val="window" lastClr="FFFFFF">
              <a:hueOff val="0"/>
              <a:satOff val="0"/>
              <a:lumOff val="0"/>
              <a:alphaOff val="0"/>
            </a:sysClr>
          </a:solidFill>
          <a:prstDash val="solid"/>
          <a:miter lim="800000"/>
        </a:ln>
        <a:effectLst/>
      </dgm:spPr>
      <dgm:t>
        <a:bodyPr/>
        <a:lstStyle/>
        <a:p>
          <a:pPr algn="ctr"/>
          <a:r>
            <a:rPr lang="en-US" sz="1000">
              <a:solidFill>
                <a:sysClr val="window" lastClr="FFFFFF"/>
              </a:solidFill>
              <a:latin typeface="Calibri" panose="020F0502020204030204"/>
              <a:ea typeface="+mn-ea"/>
              <a:cs typeface="+mn-cs"/>
            </a:rPr>
            <a:t>Programme Management </a:t>
          </a:r>
        </a:p>
        <a:p>
          <a:pPr algn="ctr"/>
          <a:r>
            <a:rPr lang="en-US" sz="1000">
              <a:solidFill>
                <a:sysClr val="window" lastClr="FFFFFF"/>
              </a:solidFill>
              <a:latin typeface="Calibri" panose="020F0502020204030204"/>
              <a:ea typeface="+mn-ea"/>
              <a:cs typeface="+mn-cs"/>
            </a:rPr>
            <a:t>2.5 x Project Officers </a:t>
          </a:r>
        </a:p>
      </dgm:t>
    </dgm:pt>
    <dgm:pt modelId="{EA0C60AF-6BD2-461F-A2FF-96B165A03555}" type="parTrans" cxnId="{9CAB8F60-E18D-44E2-A6F8-C020ED118CC1}">
      <dgm:prSet/>
      <dgm:spPr>
        <a:xfrm>
          <a:off x="700268" y="1201644"/>
          <a:ext cx="91440" cy="167222"/>
        </a:xfrm>
        <a:custGeom>
          <a:avLst/>
          <a:gdLst/>
          <a:ahLst/>
          <a:cxnLst/>
          <a:rect l="0" t="0" r="0" b="0"/>
          <a:pathLst>
            <a:path>
              <a:moveTo>
                <a:pt x="48317" y="0"/>
              </a:moveTo>
              <a:lnTo>
                <a:pt x="48317" y="91861"/>
              </a:lnTo>
              <a:lnTo>
                <a:pt x="45720" y="91861"/>
              </a:lnTo>
              <a:lnTo>
                <a:pt x="45720" y="167222"/>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pPr algn="ctr"/>
          <a:endParaRPr lang="en-US"/>
        </a:p>
      </dgm:t>
    </dgm:pt>
    <dgm:pt modelId="{3FDD04D3-80C6-4386-8F4B-2332AA9551C8}" type="sibTrans" cxnId="{9CAB8F60-E18D-44E2-A6F8-C020ED118CC1}">
      <dgm:prSet/>
      <dgm:spPr/>
      <dgm:t>
        <a:bodyPr/>
        <a:lstStyle/>
        <a:p>
          <a:pPr algn="ctr"/>
          <a:endParaRPr lang="en-US"/>
        </a:p>
      </dgm:t>
    </dgm:pt>
    <dgm:pt modelId="{CCCC5F06-F516-4D1C-BD36-8DC0675111F2}">
      <dgm:prSet custT="1"/>
      <dgm:spPr>
        <a:xfrm>
          <a:off x="944165" y="1938485"/>
          <a:ext cx="868216" cy="600710"/>
        </a:xfrm>
        <a:prstGeom prst="rect">
          <a:avLst/>
        </a:prstGeom>
        <a:solidFill>
          <a:srgbClr val="70AD47"/>
        </a:solidFill>
        <a:ln w="12700" cap="flat" cmpd="sng" algn="ctr">
          <a:solidFill>
            <a:sysClr val="window" lastClr="FFFFFF">
              <a:hueOff val="0"/>
              <a:satOff val="0"/>
              <a:lumOff val="0"/>
              <a:alphaOff val="0"/>
            </a:sysClr>
          </a:solidFill>
          <a:prstDash val="solid"/>
          <a:miter lim="800000"/>
        </a:ln>
        <a:effectLst/>
      </dgm:spPr>
      <dgm:t>
        <a:bodyPr/>
        <a:lstStyle/>
        <a:p>
          <a:pPr algn="ctr"/>
          <a:r>
            <a:rPr lang="en-US" sz="1000">
              <a:solidFill>
                <a:sysClr val="window" lastClr="FFFFFF"/>
              </a:solidFill>
              <a:latin typeface="Calibri" panose="020F0502020204030204"/>
              <a:ea typeface="+mn-ea"/>
              <a:cs typeface="+mn-cs"/>
            </a:rPr>
            <a:t>Delivery Officers</a:t>
          </a:r>
        </a:p>
        <a:p>
          <a:pPr algn="ctr"/>
          <a:r>
            <a:rPr lang="en-US" sz="1000">
              <a:solidFill>
                <a:sysClr val="window" lastClr="FFFFFF"/>
              </a:solidFill>
              <a:latin typeface="Calibri" panose="020F0502020204030204"/>
              <a:ea typeface="+mn-ea"/>
              <a:cs typeface="+mn-cs"/>
            </a:rPr>
            <a:t>3 x FTE</a:t>
          </a:r>
        </a:p>
      </dgm:t>
    </dgm:pt>
    <dgm:pt modelId="{78EC70F5-DAC1-41FC-8C61-F315634490F8}" type="parTrans" cxnId="{8B7980DC-3571-4AAC-99DF-EF260ACFC83F}">
      <dgm:prSet/>
      <dgm:spPr>
        <a:xfrm>
          <a:off x="149197" y="1834300"/>
          <a:ext cx="794968" cy="404539"/>
        </a:xfrm>
        <a:custGeom>
          <a:avLst/>
          <a:gdLst/>
          <a:ahLst/>
          <a:cxnLst/>
          <a:rect l="0" t="0" r="0" b="0"/>
          <a:pathLst>
            <a:path>
              <a:moveTo>
                <a:pt x="0" y="0"/>
              </a:moveTo>
              <a:lnTo>
                <a:pt x="0" y="404539"/>
              </a:lnTo>
              <a:lnTo>
                <a:pt x="794968" y="404539"/>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pPr algn="ctr"/>
          <a:endParaRPr lang="en-US"/>
        </a:p>
      </dgm:t>
    </dgm:pt>
    <dgm:pt modelId="{C8F7F62E-D39F-4340-9181-A2FC1A4DDDE3}" type="sibTrans" cxnId="{8B7980DC-3571-4AAC-99DF-EF260ACFC83F}">
      <dgm:prSet/>
      <dgm:spPr/>
      <dgm:t>
        <a:bodyPr/>
        <a:lstStyle/>
        <a:p>
          <a:pPr algn="ctr"/>
          <a:endParaRPr lang="en-US"/>
        </a:p>
      </dgm:t>
    </dgm:pt>
    <dgm:pt modelId="{152FB510-92A6-4497-81A5-438C56D00A4B}" type="pres">
      <dgm:prSet presAssocID="{3AAB3B24-A370-4794-A53A-D707F6C5B91C}" presName="hierChild1" presStyleCnt="0">
        <dgm:presLayoutVars>
          <dgm:orgChart val="1"/>
          <dgm:chPref val="1"/>
          <dgm:dir/>
          <dgm:animOne val="branch"/>
          <dgm:animLvl val="lvl"/>
          <dgm:resizeHandles/>
        </dgm:presLayoutVars>
      </dgm:prSet>
      <dgm:spPr/>
      <dgm:t>
        <a:bodyPr/>
        <a:lstStyle/>
        <a:p>
          <a:endParaRPr lang="en-US"/>
        </a:p>
      </dgm:t>
    </dgm:pt>
    <dgm:pt modelId="{797BC227-7251-4D08-8783-B5F9B3E1EA37}" type="pres">
      <dgm:prSet presAssocID="{B49DB08F-F0E4-4103-9F65-B045C2625F82}" presName="hierRoot1" presStyleCnt="0">
        <dgm:presLayoutVars>
          <dgm:hierBranch val="init"/>
        </dgm:presLayoutVars>
      </dgm:prSet>
      <dgm:spPr/>
    </dgm:pt>
    <dgm:pt modelId="{51B8A06C-21E6-4C1E-ABB4-E0AEFCAE8D4A}" type="pres">
      <dgm:prSet presAssocID="{B49DB08F-F0E4-4103-9F65-B045C2625F82}" presName="rootComposite1" presStyleCnt="0"/>
      <dgm:spPr/>
    </dgm:pt>
    <dgm:pt modelId="{18EFA0D2-424B-4B5F-8359-D9F6E7FD040E}" type="pres">
      <dgm:prSet presAssocID="{B49DB08F-F0E4-4103-9F65-B045C2625F82}" presName="rootText1" presStyleLbl="node0" presStyleIdx="0" presStyleCnt="1" custScaleX="110569" custScaleY="150918">
        <dgm:presLayoutVars>
          <dgm:chPref val="3"/>
        </dgm:presLayoutVars>
      </dgm:prSet>
      <dgm:spPr/>
      <dgm:t>
        <a:bodyPr/>
        <a:lstStyle/>
        <a:p>
          <a:endParaRPr lang="en-US"/>
        </a:p>
      </dgm:t>
    </dgm:pt>
    <dgm:pt modelId="{94EECB68-5C3E-496E-9336-29C074C0C99F}" type="pres">
      <dgm:prSet presAssocID="{B49DB08F-F0E4-4103-9F65-B045C2625F82}" presName="rootConnector1" presStyleLbl="node1" presStyleIdx="0" presStyleCnt="0"/>
      <dgm:spPr/>
      <dgm:t>
        <a:bodyPr/>
        <a:lstStyle/>
        <a:p>
          <a:endParaRPr lang="en-US"/>
        </a:p>
      </dgm:t>
    </dgm:pt>
    <dgm:pt modelId="{1FB50134-AD5B-484E-B803-6D827F8218AE}" type="pres">
      <dgm:prSet presAssocID="{B49DB08F-F0E4-4103-9F65-B045C2625F82}" presName="hierChild2" presStyleCnt="0"/>
      <dgm:spPr/>
    </dgm:pt>
    <dgm:pt modelId="{8E2AA372-8AB9-41F3-820C-A18C6B94D114}" type="pres">
      <dgm:prSet presAssocID="{182FE679-1DBA-498D-951C-C99E85D0E199}" presName="Name37" presStyleLbl="parChTrans1D2" presStyleIdx="0" presStyleCnt="4"/>
      <dgm:spPr/>
      <dgm:t>
        <a:bodyPr/>
        <a:lstStyle/>
        <a:p>
          <a:endParaRPr lang="en-US"/>
        </a:p>
      </dgm:t>
    </dgm:pt>
    <dgm:pt modelId="{FF6F810B-7B3B-4D63-968E-1355BE3BBEB6}" type="pres">
      <dgm:prSet presAssocID="{BF2080D9-17FB-4EFB-9EB5-5B20093D1BE5}" presName="hierRoot2" presStyleCnt="0">
        <dgm:presLayoutVars>
          <dgm:hierBranch val="init"/>
        </dgm:presLayoutVars>
      </dgm:prSet>
      <dgm:spPr/>
    </dgm:pt>
    <dgm:pt modelId="{888A79A4-1F1E-4171-B57A-A34EB4D4850A}" type="pres">
      <dgm:prSet presAssocID="{BF2080D9-17FB-4EFB-9EB5-5B20093D1BE5}" presName="rootComposite" presStyleCnt="0"/>
      <dgm:spPr/>
    </dgm:pt>
    <dgm:pt modelId="{FD3C8A25-07A0-4F31-930E-BEB2116A8D9F}" type="pres">
      <dgm:prSet presAssocID="{BF2080D9-17FB-4EFB-9EB5-5B20093D1BE5}" presName="rootText" presStyleLbl="node2" presStyleIdx="0" presStyleCnt="4">
        <dgm:presLayoutVars>
          <dgm:chPref val="3"/>
        </dgm:presLayoutVars>
      </dgm:prSet>
      <dgm:spPr/>
      <dgm:t>
        <a:bodyPr/>
        <a:lstStyle/>
        <a:p>
          <a:endParaRPr lang="en-US"/>
        </a:p>
      </dgm:t>
    </dgm:pt>
    <dgm:pt modelId="{E422FBD9-4F23-4760-8079-63611E1B1950}" type="pres">
      <dgm:prSet presAssocID="{BF2080D9-17FB-4EFB-9EB5-5B20093D1BE5}" presName="rootConnector" presStyleLbl="node2" presStyleIdx="0" presStyleCnt="4"/>
      <dgm:spPr/>
      <dgm:t>
        <a:bodyPr/>
        <a:lstStyle/>
        <a:p>
          <a:endParaRPr lang="en-US"/>
        </a:p>
      </dgm:t>
    </dgm:pt>
    <dgm:pt modelId="{697F2E6E-981D-400B-929D-18867BD133A9}" type="pres">
      <dgm:prSet presAssocID="{BF2080D9-17FB-4EFB-9EB5-5B20093D1BE5}" presName="hierChild4" presStyleCnt="0"/>
      <dgm:spPr/>
    </dgm:pt>
    <dgm:pt modelId="{EF9915C2-75F9-40DD-A2A8-808024C15F80}" type="pres">
      <dgm:prSet presAssocID="{EA0C60AF-6BD2-461F-A2FF-96B165A03555}" presName="Name37" presStyleLbl="parChTrans1D3" presStyleIdx="0" presStyleCnt="1"/>
      <dgm:spPr/>
      <dgm:t>
        <a:bodyPr/>
        <a:lstStyle/>
        <a:p>
          <a:endParaRPr lang="en-US"/>
        </a:p>
      </dgm:t>
    </dgm:pt>
    <dgm:pt modelId="{FC8E64B2-4A8B-4891-B3A8-33F86448B575}" type="pres">
      <dgm:prSet presAssocID="{71A97BE2-1E8D-4FA5-AC5A-0B0DD96BDE18}" presName="hierRoot2" presStyleCnt="0">
        <dgm:presLayoutVars>
          <dgm:hierBranch val="init"/>
        </dgm:presLayoutVars>
      </dgm:prSet>
      <dgm:spPr/>
    </dgm:pt>
    <dgm:pt modelId="{FDD331C3-9D49-4C2B-B1C4-F53BF58B6BF4}" type="pres">
      <dgm:prSet presAssocID="{71A97BE2-1E8D-4FA5-AC5A-0B0DD96BDE18}" presName="rootComposite" presStyleCnt="0"/>
      <dgm:spPr/>
    </dgm:pt>
    <dgm:pt modelId="{161B1D52-8631-4A15-9428-E5FAAAF0F3BA}" type="pres">
      <dgm:prSet presAssocID="{71A97BE2-1E8D-4FA5-AC5A-0B0DD96BDE18}" presName="rootText" presStyleLbl="node3" presStyleIdx="0" presStyleCnt="1" custScaleX="207876" custScaleY="129697" custLinFactX="-300000" custLinFactNeighborX="-305675" custLinFactNeighborY="4598">
        <dgm:presLayoutVars>
          <dgm:chPref val="3"/>
        </dgm:presLayoutVars>
      </dgm:prSet>
      <dgm:spPr/>
      <dgm:t>
        <a:bodyPr/>
        <a:lstStyle/>
        <a:p>
          <a:endParaRPr lang="en-US"/>
        </a:p>
      </dgm:t>
    </dgm:pt>
    <dgm:pt modelId="{A5927A78-7BDA-4CAE-AA14-778305D44043}" type="pres">
      <dgm:prSet presAssocID="{71A97BE2-1E8D-4FA5-AC5A-0B0DD96BDE18}" presName="rootConnector" presStyleLbl="node3" presStyleIdx="0" presStyleCnt="1"/>
      <dgm:spPr/>
      <dgm:t>
        <a:bodyPr/>
        <a:lstStyle/>
        <a:p>
          <a:endParaRPr lang="en-US"/>
        </a:p>
      </dgm:t>
    </dgm:pt>
    <dgm:pt modelId="{6F56515B-0CAE-4DAA-8BE5-7A2D9ECBCBAA}" type="pres">
      <dgm:prSet presAssocID="{71A97BE2-1E8D-4FA5-AC5A-0B0DD96BDE18}" presName="hierChild4" presStyleCnt="0"/>
      <dgm:spPr/>
    </dgm:pt>
    <dgm:pt modelId="{81FC3248-9AAB-4300-8C0B-CEA6B7A1B0EE}" type="pres">
      <dgm:prSet presAssocID="{78EC70F5-DAC1-41FC-8C61-F315634490F8}" presName="Name37" presStyleLbl="parChTrans1D4" presStyleIdx="0" presStyleCnt="1"/>
      <dgm:spPr/>
      <dgm:t>
        <a:bodyPr/>
        <a:lstStyle/>
        <a:p>
          <a:endParaRPr lang="en-US"/>
        </a:p>
      </dgm:t>
    </dgm:pt>
    <dgm:pt modelId="{6D4C034B-C354-4746-A786-67EA396E6241}" type="pres">
      <dgm:prSet presAssocID="{CCCC5F06-F516-4D1C-BD36-8DC0675111F2}" presName="hierRoot2" presStyleCnt="0">
        <dgm:presLayoutVars>
          <dgm:hierBranch val="init"/>
        </dgm:presLayoutVars>
      </dgm:prSet>
      <dgm:spPr/>
    </dgm:pt>
    <dgm:pt modelId="{0C36432C-1673-44CF-99B2-5F372012021D}" type="pres">
      <dgm:prSet presAssocID="{CCCC5F06-F516-4D1C-BD36-8DC0675111F2}" presName="rootComposite" presStyleCnt="0"/>
      <dgm:spPr/>
    </dgm:pt>
    <dgm:pt modelId="{B8AC2E86-2F89-4F26-8E0D-ACC6940A79B7}" type="pres">
      <dgm:prSet presAssocID="{CCCC5F06-F516-4D1C-BD36-8DC0675111F2}" presName="rootText" presStyleLbl="node4" presStyleIdx="0" presStyleCnt="1" custScaleX="120968" custScaleY="167393" custLinFactNeighborX="79219" custLinFactNeighborY="-8370">
        <dgm:presLayoutVars>
          <dgm:chPref val="3"/>
        </dgm:presLayoutVars>
      </dgm:prSet>
      <dgm:spPr/>
      <dgm:t>
        <a:bodyPr/>
        <a:lstStyle/>
        <a:p>
          <a:endParaRPr lang="en-US"/>
        </a:p>
      </dgm:t>
    </dgm:pt>
    <dgm:pt modelId="{868FE88C-6650-4551-A9DD-BC631D26AA9A}" type="pres">
      <dgm:prSet presAssocID="{CCCC5F06-F516-4D1C-BD36-8DC0675111F2}" presName="rootConnector" presStyleLbl="node4" presStyleIdx="0" presStyleCnt="1"/>
      <dgm:spPr/>
      <dgm:t>
        <a:bodyPr/>
        <a:lstStyle/>
        <a:p>
          <a:endParaRPr lang="en-US"/>
        </a:p>
      </dgm:t>
    </dgm:pt>
    <dgm:pt modelId="{913CC835-B0DA-46CF-A016-350A9D246363}" type="pres">
      <dgm:prSet presAssocID="{CCCC5F06-F516-4D1C-BD36-8DC0675111F2}" presName="hierChild4" presStyleCnt="0"/>
      <dgm:spPr/>
    </dgm:pt>
    <dgm:pt modelId="{682CCA34-2D36-405F-9C41-3DDCD18FF83B}" type="pres">
      <dgm:prSet presAssocID="{CCCC5F06-F516-4D1C-BD36-8DC0675111F2}" presName="hierChild5" presStyleCnt="0"/>
      <dgm:spPr/>
    </dgm:pt>
    <dgm:pt modelId="{680D1933-F047-4579-9518-B001540015A0}" type="pres">
      <dgm:prSet presAssocID="{71A97BE2-1E8D-4FA5-AC5A-0B0DD96BDE18}" presName="hierChild5" presStyleCnt="0"/>
      <dgm:spPr/>
    </dgm:pt>
    <dgm:pt modelId="{80993A39-2481-4263-AC83-04C071618013}" type="pres">
      <dgm:prSet presAssocID="{BF2080D9-17FB-4EFB-9EB5-5B20093D1BE5}" presName="hierChild5" presStyleCnt="0"/>
      <dgm:spPr/>
    </dgm:pt>
    <dgm:pt modelId="{4C1AD64E-B5FC-41BB-AE91-AD106007EC3D}" type="pres">
      <dgm:prSet presAssocID="{744EF029-4B12-4119-949E-CD859B59F3DE}" presName="Name37" presStyleLbl="parChTrans1D2" presStyleIdx="1" presStyleCnt="4"/>
      <dgm:spPr/>
      <dgm:t>
        <a:bodyPr/>
        <a:lstStyle/>
        <a:p>
          <a:endParaRPr lang="en-US"/>
        </a:p>
      </dgm:t>
    </dgm:pt>
    <dgm:pt modelId="{55327828-97C8-4FE4-878A-184D21CA6E56}" type="pres">
      <dgm:prSet presAssocID="{4052A68B-C2FD-40FB-A5EC-7B32E79F864F}" presName="hierRoot2" presStyleCnt="0">
        <dgm:presLayoutVars>
          <dgm:hierBranch val="init"/>
        </dgm:presLayoutVars>
      </dgm:prSet>
      <dgm:spPr/>
    </dgm:pt>
    <dgm:pt modelId="{BC7C71CB-9E04-4CE0-8CFC-3DAB8A05A7F4}" type="pres">
      <dgm:prSet presAssocID="{4052A68B-C2FD-40FB-A5EC-7B32E79F864F}" presName="rootComposite" presStyleCnt="0"/>
      <dgm:spPr/>
    </dgm:pt>
    <dgm:pt modelId="{AB6AA0CF-2D1B-476F-B514-A888A644BE8C}" type="pres">
      <dgm:prSet presAssocID="{4052A68B-C2FD-40FB-A5EC-7B32E79F864F}" presName="rootText" presStyleLbl="node2" presStyleIdx="1" presStyleCnt="4">
        <dgm:presLayoutVars>
          <dgm:chPref val="3"/>
        </dgm:presLayoutVars>
      </dgm:prSet>
      <dgm:spPr/>
      <dgm:t>
        <a:bodyPr/>
        <a:lstStyle/>
        <a:p>
          <a:endParaRPr lang="en-US"/>
        </a:p>
      </dgm:t>
    </dgm:pt>
    <dgm:pt modelId="{7E63D973-96FA-4CFD-8BDD-1AB4D86C8AF2}" type="pres">
      <dgm:prSet presAssocID="{4052A68B-C2FD-40FB-A5EC-7B32E79F864F}" presName="rootConnector" presStyleLbl="node2" presStyleIdx="1" presStyleCnt="4"/>
      <dgm:spPr/>
      <dgm:t>
        <a:bodyPr/>
        <a:lstStyle/>
        <a:p>
          <a:endParaRPr lang="en-US"/>
        </a:p>
      </dgm:t>
    </dgm:pt>
    <dgm:pt modelId="{EF1401C2-6A02-4A9F-9D07-0E803A0800A5}" type="pres">
      <dgm:prSet presAssocID="{4052A68B-C2FD-40FB-A5EC-7B32E79F864F}" presName="hierChild4" presStyleCnt="0"/>
      <dgm:spPr/>
    </dgm:pt>
    <dgm:pt modelId="{72D78473-12CE-4724-9D4E-E430E923618F}" type="pres">
      <dgm:prSet presAssocID="{4052A68B-C2FD-40FB-A5EC-7B32E79F864F}" presName="hierChild5" presStyleCnt="0"/>
      <dgm:spPr/>
    </dgm:pt>
    <dgm:pt modelId="{2A500B77-F0C7-4DB8-AECF-BFD026CF1416}" type="pres">
      <dgm:prSet presAssocID="{836941B6-B9F3-4CC4-AD7B-7C2AE097F841}" presName="Name37" presStyleLbl="parChTrans1D2" presStyleIdx="2" presStyleCnt="4"/>
      <dgm:spPr/>
      <dgm:t>
        <a:bodyPr/>
        <a:lstStyle/>
        <a:p>
          <a:endParaRPr lang="en-US"/>
        </a:p>
      </dgm:t>
    </dgm:pt>
    <dgm:pt modelId="{0BAB5201-EF27-4656-9D02-65B7444B072D}" type="pres">
      <dgm:prSet presAssocID="{E48CCD8A-B190-48A8-A149-0117093D10F2}" presName="hierRoot2" presStyleCnt="0">
        <dgm:presLayoutVars>
          <dgm:hierBranch val="init"/>
        </dgm:presLayoutVars>
      </dgm:prSet>
      <dgm:spPr/>
    </dgm:pt>
    <dgm:pt modelId="{21487103-29B1-4D63-805B-2F614D88D4D0}" type="pres">
      <dgm:prSet presAssocID="{E48CCD8A-B190-48A8-A149-0117093D10F2}" presName="rootComposite" presStyleCnt="0"/>
      <dgm:spPr/>
    </dgm:pt>
    <dgm:pt modelId="{F05E4538-CA86-4F60-A48A-B8B459C1C09F}" type="pres">
      <dgm:prSet presAssocID="{E48CCD8A-B190-48A8-A149-0117093D10F2}" presName="rootText" presStyleLbl="node2" presStyleIdx="2" presStyleCnt="4">
        <dgm:presLayoutVars>
          <dgm:chPref val="3"/>
        </dgm:presLayoutVars>
      </dgm:prSet>
      <dgm:spPr/>
      <dgm:t>
        <a:bodyPr/>
        <a:lstStyle/>
        <a:p>
          <a:endParaRPr lang="en-US"/>
        </a:p>
      </dgm:t>
    </dgm:pt>
    <dgm:pt modelId="{F2B6448B-2342-41B4-8142-58E30ECCD061}" type="pres">
      <dgm:prSet presAssocID="{E48CCD8A-B190-48A8-A149-0117093D10F2}" presName="rootConnector" presStyleLbl="node2" presStyleIdx="2" presStyleCnt="4"/>
      <dgm:spPr/>
      <dgm:t>
        <a:bodyPr/>
        <a:lstStyle/>
        <a:p>
          <a:endParaRPr lang="en-US"/>
        </a:p>
      </dgm:t>
    </dgm:pt>
    <dgm:pt modelId="{6054F25D-8DDF-4BD7-B922-C5DC0FFDB8BF}" type="pres">
      <dgm:prSet presAssocID="{E48CCD8A-B190-48A8-A149-0117093D10F2}" presName="hierChild4" presStyleCnt="0"/>
      <dgm:spPr/>
    </dgm:pt>
    <dgm:pt modelId="{E0182A87-54D9-4374-B449-02B6FB08FFE4}" type="pres">
      <dgm:prSet presAssocID="{E48CCD8A-B190-48A8-A149-0117093D10F2}" presName="hierChild5" presStyleCnt="0"/>
      <dgm:spPr/>
    </dgm:pt>
    <dgm:pt modelId="{1AE68CA4-7681-481A-8BD6-57EAB438479D}" type="pres">
      <dgm:prSet presAssocID="{AB1FA19F-2B2E-4145-926F-29C7F1C51277}" presName="Name37" presStyleLbl="parChTrans1D2" presStyleIdx="3" presStyleCnt="4"/>
      <dgm:spPr/>
      <dgm:t>
        <a:bodyPr/>
        <a:lstStyle/>
        <a:p>
          <a:endParaRPr lang="en-US"/>
        </a:p>
      </dgm:t>
    </dgm:pt>
    <dgm:pt modelId="{ED8705CA-2E15-47A6-91A2-4EE57A0A37FB}" type="pres">
      <dgm:prSet presAssocID="{47F17AB4-5284-45DD-97F8-C75C79F58138}" presName="hierRoot2" presStyleCnt="0">
        <dgm:presLayoutVars>
          <dgm:hierBranch val="init"/>
        </dgm:presLayoutVars>
      </dgm:prSet>
      <dgm:spPr/>
    </dgm:pt>
    <dgm:pt modelId="{84D9D454-8EF2-444D-851C-97A18C33C339}" type="pres">
      <dgm:prSet presAssocID="{47F17AB4-5284-45DD-97F8-C75C79F58138}" presName="rootComposite" presStyleCnt="0"/>
      <dgm:spPr/>
    </dgm:pt>
    <dgm:pt modelId="{00682F1B-D397-4221-A2F4-775701C8E2AF}" type="pres">
      <dgm:prSet presAssocID="{47F17AB4-5284-45DD-97F8-C75C79F58138}" presName="rootText" presStyleLbl="node2" presStyleIdx="3" presStyleCnt="4" custScaleY="172142">
        <dgm:presLayoutVars>
          <dgm:chPref val="3"/>
        </dgm:presLayoutVars>
      </dgm:prSet>
      <dgm:spPr/>
      <dgm:t>
        <a:bodyPr/>
        <a:lstStyle/>
        <a:p>
          <a:endParaRPr lang="en-US"/>
        </a:p>
      </dgm:t>
    </dgm:pt>
    <dgm:pt modelId="{FA0D0B1A-B7F9-40CE-91E7-15D936357D40}" type="pres">
      <dgm:prSet presAssocID="{47F17AB4-5284-45DD-97F8-C75C79F58138}" presName="rootConnector" presStyleLbl="node2" presStyleIdx="3" presStyleCnt="4"/>
      <dgm:spPr/>
      <dgm:t>
        <a:bodyPr/>
        <a:lstStyle/>
        <a:p>
          <a:endParaRPr lang="en-US"/>
        </a:p>
      </dgm:t>
    </dgm:pt>
    <dgm:pt modelId="{D495C724-75C0-403C-B62B-41D0204500C5}" type="pres">
      <dgm:prSet presAssocID="{47F17AB4-5284-45DD-97F8-C75C79F58138}" presName="hierChild4" presStyleCnt="0"/>
      <dgm:spPr/>
    </dgm:pt>
    <dgm:pt modelId="{B719DE4F-559E-453D-BCAF-0A65FD281FE0}" type="pres">
      <dgm:prSet presAssocID="{47F17AB4-5284-45DD-97F8-C75C79F58138}" presName="hierChild5" presStyleCnt="0"/>
      <dgm:spPr/>
    </dgm:pt>
    <dgm:pt modelId="{1B946996-D883-46D3-9D2F-2D94A1AAA34E}" type="pres">
      <dgm:prSet presAssocID="{B49DB08F-F0E4-4103-9F65-B045C2625F82}" presName="hierChild3" presStyleCnt="0"/>
      <dgm:spPr/>
    </dgm:pt>
  </dgm:ptLst>
  <dgm:cxnLst>
    <dgm:cxn modelId="{1739386B-FA04-46DD-BA95-2ED713CAA800}" type="presOf" srcId="{71A97BE2-1E8D-4FA5-AC5A-0B0DD96BDE18}" destId="{A5927A78-7BDA-4CAE-AA14-778305D44043}" srcOrd="1" destOrd="0" presId="urn:microsoft.com/office/officeart/2005/8/layout/orgChart1"/>
    <dgm:cxn modelId="{C45392D1-01EE-4002-90BB-6E55A45C9BC5}" srcId="{B49DB08F-F0E4-4103-9F65-B045C2625F82}" destId="{47F17AB4-5284-45DD-97F8-C75C79F58138}" srcOrd="3" destOrd="0" parTransId="{AB1FA19F-2B2E-4145-926F-29C7F1C51277}" sibTransId="{DAA0499E-A39F-4D82-BD69-29F71BA01E23}"/>
    <dgm:cxn modelId="{0E25B1D6-76AB-470B-8A7A-7A2CD8E712EA}" type="presOf" srcId="{78EC70F5-DAC1-41FC-8C61-F315634490F8}" destId="{81FC3248-9AAB-4300-8C0B-CEA6B7A1B0EE}" srcOrd="0" destOrd="0" presId="urn:microsoft.com/office/officeart/2005/8/layout/orgChart1"/>
    <dgm:cxn modelId="{1810C3DC-C4CE-484E-B606-6A8210C9849D}" srcId="{3AAB3B24-A370-4794-A53A-D707F6C5B91C}" destId="{B49DB08F-F0E4-4103-9F65-B045C2625F82}" srcOrd="0" destOrd="0" parTransId="{A134F319-4EC5-4A3C-B2E6-8D6CF72BA4F1}" sibTransId="{ED63CEE2-F389-4947-BA0E-C8CE0180E388}"/>
    <dgm:cxn modelId="{8B7980DC-3571-4AAC-99DF-EF260ACFC83F}" srcId="{71A97BE2-1E8D-4FA5-AC5A-0B0DD96BDE18}" destId="{CCCC5F06-F516-4D1C-BD36-8DC0675111F2}" srcOrd="0" destOrd="0" parTransId="{78EC70F5-DAC1-41FC-8C61-F315634490F8}" sibTransId="{C8F7F62E-D39F-4340-9181-A2FC1A4DDDE3}"/>
    <dgm:cxn modelId="{28BE15EF-D3C3-4170-8E14-4055E5C81D13}" type="presOf" srcId="{182FE679-1DBA-498D-951C-C99E85D0E199}" destId="{8E2AA372-8AB9-41F3-820C-A18C6B94D114}" srcOrd="0" destOrd="0" presId="urn:microsoft.com/office/officeart/2005/8/layout/orgChart1"/>
    <dgm:cxn modelId="{9CAB8F60-E18D-44E2-A6F8-C020ED118CC1}" srcId="{BF2080D9-17FB-4EFB-9EB5-5B20093D1BE5}" destId="{71A97BE2-1E8D-4FA5-AC5A-0B0DD96BDE18}" srcOrd="0" destOrd="0" parTransId="{EA0C60AF-6BD2-461F-A2FF-96B165A03555}" sibTransId="{3FDD04D3-80C6-4386-8F4B-2332AA9551C8}"/>
    <dgm:cxn modelId="{B0719B11-F14A-4EE8-A990-40F69F620999}" type="presOf" srcId="{CCCC5F06-F516-4D1C-BD36-8DC0675111F2}" destId="{868FE88C-6650-4551-A9DD-BC631D26AA9A}" srcOrd="1" destOrd="0" presId="urn:microsoft.com/office/officeart/2005/8/layout/orgChart1"/>
    <dgm:cxn modelId="{ADCA6813-C8DA-46E4-BE7E-F3B228DA6626}" type="presOf" srcId="{4052A68B-C2FD-40FB-A5EC-7B32E79F864F}" destId="{7E63D973-96FA-4CFD-8BDD-1AB4D86C8AF2}" srcOrd="1" destOrd="0" presId="urn:microsoft.com/office/officeart/2005/8/layout/orgChart1"/>
    <dgm:cxn modelId="{B057D78A-ECC5-4CBD-A60D-87E16C439BCA}" type="presOf" srcId="{E48CCD8A-B190-48A8-A149-0117093D10F2}" destId="{F2B6448B-2342-41B4-8142-58E30ECCD061}" srcOrd="1" destOrd="0" presId="urn:microsoft.com/office/officeart/2005/8/layout/orgChart1"/>
    <dgm:cxn modelId="{DFE4F11F-59CC-4BA5-831B-175D7CEBE2D0}" type="presOf" srcId="{BF2080D9-17FB-4EFB-9EB5-5B20093D1BE5}" destId="{E422FBD9-4F23-4760-8079-63611E1B1950}" srcOrd="1" destOrd="0" presId="urn:microsoft.com/office/officeart/2005/8/layout/orgChart1"/>
    <dgm:cxn modelId="{EE1FBC47-6078-47A6-A0D2-F548426A36CD}" type="presOf" srcId="{CCCC5F06-F516-4D1C-BD36-8DC0675111F2}" destId="{B8AC2E86-2F89-4F26-8E0D-ACC6940A79B7}" srcOrd="0" destOrd="0" presId="urn:microsoft.com/office/officeart/2005/8/layout/orgChart1"/>
    <dgm:cxn modelId="{1E72E41D-A40E-4640-85C7-BF65F596046B}" type="presOf" srcId="{EA0C60AF-6BD2-461F-A2FF-96B165A03555}" destId="{EF9915C2-75F9-40DD-A2A8-808024C15F80}" srcOrd="0" destOrd="0" presId="urn:microsoft.com/office/officeart/2005/8/layout/orgChart1"/>
    <dgm:cxn modelId="{6A6C81C1-27D2-4488-B979-1F48CBEC92E5}" type="presOf" srcId="{B49DB08F-F0E4-4103-9F65-B045C2625F82}" destId="{94EECB68-5C3E-496E-9336-29C074C0C99F}" srcOrd="1" destOrd="0" presId="urn:microsoft.com/office/officeart/2005/8/layout/orgChart1"/>
    <dgm:cxn modelId="{1B762390-848D-4E26-BF29-42275542B8F2}" type="presOf" srcId="{B49DB08F-F0E4-4103-9F65-B045C2625F82}" destId="{18EFA0D2-424B-4B5F-8359-D9F6E7FD040E}" srcOrd="0" destOrd="0" presId="urn:microsoft.com/office/officeart/2005/8/layout/orgChart1"/>
    <dgm:cxn modelId="{A33A2CDB-0AF5-4719-A721-917ABCD912BC}" type="presOf" srcId="{744EF029-4B12-4119-949E-CD859B59F3DE}" destId="{4C1AD64E-B5FC-41BB-AE91-AD106007EC3D}" srcOrd="0" destOrd="0" presId="urn:microsoft.com/office/officeart/2005/8/layout/orgChart1"/>
    <dgm:cxn modelId="{D6FF4B7E-B225-4C60-8FBA-5D7838673FC7}" type="presOf" srcId="{AB1FA19F-2B2E-4145-926F-29C7F1C51277}" destId="{1AE68CA4-7681-481A-8BD6-57EAB438479D}" srcOrd="0" destOrd="0" presId="urn:microsoft.com/office/officeart/2005/8/layout/orgChart1"/>
    <dgm:cxn modelId="{AE187094-2408-4010-A8AC-BC42F37612F7}" type="presOf" srcId="{836941B6-B9F3-4CC4-AD7B-7C2AE097F841}" destId="{2A500B77-F0C7-4DB8-AECF-BFD026CF1416}" srcOrd="0" destOrd="0" presId="urn:microsoft.com/office/officeart/2005/8/layout/orgChart1"/>
    <dgm:cxn modelId="{22971490-9FF8-4120-B1A0-AA41A301725B}" srcId="{B49DB08F-F0E4-4103-9F65-B045C2625F82}" destId="{4052A68B-C2FD-40FB-A5EC-7B32E79F864F}" srcOrd="1" destOrd="0" parTransId="{744EF029-4B12-4119-949E-CD859B59F3DE}" sibTransId="{C845BAF7-CF55-441B-B3AA-AC6EE9B88DF9}"/>
    <dgm:cxn modelId="{07C96B01-3D22-4586-AC26-8A9911BE39B8}" srcId="{B49DB08F-F0E4-4103-9F65-B045C2625F82}" destId="{E48CCD8A-B190-48A8-A149-0117093D10F2}" srcOrd="2" destOrd="0" parTransId="{836941B6-B9F3-4CC4-AD7B-7C2AE097F841}" sibTransId="{E7046909-B9CE-459F-A02F-F211695387CE}"/>
    <dgm:cxn modelId="{F90E52F3-FE05-4E5A-8BF1-7654719EC5F8}" type="presOf" srcId="{BF2080D9-17FB-4EFB-9EB5-5B20093D1BE5}" destId="{FD3C8A25-07A0-4F31-930E-BEB2116A8D9F}" srcOrd="0" destOrd="0" presId="urn:microsoft.com/office/officeart/2005/8/layout/orgChart1"/>
    <dgm:cxn modelId="{5CD4D655-D44B-41A7-941D-2F26CD86A9E3}" type="presOf" srcId="{4052A68B-C2FD-40FB-A5EC-7B32E79F864F}" destId="{AB6AA0CF-2D1B-476F-B514-A888A644BE8C}" srcOrd="0" destOrd="0" presId="urn:microsoft.com/office/officeart/2005/8/layout/orgChart1"/>
    <dgm:cxn modelId="{B9BF4D3D-2474-42E9-9DEC-D3E6C498CE18}" srcId="{B49DB08F-F0E4-4103-9F65-B045C2625F82}" destId="{BF2080D9-17FB-4EFB-9EB5-5B20093D1BE5}" srcOrd="0" destOrd="0" parTransId="{182FE679-1DBA-498D-951C-C99E85D0E199}" sibTransId="{54873ED9-E8A4-4D04-8F35-3CA5707F8308}"/>
    <dgm:cxn modelId="{7F6B0CBD-20CB-4A32-985A-F277F1457C64}" type="presOf" srcId="{E48CCD8A-B190-48A8-A149-0117093D10F2}" destId="{F05E4538-CA86-4F60-A48A-B8B459C1C09F}" srcOrd="0" destOrd="0" presId="urn:microsoft.com/office/officeart/2005/8/layout/orgChart1"/>
    <dgm:cxn modelId="{0C25313F-2F21-4E1F-9B20-7D505284A156}" type="presOf" srcId="{71A97BE2-1E8D-4FA5-AC5A-0B0DD96BDE18}" destId="{161B1D52-8631-4A15-9428-E5FAAAF0F3BA}" srcOrd="0" destOrd="0" presId="urn:microsoft.com/office/officeart/2005/8/layout/orgChart1"/>
    <dgm:cxn modelId="{B5ACF32D-2EEE-42A5-A5DE-6C1E5F9A41CB}" type="presOf" srcId="{3AAB3B24-A370-4794-A53A-D707F6C5B91C}" destId="{152FB510-92A6-4497-81A5-438C56D00A4B}" srcOrd="0" destOrd="0" presId="urn:microsoft.com/office/officeart/2005/8/layout/orgChart1"/>
    <dgm:cxn modelId="{55E0D107-D380-4501-B19F-514E97D865D2}" type="presOf" srcId="{47F17AB4-5284-45DD-97F8-C75C79F58138}" destId="{FA0D0B1A-B7F9-40CE-91E7-15D936357D40}" srcOrd="1" destOrd="0" presId="urn:microsoft.com/office/officeart/2005/8/layout/orgChart1"/>
    <dgm:cxn modelId="{3E47D810-F730-4984-8420-5763A90B2BB9}" type="presOf" srcId="{47F17AB4-5284-45DD-97F8-C75C79F58138}" destId="{00682F1B-D397-4221-A2F4-775701C8E2AF}" srcOrd="0" destOrd="0" presId="urn:microsoft.com/office/officeart/2005/8/layout/orgChart1"/>
    <dgm:cxn modelId="{C5179DC1-0CEA-460B-A851-2E5AF20260C1}" type="presParOf" srcId="{152FB510-92A6-4497-81A5-438C56D00A4B}" destId="{797BC227-7251-4D08-8783-B5F9B3E1EA37}" srcOrd="0" destOrd="0" presId="urn:microsoft.com/office/officeart/2005/8/layout/orgChart1"/>
    <dgm:cxn modelId="{5104D880-92BA-448A-BDB9-814E51C8887C}" type="presParOf" srcId="{797BC227-7251-4D08-8783-B5F9B3E1EA37}" destId="{51B8A06C-21E6-4C1E-ABB4-E0AEFCAE8D4A}" srcOrd="0" destOrd="0" presId="urn:microsoft.com/office/officeart/2005/8/layout/orgChart1"/>
    <dgm:cxn modelId="{BECA31DB-2937-40D5-A514-8F6DA2B223A7}" type="presParOf" srcId="{51B8A06C-21E6-4C1E-ABB4-E0AEFCAE8D4A}" destId="{18EFA0D2-424B-4B5F-8359-D9F6E7FD040E}" srcOrd="0" destOrd="0" presId="urn:microsoft.com/office/officeart/2005/8/layout/orgChart1"/>
    <dgm:cxn modelId="{0D2EF533-4B73-4825-A92E-13AF25F35743}" type="presParOf" srcId="{51B8A06C-21E6-4C1E-ABB4-E0AEFCAE8D4A}" destId="{94EECB68-5C3E-496E-9336-29C074C0C99F}" srcOrd="1" destOrd="0" presId="urn:microsoft.com/office/officeart/2005/8/layout/orgChart1"/>
    <dgm:cxn modelId="{BB5F662D-E3D0-4209-A967-306B7C13F20A}" type="presParOf" srcId="{797BC227-7251-4D08-8783-B5F9B3E1EA37}" destId="{1FB50134-AD5B-484E-B803-6D827F8218AE}" srcOrd="1" destOrd="0" presId="urn:microsoft.com/office/officeart/2005/8/layout/orgChart1"/>
    <dgm:cxn modelId="{5DCA226A-53EF-4A5A-90ED-5E15C0D3CE8D}" type="presParOf" srcId="{1FB50134-AD5B-484E-B803-6D827F8218AE}" destId="{8E2AA372-8AB9-41F3-820C-A18C6B94D114}" srcOrd="0" destOrd="0" presId="urn:microsoft.com/office/officeart/2005/8/layout/orgChart1"/>
    <dgm:cxn modelId="{8DB345EF-4F80-4AC2-9E80-E5EFD6323519}" type="presParOf" srcId="{1FB50134-AD5B-484E-B803-6D827F8218AE}" destId="{FF6F810B-7B3B-4D63-968E-1355BE3BBEB6}" srcOrd="1" destOrd="0" presId="urn:microsoft.com/office/officeart/2005/8/layout/orgChart1"/>
    <dgm:cxn modelId="{7713D408-ABB6-4E06-A01D-724CA8E7AEF0}" type="presParOf" srcId="{FF6F810B-7B3B-4D63-968E-1355BE3BBEB6}" destId="{888A79A4-1F1E-4171-B57A-A34EB4D4850A}" srcOrd="0" destOrd="0" presId="urn:microsoft.com/office/officeart/2005/8/layout/orgChart1"/>
    <dgm:cxn modelId="{33057858-5286-4D47-9054-10D78C60D9F9}" type="presParOf" srcId="{888A79A4-1F1E-4171-B57A-A34EB4D4850A}" destId="{FD3C8A25-07A0-4F31-930E-BEB2116A8D9F}" srcOrd="0" destOrd="0" presId="urn:microsoft.com/office/officeart/2005/8/layout/orgChart1"/>
    <dgm:cxn modelId="{5883FA5D-982A-4D69-8020-5013641DDC72}" type="presParOf" srcId="{888A79A4-1F1E-4171-B57A-A34EB4D4850A}" destId="{E422FBD9-4F23-4760-8079-63611E1B1950}" srcOrd="1" destOrd="0" presId="urn:microsoft.com/office/officeart/2005/8/layout/orgChart1"/>
    <dgm:cxn modelId="{60D39387-DFA8-4F34-AE9C-42F007A287F9}" type="presParOf" srcId="{FF6F810B-7B3B-4D63-968E-1355BE3BBEB6}" destId="{697F2E6E-981D-400B-929D-18867BD133A9}" srcOrd="1" destOrd="0" presId="urn:microsoft.com/office/officeart/2005/8/layout/orgChart1"/>
    <dgm:cxn modelId="{FF3065F9-EDA6-48D7-B733-5ACE88604627}" type="presParOf" srcId="{697F2E6E-981D-400B-929D-18867BD133A9}" destId="{EF9915C2-75F9-40DD-A2A8-808024C15F80}" srcOrd="0" destOrd="0" presId="urn:microsoft.com/office/officeart/2005/8/layout/orgChart1"/>
    <dgm:cxn modelId="{AA00BE60-255A-473A-8279-28A0ED21A23A}" type="presParOf" srcId="{697F2E6E-981D-400B-929D-18867BD133A9}" destId="{FC8E64B2-4A8B-4891-B3A8-33F86448B575}" srcOrd="1" destOrd="0" presId="urn:microsoft.com/office/officeart/2005/8/layout/orgChart1"/>
    <dgm:cxn modelId="{8F69F4B9-D169-41CE-A249-178DEDC56CC5}" type="presParOf" srcId="{FC8E64B2-4A8B-4891-B3A8-33F86448B575}" destId="{FDD331C3-9D49-4C2B-B1C4-F53BF58B6BF4}" srcOrd="0" destOrd="0" presId="urn:microsoft.com/office/officeart/2005/8/layout/orgChart1"/>
    <dgm:cxn modelId="{0FAB484F-B137-4ECF-B2BF-2A4609A4DBC6}" type="presParOf" srcId="{FDD331C3-9D49-4C2B-B1C4-F53BF58B6BF4}" destId="{161B1D52-8631-4A15-9428-E5FAAAF0F3BA}" srcOrd="0" destOrd="0" presId="urn:microsoft.com/office/officeart/2005/8/layout/orgChart1"/>
    <dgm:cxn modelId="{4BCD6743-6631-47A5-BC0A-1DCA22CFCE17}" type="presParOf" srcId="{FDD331C3-9D49-4C2B-B1C4-F53BF58B6BF4}" destId="{A5927A78-7BDA-4CAE-AA14-778305D44043}" srcOrd="1" destOrd="0" presId="urn:microsoft.com/office/officeart/2005/8/layout/orgChart1"/>
    <dgm:cxn modelId="{384E0E07-94E8-4B8A-82F7-0FFC4A70B29D}" type="presParOf" srcId="{FC8E64B2-4A8B-4891-B3A8-33F86448B575}" destId="{6F56515B-0CAE-4DAA-8BE5-7A2D9ECBCBAA}" srcOrd="1" destOrd="0" presId="urn:microsoft.com/office/officeart/2005/8/layout/orgChart1"/>
    <dgm:cxn modelId="{6F1FB8BE-9FAE-428A-9662-B3E14287552A}" type="presParOf" srcId="{6F56515B-0CAE-4DAA-8BE5-7A2D9ECBCBAA}" destId="{81FC3248-9AAB-4300-8C0B-CEA6B7A1B0EE}" srcOrd="0" destOrd="0" presId="urn:microsoft.com/office/officeart/2005/8/layout/orgChart1"/>
    <dgm:cxn modelId="{739C7283-F866-44EA-B231-7015FB2C0632}" type="presParOf" srcId="{6F56515B-0CAE-4DAA-8BE5-7A2D9ECBCBAA}" destId="{6D4C034B-C354-4746-A786-67EA396E6241}" srcOrd="1" destOrd="0" presId="urn:microsoft.com/office/officeart/2005/8/layout/orgChart1"/>
    <dgm:cxn modelId="{D0381F4D-4229-4646-9FF3-2A5075EA45FE}" type="presParOf" srcId="{6D4C034B-C354-4746-A786-67EA396E6241}" destId="{0C36432C-1673-44CF-99B2-5F372012021D}" srcOrd="0" destOrd="0" presId="urn:microsoft.com/office/officeart/2005/8/layout/orgChart1"/>
    <dgm:cxn modelId="{0590F0C4-F488-42FF-AF45-09901E92FF63}" type="presParOf" srcId="{0C36432C-1673-44CF-99B2-5F372012021D}" destId="{B8AC2E86-2F89-4F26-8E0D-ACC6940A79B7}" srcOrd="0" destOrd="0" presId="urn:microsoft.com/office/officeart/2005/8/layout/orgChart1"/>
    <dgm:cxn modelId="{9F859C3E-A285-4CD6-8B33-930EBED7826C}" type="presParOf" srcId="{0C36432C-1673-44CF-99B2-5F372012021D}" destId="{868FE88C-6650-4551-A9DD-BC631D26AA9A}" srcOrd="1" destOrd="0" presId="urn:microsoft.com/office/officeart/2005/8/layout/orgChart1"/>
    <dgm:cxn modelId="{D38C3ED2-0CD9-4B65-A074-1643CCE602C7}" type="presParOf" srcId="{6D4C034B-C354-4746-A786-67EA396E6241}" destId="{913CC835-B0DA-46CF-A016-350A9D246363}" srcOrd="1" destOrd="0" presId="urn:microsoft.com/office/officeart/2005/8/layout/orgChart1"/>
    <dgm:cxn modelId="{550DC1AF-292C-40B3-B00B-CB94A257059B}" type="presParOf" srcId="{6D4C034B-C354-4746-A786-67EA396E6241}" destId="{682CCA34-2D36-405F-9C41-3DDCD18FF83B}" srcOrd="2" destOrd="0" presId="urn:microsoft.com/office/officeart/2005/8/layout/orgChart1"/>
    <dgm:cxn modelId="{6717E0A6-4B00-4C8A-ACD8-B727DC3328FB}" type="presParOf" srcId="{FC8E64B2-4A8B-4891-B3A8-33F86448B575}" destId="{680D1933-F047-4579-9518-B001540015A0}" srcOrd="2" destOrd="0" presId="urn:microsoft.com/office/officeart/2005/8/layout/orgChart1"/>
    <dgm:cxn modelId="{2BFC99E7-E125-40F8-9C54-7BC8FCAB2930}" type="presParOf" srcId="{FF6F810B-7B3B-4D63-968E-1355BE3BBEB6}" destId="{80993A39-2481-4263-AC83-04C071618013}" srcOrd="2" destOrd="0" presId="urn:microsoft.com/office/officeart/2005/8/layout/orgChart1"/>
    <dgm:cxn modelId="{53540A3F-CECD-484C-A485-726E9F670CED}" type="presParOf" srcId="{1FB50134-AD5B-484E-B803-6D827F8218AE}" destId="{4C1AD64E-B5FC-41BB-AE91-AD106007EC3D}" srcOrd="2" destOrd="0" presId="urn:microsoft.com/office/officeart/2005/8/layout/orgChart1"/>
    <dgm:cxn modelId="{FC5B7224-C1EF-4898-8E1A-BC05017493E1}" type="presParOf" srcId="{1FB50134-AD5B-484E-B803-6D827F8218AE}" destId="{55327828-97C8-4FE4-878A-184D21CA6E56}" srcOrd="3" destOrd="0" presId="urn:microsoft.com/office/officeart/2005/8/layout/orgChart1"/>
    <dgm:cxn modelId="{835ABB6F-3D52-4D8A-B47D-2E513B4F8033}" type="presParOf" srcId="{55327828-97C8-4FE4-878A-184D21CA6E56}" destId="{BC7C71CB-9E04-4CE0-8CFC-3DAB8A05A7F4}" srcOrd="0" destOrd="0" presId="urn:microsoft.com/office/officeart/2005/8/layout/orgChart1"/>
    <dgm:cxn modelId="{102C4638-8720-4F23-B099-00F44AE779BD}" type="presParOf" srcId="{BC7C71CB-9E04-4CE0-8CFC-3DAB8A05A7F4}" destId="{AB6AA0CF-2D1B-476F-B514-A888A644BE8C}" srcOrd="0" destOrd="0" presId="urn:microsoft.com/office/officeart/2005/8/layout/orgChart1"/>
    <dgm:cxn modelId="{B1893F08-CC5C-4C23-BEB6-3A763F1CC69A}" type="presParOf" srcId="{BC7C71CB-9E04-4CE0-8CFC-3DAB8A05A7F4}" destId="{7E63D973-96FA-4CFD-8BDD-1AB4D86C8AF2}" srcOrd="1" destOrd="0" presId="urn:microsoft.com/office/officeart/2005/8/layout/orgChart1"/>
    <dgm:cxn modelId="{A5B6A4CC-AD01-47E4-82C1-0D30A5AF98F7}" type="presParOf" srcId="{55327828-97C8-4FE4-878A-184D21CA6E56}" destId="{EF1401C2-6A02-4A9F-9D07-0E803A0800A5}" srcOrd="1" destOrd="0" presId="urn:microsoft.com/office/officeart/2005/8/layout/orgChart1"/>
    <dgm:cxn modelId="{3AB47B0B-E37E-4E2D-B756-6189AAE8F10C}" type="presParOf" srcId="{55327828-97C8-4FE4-878A-184D21CA6E56}" destId="{72D78473-12CE-4724-9D4E-E430E923618F}" srcOrd="2" destOrd="0" presId="urn:microsoft.com/office/officeart/2005/8/layout/orgChart1"/>
    <dgm:cxn modelId="{35EFBF8D-F426-4E4D-8504-F750D3D665C0}" type="presParOf" srcId="{1FB50134-AD5B-484E-B803-6D827F8218AE}" destId="{2A500B77-F0C7-4DB8-AECF-BFD026CF1416}" srcOrd="4" destOrd="0" presId="urn:microsoft.com/office/officeart/2005/8/layout/orgChart1"/>
    <dgm:cxn modelId="{E1074E16-3353-4347-A21F-8B0178B7F50B}" type="presParOf" srcId="{1FB50134-AD5B-484E-B803-6D827F8218AE}" destId="{0BAB5201-EF27-4656-9D02-65B7444B072D}" srcOrd="5" destOrd="0" presId="urn:microsoft.com/office/officeart/2005/8/layout/orgChart1"/>
    <dgm:cxn modelId="{5BA86921-3E92-4516-9BF2-E4494418D4D8}" type="presParOf" srcId="{0BAB5201-EF27-4656-9D02-65B7444B072D}" destId="{21487103-29B1-4D63-805B-2F614D88D4D0}" srcOrd="0" destOrd="0" presId="urn:microsoft.com/office/officeart/2005/8/layout/orgChart1"/>
    <dgm:cxn modelId="{5585D946-765C-4034-91B0-9AA160C19FCE}" type="presParOf" srcId="{21487103-29B1-4D63-805B-2F614D88D4D0}" destId="{F05E4538-CA86-4F60-A48A-B8B459C1C09F}" srcOrd="0" destOrd="0" presId="urn:microsoft.com/office/officeart/2005/8/layout/orgChart1"/>
    <dgm:cxn modelId="{576A42FE-EDB9-420A-8C99-D5840A83823B}" type="presParOf" srcId="{21487103-29B1-4D63-805B-2F614D88D4D0}" destId="{F2B6448B-2342-41B4-8142-58E30ECCD061}" srcOrd="1" destOrd="0" presId="urn:microsoft.com/office/officeart/2005/8/layout/orgChart1"/>
    <dgm:cxn modelId="{CF6AAACB-A3C9-406B-B3A9-5C7B6199C1CE}" type="presParOf" srcId="{0BAB5201-EF27-4656-9D02-65B7444B072D}" destId="{6054F25D-8DDF-4BD7-B922-C5DC0FFDB8BF}" srcOrd="1" destOrd="0" presId="urn:microsoft.com/office/officeart/2005/8/layout/orgChart1"/>
    <dgm:cxn modelId="{4BB6C2B0-0FAD-4076-98BE-EF176A75A8CD}" type="presParOf" srcId="{0BAB5201-EF27-4656-9D02-65B7444B072D}" destId="{E0182A87-54D9-4374-B449-02B6FB08FFE4}" srcOrd="2" destOrd="0" presId="urn:microsoft.com/office/officeart/2005/8/layout/orgChart1"/>
    <dgm:cxn modelId="{14DBAB38-6854-4AD3-9988-998851148DD6}" type="presParOf" srcId="{1FB50134-AD5B-484E-B803-6D827F8218AE}" destId="{1AE68CA4-7681-481A-8BD6-57EAB438479D}" srcOrd="6" destOrd="0" presId="urn:microsoft.com/office/officeart/2005/8/layout/orgChart1"/>
    <dgm:cxn modelId="{27BA6B05-29EB-451D-9805-A6211A5F2B18}" type="presParOf" srcId="{1FB50134-AD5B-484E-B803-6D827F8218AE}" destId="{ED8705CA-2E15-47A6-91A2-4EE57A0A37FB}" srcOrd="7" destOrd="0" presId="urn:microsoft.com/office/officeart/2005/8/layout/orgChart1"/>
    <dgm:cxn modelId="{A4FB6C1E-9246-4597-9381-1B8911394CC4}" type="presParOf" srcId="{ED8705CA-2E15-47A6-91A2-4EE57A0A37FB}" destId="{84D9D454-8EF2-444D-851C-97A18C33C339}" srcOrd="0" destOrd="0" presId="urn:microsoft.com/office/officeart/2005/8/layout/orgChart1"/>
    <dgm:cxn modelId="{1603808F-ABBC-42E3-BD3D-A2FB8FCAD9CF}" type="presParOf" srcId="{84D9D454-8EF2-444D-851C-97A18C33C339}" destId="{00682F1B-D397-4221-A2F4-775701C8E2AF}" srcOrd="0" destOrd="0" presId="urn:microsoft.com/office/officeart/2005/8/layout/orgChart1"/>
    <dgm:cxn modelId="{25C2DB03-AFC7-4711-BF7A-F31EE19273A1}" type="presParOf" srcId="{84D9D454-8EF2-444D-851C-97A18C33C339}" destId="{FA0D0B1A-B7F9-40CE-91E7-15D936357D40}" srcOrd="1" destOrd="0" presId="urn:microsoft.com/office/officeart/2005/8/layout/orgChart1"/>
    <dgm:cxn modelId="{B10A837D-E8C8-497E-A306-7B345CC81E07}" type="presParOf" srcId="{ED8705CA-2E15-47A6-91A2-4EE57A0A37FB}" destId="{D495C724-75C0-403C-B62B-41D0204500C5}" srcOrd="1" destOrd="0" presId="urn:microsoft.com/office/officeart/2005/8/layout/orgChart1"/>
    <dgm:cxn modelId="{86A8ADD5-2EB8-4E19-B478-C3886379CAF0}" type="presParOf" srcId="{ED8705CA-2E15-47A6-91A2-4EE57A0A37FB}" destId="{B719DE4F-559E-453D-BCAF-0A65FD281FE0}" srcOrd="2" destOrd="0" presId="urn:microsoft.com/office/officeart/2005/8/layout/orgChart1"/>
    <dgm:cxn modelId="{370285FF-4500-4084-849F-86F130ECF851}" type="presParOf" srcId="{797BC227-7251-4D08-8783-B5F9B3E1EA37}" destId="{1B946996-D883-46D3-9D2F-2D94A1AAA34E}"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E68CA4-7681-481A-8BD6-57EAB438479D}">
      <dsp:nvSpPr>
        <dsp:cNvPr id="0" name=""/>
        <dsp:cNvSpPr/>
      </dsp:nvSpPr>
      <dsp:spPr>
        <a:xfrm>
          <a:off x="2051255" y="692060"/>
          <a:ext cx="1302669" cy="150722"/>
        </a:xfrm>
        <a:custGeom>
          <a:avLst/>
          <a:gdLst/>
          <a:ahLst/>
          <a:cxnLst/>
          <a:rect l="0" t="0" r="0" b="0"/>
          <a:pathLst>
            <a:path>
              <a:moveTo>
                <a:pt x="0" y="0"/>
              </a:moveTo>
              <a:lnTo>
                <a:pt x="0" y="75361"/>
              </a:lnTo>
              <a:lnTo>
                <a:pt x="1302669" y="75361"/>
              </a:lnTo>
              <a:lnTo>
                <a:pt x="1302669" y="150722"/>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A500B77-F0C7-4DB8-AECF-BFD026CF1416}">
      <dsp:nvSpPr>
        <dsp:cNvPr id="0" name=""/>
        <dsp:cNvSpPr/>
      </dsp:nvSpPr>
      <dsp:spPr>
        <a:xfrm>
          <a:off x="2051255" y="692060"/>
          <a:ext cx="434223" cy="150722"/>
        </a:xfrm>
        <a:custGeom>
          <a:avLst/>
          <a:gdLst/>
          <a:ahLst/>
          <a:cxnLst/>
          <a:rect l="0" t="0" r="0" b="0"/>
          <a:pathLst>
            <a:path>
              <a:moveTo>
                <a:pt x="0" y="0"/>
              </a:moveTo>
              <a:lnTo>
                <a:pt x="0" y="75361"/>
              </a:lnTo>
              <a:lnTo>
                <a:pt x="434223" y="75361"/>
              </a:lnTo>
              <a:lnTo>
                <a:pt x="434223" y="150722"/>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C1AD64E-B5FC-41BB-AE91-AD106007EC3D}">
      <dsp:nvSpPr>
        <dsp:cNvPr id="0" name=""/>
        <dsp:cNvSpPr/>
      </dsp:nvSpPr>
      <dsp:spPr>
        <a:xfrm>
          <a:off x="1617032" y="692060"/>
          <a:ext cx="434223" cy="150722"/>
        </a:xfrm>
        <a:custGeom>
          <a:avLst/>
          <a:gdLst/>
          <a:ahLst/>
          <a:cxnLst/>
          <a:rect l="0" t="0" r="0" b="0"/>
          <a:pathLst>
            <a:path>
              <a:moveTo>
                <a:pt x="434223" y="0"/>
              </a:moveTo>
              <a:lnTo>
                <a:pt x="434223" y="75361"/>
              </a:lnTo>
              <a:lnTo>
                <a:pt x="0" y="75361"/>
              </a:lnTo>
              <a:lnTo>
                <a:pt x="0" y="150722"/>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1FC3248-9AAB-4300-8C0B-CEA6B7A1B0EE}">
      <dsp:nvSpPr>
        <dsp:cNvPr id="0" name=""/>
        <dsp:cNvSpPr/>
      </dsp:nvSpPr>
      <dsp:spPr>
        <a:xfrm>
          <a:off x="149197" y="1834300"/>
          <a:ext cx="794968" cy="404539"/>
        </a:xfrm>
        <a:custGeom>
          <a:avLst/>
          <a:gdLst/>
          <a:ahLst/>
          <a:cxnLst/>
          <a:rect l="0" t="0" r="0" b="0"/>
          <a:pathLst>
            <a:path>
              <a:moveTo>
                <a:pt x="0" y="0"/>
              </a:moveTo>
              <a:lnTo>
                <a:pt x="0" y="404539"/>
              </a:lnTo>
              <a:lnTo>
                <a:pt x="794968" y="404539"/>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F9915C2-75F9-40DD-A2A8-808024C15F80}">
      <dsp:nvSpPr>
        <dsp:cNvPr id="0" name=""/>
        <dsp:cNvSpPr/>
      </dsp:nvSpPr>
      <dsp:spPr>
        <a:xfrm>
          <a:off x="700268" y="1201644"/>
          <a:ext cx="91440" cy="167222"/>
        </a:xfrm>
        <a:custGeom>
          <a:avLst/>
          <a:gdLst/>
          <a:ahLst/>
          <a:cxnLst/>
          <a:rect l="0" t="0" r="0" b="0"/>
          <a:pathLst>
            <a:path>
              <a:moveTo>
                <a:pt x="48317" y="0"/>
              </a:moveTo>
              <a:lnTo>
                <a:pt x="48317" y="91861"/>
              </a:lnTo>
              <a:lnTo>
                <a:pt x="45720" y="91861"/>
              </a:lnTo>
              <a:lnTo>
                <a:pt x="45720" y="167222"/>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E2AA372-8AB9-41F3-820C-A18C6B94D114}">
      <dsp:nvSpPr>
        <dsp:cNvPr id="0" name=""/>
        <dsp:cNvSpPr/>
      </dsp:nvSpPr>
      <dsp:spPr>
        <a:xfrm>
          <a:off x="748586" y="692060"/>
          <a:ext cx="1302669" cy="150722"/>
        </a:xfrm>
        <a:custGeom>
          <a:avLst/>
          <a:gdLst/>
          <a:ahLst/>
          <a:cxnLst/>
          <a:rect l="0" t="0" r="0" b="0"/>
          <a:pathLst>
            <a:path>
              <a:moveTo>
                <a:pt x="1302669" y="0"/>
              </a:moveTo>
              <a:lnTo>
                <a:pt x="1302669" y="75361"/>
              </a:lnTo>
              <a:lnTo>
                <a:pt x="0" y="75361"/>
              </a:lnTo>
              <a:lnTo>
                <a:pt x="0" y="150722"/>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8EFA0D2-424B-4B5F-8359-D9F6E7FD040E}">
      <dsp:nvSpPr>
        <dsp:cNvPr id="0" name=""/>
        <dsp:cNvSpPr/>
      </dsp:nvSpPr>
      <dsp:spPr>
        <a:xfrm>
          <a:off x="1654465" y="150472"/>
          <a:ext cx="793580" cy="541587"/>
        </a:xfrm>
        <a:prstGeom prst="rect">
          <a:avLst/>
        </a:prstGeom>
        <a:solidFill>
          <a:srgbClr val="44546A"/>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 lastClr="FFFFFF"/>
              </a:solidFill>
              <a:latin typeface="Calibri" panose="020F0502020204030204"/>
              <a:ea typeface="+mn-ea"/>
              <a:cs typeface="+mn-cs"/>
            </a:rPr>
            <a:t>Chief Operating </a:t>
          </a:r>
        </a:p>
        <a:p>
          <a:pPr lvl="0" algn="ctr" defTabSz="444500">
            <a:lnSpc>
              <a:spcPct val="90000"/>
            </a:lnSpc>
            <a:spcBef>
              <a:spcPct val="0"/>
            </a:spcBef>
            <a:spcAft>
              <a:spcPct val="35000"/>
            </a:spcAft>
          </a:pPr>
          <a:r>
            <a:rPr lang="en-US" sz="1000" kern="1200">
              <a:solidFill>
                <a:sysClr val="window" lastClr="FFFFFF"/>
              </a:solidFill>
              <a:latin typeface="Calibri" panose="020F0502020204030204"/>
              <a:ea typeface="+mn-ea"/>
              <a:cs typeface="+mn-cs"/>
            </a:rPr>
            <a:t>Officer </a:t>
          </a:r>
        </a:p>
      </dsp:txBody>
      <dsp:txXfrm>
        <a:off x="1654465" y="150472"/>
        <a:ext cx="793580" cy="541587"/>
      </dsp:txXfrm>
    </dsp:sp>
    <dsp:sp modelId="{FD3C8A25-07A0-4F31-930E-BEB2116A8D9F}">
      <dsp:nvSpPr>
        <dsp:cNvPr id="0" name=""/>
        <dsp:cNvSpPr/>
      </dsp:nvSpPr>
      <dsp:spPr>
        <a:xfrm>
          <a:off x="389723" y="842782"/>
          <a:ext cx="717724" cy="358862"/>
        </a:xfrm>
        <a:prstGeom prst="rect">
          <a:avLst/>
        </a:prstGeom>
        <a:solidFill>
          <a:srgbClr val="70AD47"/>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 lastClr="FFFFFF"/>
              </a:solidFill>
              <a:latin typeface="Calibri" panose="020F0502020204030204"/>
              <a:ea typeface="+mn-ea"/>
              <a:cs typeface="+mn-cs"/>
            </a:rPr>
            <a:t>Head of Delivery</a:t>
          </a:r>
        </a:p>
      </dsp:txBody>
      <dsp:txXfrm>
        <a:off x="389723" y="842782"/>
        <a:ext cx="717724" cy="358862"/>
      </dsp:txXfrm>
    </dsp:sp>
    <dsp:sp modelId="{161B1D52-8631-4A15-9428-E5FAAAF0F3BA}">
      <dsp:nvSpPr>
        <dsp:cNvPr id="0" name=""/>
        <dsp:cNvSpPr/>
      </dsp:nvSpPr>
      <dsp:spPr>
        <a:xfrm>
          <a:off x="0" y="1368867"/>
          <a:ext cx="1491976" cy="465433"/>
        </a:xfrm>
        <a:prstGeom prst="rect">
          <a:avLst/>
        </a:prstGeom>
        <a:solidFill>
          <a:srgbClr val="70AD47"/>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 lastClr="FFFFFF"/>
              </a:solidFill>
              <a:latin typeface="Calibri" panose="020F0502020204030204"/>
              <a:ea typeface="+mn-ea"/>
              <a:cs typeface="+mn-cs"/>
            </a:rPr>
            <a:t>Programme Management </a:t>
          </a:r>
        </a:p>
        <a:p>
          <a:pPr lvl="0" algn="ctr" defTabSz="444500">
            <a:lnSpc>
              <a:spcPct val="90000"/>
            </a:lnSpc>
            <a:spcBef>
              <a:spcPct val="0"/>
            </a:spcBef>
            <a:spcAft>
              <a:spcPct val="35000"/>
            </a:spcAft>
          </a:pPr>
          <a:r>
            <a:rPr lang="en-US" sz="1000" kern="1200">
              <a:solidFill>
                <a:sysClr val="window" lastClr="FFFFFF"/>
              </a:solidFill>
              <a:latin typeface="Calibri" panose="020F0502020204030204"/>
              <a:ea typeface="+mn-ea"/>
              <a:cs typeface="+mn-cs"/>
            </a:rPr>
            <a:t>2.5 x Project Officers </a:t>
          </a:r>
        </a:p>
      </dsp:txBody>
      <dsp:txXfrm>
        <a:off x="0" y="1368867"/>
        <a:ext cx="1491976" cy="465433"/>
      </dsp:txXfrm>
    </dsp:sp>
    <dsp:sp modelId="{B8AC2E86-2F89-4F26-8E0D-ACC6940A79B7}">
      <dsp:nvSpPr>
        <dsp:cNvPr id="0" name=""/>
        <dsp:cNvSpPr/>
      </dsp:nvSpPr>
      <dsp:spPr>
        <a:xfrm>
          <a:off x="944165" y="1938485"/>
          <a:ext cx="868216" cy="600710"/>
        </a:xfrm>
        <a:prstGeom prst="rect">
          <a:avLst/>
        </a:prstGeom>
        <a:solidFill>
          <a:srgbClr val="70AD47"/>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 lastClr="FFFFFF"/>
              </a:solidFill>
              <a:latin typeface="Calibri" panose="020F0502020204030204"/>
              <a:ea typeface="+mn-ea"/>
              <a:cs typeface="+mn-cs"/>
            </a:rPr>
            <a:t>Delivery Officers</a:t>
          </a:r>
        </a:p>
        <a:p>
          <a:pPr lvl="0" algn="ctr" defTabSz="444500">
            <a:lnSpc>
              <a:spcPct val="90000"/>
            </a:lnSpc>
            <a:spcBef>
              <a:spcPct val="0"/>
            </a:spcBef>
            <a:spcAft>
              <a:spcPct val="35000"/>
            </a:spcAft>
          </a:pPr>
          <a:r>
            <a:rPr lang="en-US" sz="1000" kern="1200">
              <a:solidFill>
                <a:sysClr val="window" lastClr="FFFFFF"/>
              </a:solidFill>
              <a:latin typeface="Calibri" panose="020F0502020204030204"/>
              <a:ea typeface="+mn-ea"/>
              <a:cs typeface="+mn-cs"/>
            </a:rPr>
            <a:t>3 x FTE</a:t>
          </a:r>
        </a:p>
      </dsp:txBody>
      <dsp:txXfrm>
        <a:off x="944165" y="1938485"/>
        <a:ext cx="868216" cy="600710"/>
      </dsp:txXfrm>
    </dsp:sp>
    <dsp:sp modelId="{AB6AA0CF-2D1B-476F-B514-A888A644BE8C}">
      <dsp:nvSpPr>
        <dsp:cNvPr id="0" name=""/>
        <dsp:cNvSpPr/>
      </dsp:nvSpPr>
      <dsp:spPr>
        <a:xfrm>
          <a:off x="1258170" y="842782"/>
          <a:ext cx="717724" cy="358862"/>
        </a:xfrm>
        <a:prstGeom prst="rect">
          <a:avLst/>
        </a:prstGeom>
        <a:solidFill>
          <a:srgbClr val="ED7D31"/>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 lastClr="FFFFFF"/>
              </a:solidFill>
              <a:latin typeface="Calibri" panose="020F0502020204030204"/>
              <a:ea typeface="+mn-ea"/>
              <a:cs typeface="+mn-cs"/>
            </a:rPr>
            <a:t>Head of Strategy</a:t>
          </a:r>
        </a:p>
      </dsp:txBody>
      <dsp:txXfrm>
        <a:off x="1258170" y="842782"/>
        <a:ext cx="717724" cy="358862"/>
      </dsp:txXfrm>
    </dsp:sp>
    <dsp:sp modelId="{F05E4538-CA86-4F60-A48A-B8B459C1C09F}">
      <dsp:nvSpPr>
        <dsp:cNvPr id="0" name=""/>
        <dsp:cNvSpPr/>
      </dsp:nvSpPr>
      <dsp:spPr>
        <a:xfrm>
          <a:off x="2126616" y="842782"/>
          <a:ext cx="717724" cy="358862"/>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 lastClr="FFFFFF"/>
              </a:solidFill>
              <a:latin typeface="Calibri" panose="020F0502020204030204"/>
              <a:ea typeface="+mn-ea"/>
              <a:cs typeface="+mn-cs"/>
            </a:rPr>
            <a:t>Head of Assurance</a:t>
          </a:r>
        </a:p>
      </dsp:txBody>
      <dsp:txXfrm>
        <a:off x="2126616" y="842782"/>
        <a:ext cx="717724" cy="358862"/>
      </dsp:txXfrm>
    </dsp:sp>
    <dsp:sp modelId="{00682F1B-D397-4221-A2F4-775701C8E2AF}">
      <dsp:nvSpPr>
        <dsp:cNvPr id="0" name=""/>
        <dsp:cNvSpPr/>
      </dsp:nvSpPr>
      <dsp:spPr>
        <a:xfrm>
          <a:off x="2995062" y="842782"/>
          <a:ext cx="717724" cy="617752"/>
        </a:xfrm>
        <a:prstGeom prst="rect">
          <a:avLst/>
        </a:prstGeom>
        <a:solidFill>
          <a:srgbClr val="FFC00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 lastClr="FFFFFF"/>
              </a:solidFill>
              <a:latin typeface="Calibri" panose="020F0502020204030204"/>
              <a:ea typeface="+mn-ea"/>
              <a:cs typeface="+mn-cs"/>
            </a:rPr>
            <a:t>Head of Comms &amp; Organisation</a:t>
          </a:r>
        </a:p>
      </dsp:txBody>
      <dsp:txXfrm>
        <a:off x="2995062" y="842782"/>
        <a:ext cx="717724" cy="61775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707091" w:rsidP="00707091">
          <w:pPr>
            <w:pStyle w:val="DBB13236ED7040A596637F2B52B5C92610"/>
          </w:pPr>
          <w:r w:rsidRPr="00BA7381">
            <w:rPr>
              <w:rFonts w:ascii="Arial" w:eastAsia="Times New Roman" w:hAnsi="Arial" w:cs="Times New Roman"/>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707091" w:rsidP="00707091">
          <w:pPr>
            <w:pStyle w:val="0E0262A91C434199B3691139561B559B8"/>
          </w:pPr>
          <w:r w:rsidRPr="00390E1E">
            <w:rPr>
              <w:rFonts w:ascii="Arial" w:eastAsia="Times New Roman" w:hAnsi="Arial" w:cs="Times New Roman"/>
              <w:lang w:eastAsia="en-GB"/>
            </w:rPr>
            <w:t>Choose a job family</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707091" w:rsidP="00707091">
          <w:pPr>
            <w:pStyle w:val="EB82167E0EFA4D809B25E70003C32F2E7"/>
          </w:pPr>
          <w:r>
            <w:rPr>
              <w:rFonts w:ascii="Arial" w:eastAsia="Times New Roman" w:hAnsi="Arial" w:cs="Times New Roman"/>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1D6064"/>
    <w:rsid w:val="00345DB2"/>
    <w:rsid w:val="00345DDC"/>
    <w:rsid w:val="0047481D"/>
    <w:rsid w:val="0059346C"/>
    <w:rsid w:val="006015B3"/>
    <w:rsid w:val="00707091"/>
    <w:rsid w:val="0073357B"/>
    <w:rsid w:val="00751376"/>
    <w:rsid w:val="007529B3"/>
    <w:rsid w:val="00827E8D"/>
    <w:rsid w:val="0083552E"/>
    <w:rsid w:val="008A5338"/>
    <w:rsid w:val="008B307D"/>
    <w:rsid w:val="008C4B84"/>
    <w:rsid w:val="00A52DB2"/>
    <w:rsid w:val="00A63ECC"/>
    <w:rsid w:val="00BE3125"/>
    <w:rsid w:val="00C71436"/>
    <w:rsid w:val="00CF4DF9"/>
    <w:rsid w:val="00DE05B6"/>
    <w:rsid w:val="00E477E4"/>
    <w:rsid w:val="00E60E67"/>
    <w:rsid w:val="00F86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707091"/>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4FF3F-95B5-4AE9-AF74-CA9DCC413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1344</Words>
  <Characters>7665</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Trenholme</dc:creator>
  <cp:lastModifiedBy>Shanelle Palmer</cp:lastModifiedBy>
  <cp:revision>2</cp:revision>
  <dcterms:created xsi:type="dcterms:W3CDTF">2022-11-28T12:10:00Z</dcterms:created>
  <dcterms:modified xsi:type="dcterms:W3CDTF">2022-11-28T12:10:00Z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2021-06-18T08:25:04Z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397db506-33e8-48e9-892d-0000add336fb</vt:lpwstr>
  </property>
  <property fmtid="{D5CDD505-2E9C-101B-9397-08002B2CF9AE}" pid="8" name="MSIP_Label_3ecdfc32-7be5-4b17-9f97-00453388bdd7_ContentBits">
    <vt:lpwstr>2</vt:lpwstr>
  </property>
</Properties>
</file>