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45348989" w14:textId="77777777" w:rsidTr="00DC25F8">
        <w:trPr>
          <w:cantSplit/>
          <w:trHeight w:val="397"/>
        </w:trPr>
        <w:tc>
          <w:tcPr>
            <w:tcW w:w="10456" w:type="dxa"/>
            <w:gridSpan w:val="2"/>
            <w:shd w:val="clear" w:color="auto" w:fill="4F81BD" w:themeFill="accent1"/>
            <w:vAlign w:val="center"/>
          </w:tcPr>
          <w:p w14:paraId="09ABD339" w14:textId="77777777" w:rsidR="00F3142C" w:rsidRPr="00A06266" w:rsidRDefault="00AA202B" w:rsidP="00843BA6">
            <w:pPr>
              <w:rPr>
                <w:rFonts w:ascii="Arial" w:hAnsi="Arial" w:cs="Arial"/>
                <w:color w:val="4F81BD" w:themeColor="accent1"/>
                <w:sz w:val="32"/>
                <w:szCs w:val="32"/>
              </w:rPr>
            </w:pPr>
            <w:bookmarkStart w:id="0" w:name="_GoBack"/>
            <w:bookmarkEnd w:id="0"/>
            <w:r w:rsidRPr="00A06266">
              <w:rPr>
                <w:rFonts w:ascii="Arial" w:hAnsi="Arial" w:cs="Arial"/>
                <w:color w:val="FFFFFF" w:themeColor="background1"/>
                <w:sz w:val="32"/>
                <w:szCs w:val="32"/>
              </w:rPr>
              <w:t>Service and job specific context statement</w:t>
            </w:r>
          </w:p>
        </w:tc>
      </w:tr>
      <w:tr w:rsidR="00843BA6" w:rsidRPr="00A06266" w14:paraId="67280436" w14:textId="77777777" w:rsidTr="00DC25F8">
        <w:trPr>
          <w:cantSplit/>
          <w:trHeight w:val="397"/>
        </w:trPr>
        <w:tc>
          <w:tcPr>
            <w:tcW w:w="2235" w:type="dxa"/>
            <w:vAlign w:val="center"/>
          </w:tcPr>
          <w:p w14:paraId="1C4F2B6E"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69DE36FB" w14:textId="77777777" w:rsidR="00843BA6" w:rsidRPr="00A06266" w:rsidRDefault="002440EE"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64A2E">
                  <w:rPr>
                    <w:rFonts w:ascii="Arial" w:eastAsia="Times New Roman" w:hAnsi="Arial" w:cs="Arial"/>
                    <w:lang w:eastAsia="en-GB"/>
                  </w:rPr>
                  <w:t>Central Services</w:t>
                </w:r>
              </w:sdtContent>
            </w:sdt>
          </w:p>
        </w:tc>
      </w:tr>
      <w:tr w:rsidR="00843BA6" w:rsidRPr="00A06266" w14:paraId="12E9232D" w14:textId="77777777" w:rsidTr="00DC25F8">
        <w:trPr>
          <w:cantSplit/>
          <w:trHeight w:val="397"/>
        </w:trPr>
        <w:tc>
          <w:tcPr>
            <w:tcW w:w="2235" w:type="dxa"/>
            <w:vAlign w:val="center"/>
          </w:tcPr>
          <w:p w14:paraId="3E04AC8D"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331753C1" w14:textId="77777777" w:rsidR="00843BA6" w:rsidRPr="00A06266" w:rsidRDefault="00964A2E" w:rsidP="00936964">
            <w:pPr>
              <w:rPr>
                <w:rFonts w:ascii="Arial" w:hAnsi="Arial" w:cs="Arial"/>
              </w:rPr>
            </w:pPr>
            <w:r w:rsidRPr="0081688E">
              <w:rPr>
                <w:rFonts w:ascii="Arial" w:hAnsi="Arial" w:cs="Arial"/>
              </w:rPr>
              <w:t>Technology and Change</w:t>
            </w:r>
          </w:p>
        </w:tc>
      </w:tr>
      <w:tr w:rsidR="00843BA6" w:rsidRPr="00A06266" w14:paraId="1F1E20C1" w14:textId="77777777" w:rsidTr="00DC25F8">
        <w:trPr>
          <w:cantSplit/>
          <w:trHeight w:val="397"/>
        </w:trPr>
        <w:tc>
          <w:tcPr>
            <w:tcW w:w="2235" w:type="dxa"/>
            <w:vAlign w:val="center"/>
          </w:tcPr>
          <w:p w14:paraId="4CA786C3"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54ABC5F5" w14:textId="77777777" w:rsidR="00843BA6" w:rsidRPr="00A06266" w:rsidRDefault="00964A2E" w:rsidP="000B33FB">
            <w:pPr>
              <w:rPr>
                <w:rFonts w:ascii="Arial" w:hAnsi="Arial" w:cs="Arial"/>
              </w:rPr>
            </w:pPr>
            <w:r w:rsidRPr="0081688E">
              <w:rPr>
                <w:rFonts w:ascii="Arial" w:hAnsi="Arial" w:cs="Arial"/>
              </w:rPr>
              <w:t xml:space="preserve">Technical </w:t>
            </w:r>
            <w:r>
              <w:rPr>
                <w:rFonts w:ascii="Arial" w:hAnsi="Arial" w:cs="Arial"/>
              </w:rPr>
              <w:t>Analyst</w:t>
            </w:r>
          </w:p>
        </w:tc>
      </w:tr>
      <w:tr w:rsidR="00843BA6" w:rsidRPr="00A06266" w14:paraId="0AE48A6A" w14:textId="77777777" w:rsidTr="00DC25F8">
        <w:trPr>
          <w:cantSplit/>
          <w:trHeight w:val="397"/>
        </w:trPr>
        <w:tc>
          <w:tcPr>
            <w:tcW w:w="2235" w:type="dxa"/>
            <w:vAlign w:val="center"/>
          </w:tcPr>
          <w:p w14:paraId="179A123F"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771CA42F" w14:textId="77777777" w:rsidR="00843BA6" w:rsidRPr="00A06266" w:rsidRDefault="00964A2E" w:rsidP="00843BA6">
            <w:pPr>
              <w:rPr>
                <w:rFonts w:ascii="Arial" w:hAnsi="Arial" w:cs="Arial"/>
              </w:rPr>
            </w:pPr>
            <w:r>
              <w:rPr>
                <w:rFonts w:ascii="Arial" w:hAnsi="Arial" w:cs="Arial"/>
              </w:rPr>
              <w:t>Grade</w:t>
            </w:r>
            <w:r w:rsidRPr="0081688E">
              <w:rPr>
                <w:rFonts w:ascii="Arial" w:hAnsi="Arial" w:cs="Arial"/>
              </w:rPr>
              <w:t xml:space="preserve"> </w:t>
            </w:r>
            <w:r>
              <w:rPr>
                <w:rFonts w:ascii="Arial" w:hAnsi="Arial" w:cs="Arial"/>
              </w:rPr>
              <w:t>G</w:t>
            </w:r>
            <w:r w:rsidRPr="0081688E">
              <w:rPr>
                <w:rFonts w:ascii="Arial" w:hAnsi="Arial" w:cs="Arial"/>
              </w:rPr>
              <w:t xml:space="preserve"> and </w:t>
            </w:r>
            <w:r>
              <w:rPr>
                <w:rFonts w:ascii="Arial" w:hAnsi="Arial" w:cs="Arial"/>
              </w:rPr>
              <w:t>I</w:t>
            </w:r>
          </w:p>
        </w:tc>
      </w:tr>
      <w:tr w:rsidR="000B33FB" w:rsidRPr="00A06266" w14:paraId="25352ED9" w14:textId="77777777" w:rsidTr="00DC25F8">
        <w:trPr>
          <w:cantSplit/>
          <w:trHeight w:val="397"/>
        </w:trPr>
        <w:tc>
          <w:tcPr>
            <w:tcW w:w="2235" w:type="dxa"/>
            <w:vAlign w:val="center"/>
          </w:tcPr>
          <w:p w14:paraId="0DE909FE"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1A4822F7" w14:textId="77777777" w:rsidR="00964A2E" w:rsidRDefault="00964A2E" w:rsidP="00964A2E">
            <w:pPr>
              <w:rPr>
                <w:rFonts w:ascii="Arial" w:hAnsi="Arial" w:cs="Arial"/>
              </w:rPr>
            </w:pPr>
            <w:r>
              <w:rPr>
                <w:rFonts w:ascii="Arial" w:hAnsi="Arial" w:cs="Arial"/>
              </w:rPr>
              <w:t>Technology Group Manager</w:t>
            </w:r>
          </w:p>
          <w:p w14:paraId="0B3B23E0" w14:textId="77777777" w:rsidR="000B33FB" w:rsidRPr="00A06266" w:rsidRDefault="00964A2E" w:rsidP="00964A2E">
            <w:pPr>
              <w:rPr>
                <w:rFonts w:ascii="Arial" w:hAnsi="Arial" w:cs="Arial"/>
              </w:rPr>
            </w:pPr>
            <w:r>
              <w:rPr>
                <w:rFonts w:ascii="Arial" w:hAnsi="Arial" w:cs="Arial"/>
              </w:rPr>
              <w:t>Technical Lead</w:t>
            </w:r>
          </w:p>
        </w:tc>
      </w:tr>
      <w:tr w:rsidR="000B33FB" w:rsidRPr="00A06266" w14:paraId="1DD431F1" w14:textId="77777777" w:rsidTr="00DC25F8">
        <w:trPr>
          <w:cantSplit/>
          <w:trHeight w:val="397"/>
        </w:trPr>
        <w:tc>
          <w:tcPr>
            <w:tcW w:w="2235" w:type="dxa"/>
            <w:vAlign w:val="center"/>
          </w:tcPr>
          <w:p w14:paraId="56536D0A"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48C9DA01" w14:textId="77777777" w:rsidR="000B33FB" w:rsidRPr="00A06266" w:rsidRDefault="002440EE"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64A2E">
                  <w:rPr>
                    <w:rFonts w:ascii="Arial" w:eastAsia="Times New Roman" w:hAnsi="Arial" w:cs="Arial"/>
                    <w:lang w:eastAsia="en-GB"/>
                  </w:rPr>
                  <w:t>None</w:t>
                </w:r>
              </w:sdtContent>
            </w:sdt>
          </w:p>
        </w:tc>
      </w:tr>
      <w:tr w:rsidR="00DC25F8" w:rsidRPr="00A06266" w14:paraId="78A16AF6" w14:textId="77777777" w:rsidTr="00DC25F8">
        <w:trPr>
          <w:cantSplit/>
          <w:trHeight w:val="397"/>
        </w:trPr>
        <w:tc>
          <w:tcPr>
            <w:tcW w:w="2235" w:type="dxa"/>
            <w:vAlign w:val="center"/>
          </w:tcPr>
          <w:p w14:paraId="36A3BFD5"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246B78A8" w14:textId="77777777" w:rsidR="00DC25F8" w:rsidRPr="00A06266" w:rsidRDefault="00857019" w:rsidP="00843BA6">
            <w:pPr>
              <w:rPr>
                <w:rFonts w:ascii="Arial" w:hAnsi="Arial" w:cs="Arial"/>
              </w:rPr>
            </w:pPr>
            <w:r>
              <w:rPr>
                <w:rFonts w:ascii="Arial" w:hAnsi="Arial" w:cs="Arial"/>
              </w:rPr>
              <w:t>June</w:t>
            </w:r>
            <w:r w:rsidR="00964A2E">
              <w:rPr>
                <w:rFonts w:ascii="Arial" w:hAnsi="Arial" w:cs="Arial"/>
              </w:rPr>
              <w:t xml:space="preserve"> 2020</w:t>
            </w:r>
          </w:p>
        </w:tc>
      </w:tr>
      <w:tr w:rsidR="00DC25F8" w:rsidRPr="00A06266" w14:paraId="32E1BDD3" w14:textId="77777777" w:rsidTr="00DC25F8">
        <w:trPr>
          <w:cantSplit/>
          <w:trHeight w:val="397"/>
        </w:trPr>
        <w:tc>
          <w:tcPr>
            <w:tcW w:w="2235" w:type="dxa"/>
            <w:vAlign w:val="center"/>
          </w:tcPr>
          <w:p w14:paraId="6BEE5484"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0DD639C2" w14:textId="77777777" w:rsidR="00DC25F8" w:rsidRPr="00A06266" w:rsidRDefault="00964A2E"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828" w:type="dxa"/>
        <w:tblInd w:w="-294" w:type="dxa"/>
        <w:tblLayout w:type="fixed"/>
        <w:tblLook w:val="04A0" w:firstRow="1" w:lastRow="0" w:firstColumn="1" w:lastColumn="0" w:noHBand="0" w:noVBand="1"/>
      </w:tblPr>
      <w:tblGrid>
        <w:gridCol w:w="10828"/>
      </w:tblGrid>
      <w:tr w:rsidR="00AA202B" w:rsidRPr="00A06266" w14:paraId="626CDD6B" w14:textId="77777777" w:rsidTr="009D0DC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92976D2"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E27B66" w:rsidRPr="00A06266" w14:paraId="107B6FE8" w14:textId="77777777" w:rsidTr="009D0DC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507ECD0" w14:textId="77777777" w:rsidR="00E27B66" w:rsidRDefault="00E27B66" w:rsidP="00E27B66">
            <w:pPr>
              <w:jc w:val="both"/>
              <w:rPr>
                <w:rFonts w:ascii="Arial" w:hAnsi="Arial" w:cs="Arial"/>
                <w:b w:val="0"/>
                <w:sz w:val="20"/>
                <w:szCs w:val="20"/>
              </w:rPr>
            </w:pPr>
            <w:r>
              <w:rPr>
                <w:rFonts w:ascii="Arial" w:hAnsi="Arial" w:cs="Arial"/>
                <w:b w:val="0"/>
                <w:sz w:val="20"/>
                <w:szCs w:val="20"/>
              </w:rPr>
              <w:t>Technology Services</w:t>
            </w:r>
            <w:r w:rsidRPr="0081688E">
              <w:rPr>
                <w:rFonts w:ascii="Arial" w:hAnsi="Arial" w:cs="Arial"/>
                <w:b w:val="0"/>
                <w:sz w:val="20"/>
                <w:szCs w:val="20"/>
              </w:rPr>
              <w:t xml:space="preserve"> function is the technical and service delivery arm of Technology and Change; it under-pins all the council’s services and some of its partners. </w:t>
            </w:r>
          </w:p>
          <w:p w14:paraId="672A6659" w14:textId="77777777" w:rsidR="00E27B66" w:rsidRPr="0081688E" w:rsidRDefault="00E27B66" w:rsidP="00E27B66">
            <w:pPr>
              <w:jc w:val="both"/>
              <w:rPr>
                <w:rFonts w:ascii="Arial" w:hAnsi="Arial" w:cs="Arial"/>
                <w:b w:val="0"/>
                <w:sz w:val="20"/>
                <w:szCs w:val="20"/>
              </w:rPr>
            </w:pPr>
          </w:p>
          <w:p w14:paraId="01EB6F34" w14:textId="77777777" w:rsidR="00E27B66" w:rsidRPr="007B5EA2" w:rsidRDefault="00E27B66" w:rsidP="00E27B66">
            <w:pPr>
              <w:rPr>
                <w:rFonts w:ascii="Arial" w:hAnsi="Arial" w:cs="Arial"/>
                <w:b w:val="0"/>
                <w:sz w:val="20"/>
                <w:szCs w:val="20"/>
              </w:rPr>
            </w:pPr>
            <w:r w:rsidRPr="007B5EA2">
              <w:rPr>
                <w:rFonts w:ascii="Arial" w:hAnsi="Arial" w:cs="Arial"/>
                <w:b w:val="0"/>
                <w:sz w:val="20"/>
                <w:szCs w:val="20"/>
              </w:rPr>
              <w:t>Technology &amp; Change</w:t>
            </w:r>
            <w:r w:rsidRPr="007B5EA2" w:rsidDel="00F529C7">
              <w:rPr>
                <w:rFonts w:ascii="Arial" w:hAnsi="Arial" w:cs="Arial"/>
                <w:b w:val="0"/>
                <w:sz w:val="20"/>
                <w:szCs w:val="20"/>
              </w:rPr>
              <w:t xml:space="preserve"> </w:t>
            </w:r>
            <w:r w:rsidRPr="007B5EA2">
              <w:rPr>
                <w:rFonts w:ascii="Arial" w:hAnsi="Arial" w:cs="Arial"/>
                <w:b w:val="0"/>
                <w:sz w:val="20"/>
                <w:szCs w:val="20"/>
              </w:rPr>
              <w:t xml:space="preserve">supports the NYCC IT infrastructure including the telephones, network and desktop, laptop and server estates, as well as providing application development and support, project services and consultancy to our internal customer base, plus an increasing support for partner organisations. </w:t>
            </w:r>
          </w:p>
          <w:p w14:paraId="0A37501D" w14:textId="77777777" w:rsidR="00E27B66" w:rsidRPr="007B5EA2" w:rsidRDefault="00E27B66" w:rsidP="00E27B66">
            <w:pPr>
              <w:rPr>
                <w:rFonts w:ascii="Arial" w:hAnsi="Arial" w:cs="Arial"/>
                <w:b w:val="0"/>
                <w:sz w:val="20"/>
                <w:szCs w:val="20"/>
              </w:rPr>
            </w:pPr>
          </w:p>
          <w:p w14:paraId="7D43FF35" w14:textId="77777777" w:rsidR="00E27B66" w:rsidRPr="007B5EA2" w:rsidRDefault="00E27B66" w:rsidP="00E27B66">
            <w:pPr>
              <w:rPr>
                <w:rFonts w:ascii="Arial" w:hAnsi="Arial" w:cs="Arial"/>
                <w:b w:val="0"/>
                <w:sz w:val="20"/>
                <w:szCs w:val="20"/>
              </w:rPr>
            </w:pPr>
            <w:r w:rsidRPr="007B5EA2">
              <w:rPr>
                <w:rFonts w:ascii="Arial" w:hAnsi="Arial" w:cs="Arial"/>
                <w:b w:val="0"/>
                <w:sz w:val="20"/>
                <w:szCs w:val="20"/>
              </w:rPr>
              <w:t>Technology &amp; Change</w:t>
            </w:r>
            <w:r w:rsidRPr="007B5EA2" w:rsidDel="00F529C7">
              <w:rPr>
                <w:rFonts w:ascii="Arial" w:hAnsi="Arial" w:cs="Arial"/>
                <w:b w:val="0"/>
                <w:sz w:val="20"/>
                <w:szCs w:val="20"/>
              </w:rPr>
              <w:t xml:space="preserve"> </w:t>
            </w:r>
            <w:r w:rsidRPr="007B5EA2">
              <w:rPr>
                <w:rFonts w:ascii="Arial" w:hAnsi="Arial" w:cs="Arial"/>
                <w:b w:val="0"/>
                <w:sz w:val="20"/>
                <w:szCs w:val="20"/>
              </w:rPr>
              <w:t>is also responsible for the procurement of IT equipment and services via third-parties as well as the corresponding contract and service level management. Technology &amp; Change Services has internal service levels with the directorates and is responsible for the negotiation and monitoring of these service levels with the relevant business unit.</w:t>
            </w:r>
          </w:p>
          <w:p w14:paraId="5DAB6C7B" w14:textId="77777777" w:rsidR="00E27B66" w:rsidRPr="007B5EA2" w:rsidRDefault="00E27B66" w:rsidP="00E27B66">
            <w:pPr>
              <w:rPr>
                <w:rFonts w:ascii="Arial" w:hAnsi="Arial" w:cs="Arial"/>
                <w:b w:val="0"/>
                <w:sz w:val="20"/>
                <w:szCs w:val="20"/>
              </w:rPr>
            </w:pPr>
          </w:p>
          <w:p w14:paraId="16DBA160" w14:textId="77777777" w:rsidR="00E27B66" w:rsidRPr="007B5EA2" w:rsidRDefault="00E27B66" w:rsidP="00E27B66">
            <w:pPr>
              <w:rPr>
                <w:rFonts w:ascii="Arial" w:hAnsi="Arial" w:cs="Arial"/>
                <w:b w:val="0"/>
                <w:sz w:val="20"/>
                <w:szCs w:val="20"/>
              </w:rPr>
            </w:pPr>
            <w:r w:rsidRPr="007B5EA2">
              <w:rPr>
                <w:rFonts w:ascii="Arial" w:hAnsi="Arial" w:cs="Arial"/>
                <w:b w:val="0"/>
                <w:sz w:val="20"/>
                <w:szCs w:val="20"/>
              </w:rPr>
              <w:t>Technology &amp; Change</w:t>
            </w:r>
            <w:r w:rsidRPr="007B5EA2" w:rsidDel="00F529C7">
              <w:rPr>
                <w:rFonts w:ascii="Arial" w:hAnsi="Arial" w:cs="Arial"/>
                <w:b w:val="0"/>
                <w:sz w:val="20"/>
                <w:szCs w:val="20"/>
              </w:rPr>
              <w:t xml:space="preserve"> </w:t>
            </w:r>
            <w:r w:rsidRPr="007B5EA2">
              <w:rPr>
                <w:rFonts w:ascii="Arial" w:hAnsi="Arial" w:cs="Arial"/>
                <w:b w:val="0"/>
                <w:sz w:val="20"/>
                <w:szCs w:val="20"/>
              </w:rPr>
              <w:t xml:space="preserve">Services also coordinates IT related projects to support the business; these can be small work packages or full scale implementations. The current user base is approximately 7000 NYCC staff. This also includes support for the IT Infrastructure </w:t>
            </w:r>
            <w:r>
              <w:rPr>
                <w:rFonts w:ascii="Arial" w:hAnsi="Arial" w:cs="Arial"/>
                <w:b w:val="0"/>
                <w:sz w:val="20"/>
                <w:szCs w:val="20"/>
              </w:rPr>
              <w:t xml:space="preserve">&amp; systems </w:t>
            </w:r>
            <w:r w:rsidRPr="007B5EA2">
              <w:rPr>
                <w:rFonts w:ascii="Arial" w:hAnsi="Arial" w:cs="Arial"/>
                <w:b w:val="0"/>
                <w:sz w:val="20"/>
                <w:szCs w:val="20"/>
              </w:rPr>
              <w:t>at Selby District Council, plus elements of support for Ryedale District Council and Richmondshire District Council.</w:t>
            </w:r>
          </w:p>
          <w:p w14:paraId="02EB378F" w14:textId="77777777" w:rsidR="00E27B66" w:rsidRDefault="00E27B66" w:rsidP="00E27B66">
            <w:pPr>
              <w:jc w:val="both"/>
              <w:rPr>
                <w:rFonts w:ascii="Arial" w:hAnsi="Arial" w:cs="Arial"/>
                <w:b w:val="0"/>
                <w:sz w:val="20"/>
                <w:szCs w:val="20"/>
              </w:rPr>
            </w:pPr>
          </w:p>
          <w:p w14:paraId="70985344" w14:textId="77777777" w:rsidR="00E27B66" w:rsidRPr="0081688E" w:rsidRDefault="00E27B66" w:rsidP="00E27B66">
            <w:pPr>
              <w:jc w:val="both"/>
              <w:rPr>
                <w:rFonts w:ascii="Arial" w:hAnsi="Arial" w:cs="Arial"/>
                <w:b w:val="0"/>
                <w:sz w:val="20"/>
                <w:szCs w:val="20"/>
              </w:rPr>
            </w:pPr>
            <w:r w:rsidRPr="0081688E">
              <w:rPr>
                <w:rFonts w:ascii="Arial" w:hAnsi="Arial" w:cs="Arial"/>
                <w:b w:val="0"/>
                <w:sz w:val="20"/>
                <w:szCs w:val="20"/>
              </w:rPr>
              <w:t>The post holder is required to utilise industry standard processes and functions detailed in the ITIL Service Management framework and ISO 20000 service management.</w:t>
            </w:r>
          </w:p>
          <w:p w14:paraId="6A05A809" w14:textId="77777777" w:rsidR="00E27B66" w:rsidRPr="0081688E" w:rsidRDefault="00E27B66" w:rsidP="00E27B66">
            <w:pPr>
              <w:jc w:val="both"/>
              <w:rPr>
                <w:rFonts w:ascii="Arial" w:hAnsi="Arial" w:cs="Arial"/>
                <w:b w:val="0"/>
                <w:sz w:val="20"/>
                <w:szCs w:val="20"/>
              </w:rPr>
            </w:pPr>
          </w:p>
          <w:p w14:paraId="10DE98B1" w14:textId="77777777" w:rsidR="00E27B66" w:rsidRPr="0081688E" w:rsidRDefault="00E27B66" w:rsidP="00E27B66">
            <w:pPr>
              <w:jc w:val="both"/>
              <w:rPr>
                <w:rFonts w:ascii="Arial" w:hAnsi="Arial" w:cs="Arial"/>
                <w:b w:val="0"/>
                <w:sz w:val="20"/>
                <w:szCs w:val="20"/>
              </w:rPr>
            </w:pPr>
            <w:r w:rsidRPr="0081688E">
              <w:rPr>
                <w:rFonts w:ascii="Arial" w:hAnsi="Arial" w:cs="Arial"/>
                <w:b w:val="0"/>
                <w:sz w:val="20"/>
                <w:szCs w:val="20"/>
              </w:rPr>
              <w:t>The post holder must comply with the policies and standards outlined in the Council’s Information Security Management System (ISMS) to ensure the integrity, confidentiality and availability of the Council’s information assets is maintained and accreditation to ISO 27001 is retained.</w:t>
            </w:r>
          </w:p>
          <w:p w14:paraId="5A39BBE3" w14:textId="77777777" w:rsidR="00E27B66" w:rsidRPr="0081688E" w:rsidRDefault="00E27B66" w:rsidP="00E27B66">
            <w:pPr>
              <w:jc w:val="both"/>
              <w:rPr>
                <w:rFonts w:ascii="Arial" w:hAnsi="Arial" w:cs="Arial"/>
                <w:b w:val="0"/>
                <w:sz w:val="20"/>
                <w:szCs w:val="20"/>
              </w:rPr>
            </w:pPr>
          </w:p>
          <w:p w14:paraId="182B3FC8" w14:textId="77777777" w:rsidR="00E27B66" w:rsidRPr="0081688E" w:rsidRDefault="00E27B66" w:rsidP="00E27B66">
            <w:pPr>
              <w:jc w:val="both"/>
              <w:rPr>
                <w:rFonts w:ascii="Arial" w:hAnsi="Arial" w:cs="Arial"/>
                <w:b w:val="0"/>
                <w:sz w:val="20"/>
                <w:szCs w:val="20"/>
              </w:rPr>
            </w:pPr>
            <w:r w:rsidRPr="0081688E">
              <w:rPr>
                <w:rFonts w:ascii="Arial" w:hAnsi="Arial" w:cs="Arial"/>
                <w:b w:val="0"/>
                <w:sz w:val="20"/>
                <w:szCs w:val="20"/>
              </w:rPr>
              <w:t>The post holder is responsible for reading, understanding and complying with the Councils Policies, especially IT related polices such as, but not limited to, Information Security, Computer Usage, Internet usage and Software policy.</w:t>
            </w:r>
          </w:p>
          <w:p w14:paraId="41C8F396" w14:textId="77777777" w:rsidR="00E27B66" w:rsidRPr="0081688E" w:rsidRDefault="00E27B66" w:rsidP="00E27B66">
            <w:pPr>
              <w:jc w:val="both"/>
              <w:rPr>
                <w:rFonts w:ascii="Arial" w:hAnsi="Arial" w:cs="Arial"/>
                <w:b w:val="0"/>
                <w:sz w:val="20"/>
                <w:szCs w:val="20"/>
              </w:rPr>
            </w:pPr>
          </w:p>
          <w:p w14:paraId="2F36E394" w14:textId="77777777" w:rsidR="00E27B66" w:rsidRPr="0081688E" w:rsidRDefault="00E27B66" w:rsidP="00E27B66">
            <w:pPr>
              <w:jc w:val="both"/>
              <w:rPr>
                <w:rFonts w:ascii="Arial" w:hAnsi="Arial" w:cs="Arial"/>
                <w:b w:val="0"/>
                <w:sz w:val="20"/>
                <w:szCs w:val="20"/>
              </w:rPr>
            </w:pPr>
            <w:r w:rsidRPr="0081688E">
              <w:rPr>
                <w:rFonts w:ascii="Arial" w:hAnsi="Arial" w:cs="Arial"/>
                <w:b w:val="0"/>
                <w:sz w:val="20"/>
                <w:szCs w:val="20"/>
              </w:rPr>
              <w:t xml:space="preserve">The job specifics </w:t>
            </w:r>
            <w:r>
              <w:rPr>
                <w:rFonts w:ascii="Arial" w:hAnsi="Arial" w:cs="Arial"/>
                <w:b w:val="0"/>
                <w:sz w:val="20"/>
                <w:szCs w:val="20"/>
              </w:rPr>
              <w:t xml:space="preserve">are </w:t>
            </w:r>
            <w:r w:rsidRPr="0081688E">
              <w:rPr>
                <w:rFonts w:ascii="Arial" w:hAnsi="Arial" w:cs="Arial"/>
                <w:b w:val="0"/>
                <w:sz w:val="20"/>
                <w:szCs w:val="20"/>
              </w:rPr>
              <w:t>aligned with the Skills Framework for an Information Age (SFIA).</w:t>
            </w:r>
          </w:p>
          <w:p w14:paraId="72A3D3EC" w14:textId="77777777" w:rsidR="00E27B66" w:rsidRPr="0081688E" w:rsidRDefault="00E27B66" w:rsidP="00E27B66">
            <w:pPr>
              <w:jc w:val="both"/>
              <w:rPr>
                <w:rFonts w:ascii="Arial" w:hAnsi="Arial" w:cs="Arial"/>
                <w:b w:val="0"/>
                <w:sz w:val="20"/>
                <w:szCs w:val="20"/>
              </w:rPr>
            </w:pPr>
          </w:p>
          <w:p w14:paraId="78B9454A" w14:textId="77777777" w:rsidR="00E27B66" w:rsidRDefault="00E27B66" w:rsidP="00E27B66">
            <w:pPr>
              <w:rPr>
                <w:rFonts w:ascii="Arial" w:hAnsi="Arial" w:cs="Arial"/>
                <w:b w:val="0"/>
                <w:sz w:val="20"/>
                <w:szCs w:val="20"/>
              </w:rPr>
            </w:pPr>
            <w:r>
              <w:rPr>
                <w:rFonts w:ascii="Arial" w:hAnsi="Arial" w:cs="Arial"/>
                <w:b w:val="0"/>
                <w:sz w:val="20"/>
                <w:szCs w:val="20"/>
              </w:rPr>
              <w:t>T&amp;C</w:t>
            </w:r>
            <w:r w:rsidRPr="0081688E">
              <w:rPr>
                <w:rFonts w:ascii="Arial" w:hAnsi="Arial" w:cs="Arial"/>
                <w:b w:val="0"/>
                <w:sz w:val="20"/>
                <w:szCs w:val="20"/>
              </w:rPr>
              <w:t xml:space="preserve"> work closely with colleagues both internal and external to North Yorkshire County Council, in particular system users and suppliers including the provision of services to district councils.</w:t>
            </w:r>
          </w:p>
          <w:p w14:paraId="0D0B940D" w14:textId="77777777" w:rsidR="00E27B66" w:rsidRDefault="00E27B66" w:rsidP="00E27B66">
            <w:pPr>
              <w:rPr>
                <w:rFonts w:ascii="Arial" w:hAnsi="Arial" w:cs="Arial"/>
                <w:b w:val="0"/>
                <w:sz w:val="20"/>
                <w:szCs w:val="20"/>
              </w:rPr>
            </w:pPr>
          </w:p>
          <w:p w14:paraId="0E27B00A" w14:textId="77777777" w:rsidR="00E27B66" w:rsidRPr="0081688E" w:rsidRDefault="00E27B66" w:rsidP="00E27B66">
            <w:pPr>
              <w:rPr>
                <w:rFonts w:ascii="Arial" w:hAnsi="Arial" w:cs="Arial"/>
                <w:b w:val="0"/>
                <w:sz w:val="20"/>
                <w:szCs w:val="20"/>
              </w:rPr>
            </w:pPr>
          </w:p>
        </w:tc>
      </w:tr>
      <w:tr w:rsidR="00E27B66" w:rsidRPr="00A06266" w14:paraId="4DC7A389" w14:textId="77777777" w:rsidTr="009D0DC3">
        <w:trPr>
          <w:trHeight w:val="397"/>
        </w:trPr>
        <w:tc>
          <w:tcPr>
            <w:cnfStyle w:val="001000000000" w:firstRow="0" w:lastRow="0" w:firstColumn="1" w:lastColumn="0" w:oddVBand="0" w:evenVBand="0" w:oddHBand="0" w:evenHBand="0" w:firstRowFirstColumn="0" w:firstRowLastColumn="0" w:lastRowFirstColumn="0" w:lastRowLastColumn="0"/>
            <w:tcW w:w="108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tbl>
            <w:tblPr>
              <w:tblStyle w:val="LightList-Accent6"/>
              <w:tblW w:w="10565" w:type="dxa"/>
              <w:tblLayout w:type="fixed"/>
              <w:tblLook w:val="04A0" w:firstRow="1" w:lastRow="0" w:firstColumn="1" w:lastColumn="0" w:noHBand="0" w:noVBand="1"/>
            </w:tblPr>
            <w:tblGrid>
              <w:gridCol w:w="3610"/>
              <w:gridCol w:w="3402"/>
              <w:gridCol w:w="3553"/>
            </w:tblGrid>
            <w:tr w:rsidR="00E27B66" w:rsidRPr="0081688E" w14:paraId="6E23F8F8" w14:textId="77777777" w:rsidTr="008D410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0061E4C" w14:textId="77777777" w:rsidR="00E27B66" w:rsidRPr="0081688E" w:rsidRDefault="00E27B66" w:rsidP="00E27B66">
                  <w:pPr>
                    <w:spacing w:line="276" w:lineRule="auto"/>
                    <w:jc w:val="center"/>
                    <w:rPr>
                      <w:rFonts w:ascii="Arial" w:hAnsi="Arial" w:cs="Arial"/>
                      <w:sz w:val="24"/>
                      <w:szCs w:val="24"/>
                    </w:rPr>
                  </w:pPr>
                </w:p>
              </w:tc>
              <w:tc>
                <w:tcPr>
                  <w:tcW w:w="34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5979620A" w14:textId="77777777" w:rsidR="00E27B66" w:rsidRPr="0081688E" w:rsidRDefault="00E27B66" w:rsidP="00E27B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1688E">
                    <w:rPr>
                      <w:rFonts w:ascii="Arial" w:hAnsi="Arial" w:cs="Arial"/>
                      <w:sz w:val="24"/>
                      <w:szCs w:val="24"/>
                    </w:rPr>
                    <w:t>Career progression</w:t>
                  </w:r>
                </w:p>
              </w:tc>
              <w:tc>
                <w:tcPr>
                  <w:tcW w:w="355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44EAFD9C" w14:textId="77777777" w:rsidR="00E27B66" w:rsidRPr="0081688E" w:rsidRDefault="00E27B66" w:rsidP="00E27B6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27B66" w:rsidRPr="0081688E" w14:paraId="04379265" w14:textId="77777777" w:rsidTr="008D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5" w:type="dxa"/>
                  <w:gridSpan w:val="3"/>
                  <w:tcBorders>
                    <w:top w:val="single" w:sz="8" w:space="0" w:color="4F81BD" w:themeColor="accent1"/>
                    <w:left w:val="single" w:sz="8" w:space="0" w:color="4F81BD" w:themeColor="accent1"/>
                    <w:right w:val="single" w:sz="8" w:space="0" w:color="4F81BD" w:themeColor="accent1"/>
                  </w:tcBorders>
                  <w:vAlign w:val="center"/>
                </w:tcPr>
                <w:p w14:paraId="1643E92A" w14:textId="77777777" w:rsidR="00E27B66" w:rsidRPr="003705DB" w:rsidRDefault="00E27B66" w:rsidP="00E27B66">
                  <w:pPr>
                    <w:jc w:val="center"/>
                    <w:rPr>
                      <w:rFonts w:ascii="Arial" w:hAnsi="Arial" w:cs="Arial"/>
                      <w:b w:val="0"/>
                      <w:sz w:val="18"/>
                      <w:szCs w:val="18"/>
                    </w:rPr>
                  </w:pPr>
                  <w:r w:rsidRPr="003705DB">
                    <w:rPr>
                      <w:rFonts w:ascii="Arial" w:hAnsi="Arial" w:cs="Arial"/>
                      <w:sz w:val="18"/>
                      <w:szCs w:val="18"/>
                    </w:rPr>
                    <w:t>IMPORTANT NOTE (applies to all career schemes):</w:t>
                  </w:r>
                </w:p>
                <w:p w14:paraId="0EDD5C14" w14:textId="77777777" w:rsidR="00E27B66" w:rsidRPr="003705DB" w:rsidRDefault="00E27B66" w:rsidP="00E27B66">
                  <w:pPr>
                    <w:jc w:val="center"/>
                    <w:rPr>
                      <w:rFonts w:ascii="Arial" w:hAnsi="Arial" w:cs="Arial"/>
                      <w:b w:val="0"/>
                      <w:i/>
                      <w:sz w:val="18"/>
                      <w:szCs w:val="18"/>
                    </w:rPr>
                  </w:pPr>
                  <w:r w:rsidRPr="003705DB">
                    <w:rPr>
                      <w:rFonts w:ascii="Arial" w:hAnsi="Arial" w:cs="Arial"/>
                      <w:i/>
                      <w:sz w:val="18"/>
                      <w:szCs w:val="18"/>
                    </w:rPr>
                    <w:t>All moves through the careers schemes require suitable time in post and experience, with gaps in service becoming available. Thus it is not possible to undertake a particular qualification quickly and immediately move up through the scheme.</w:t>
                  </w:r>
                </w:p>
                <w:p w14:paraId="321DC69C" w14:textId="77777777" w:rsidR="00E27B66" w:rsidRPr="00ED3B6F" w:rsidRDefault="00E27B66" w:rsidP="00E27B66">
                  <w:pPr>
                    <w:jc w:val="center"/>
                    <w:rPr>
                      <w:rFonts w:ascii="Arial" w:hAnsi="Arial" w:cs="Arial"/>
                      <w:b w:val="0"/>
                      <w:sz w:val="18"/>
                      <w:szCs w:val="18"/>
                    </w:rPr>
                  </w:pPr>
                  <w:r w:rsidRPr="003705DB">
                    <w:rPr>
                      <w:rFonts w:ascii="Arial" w:hAnsi="Arial" w:cs="Arial"/>
                      <w:sz w:val="18"/>
                      <w:szCs w:val="18"/>
                    </w:rPr>
                    <w:t>This post includes progression based on a career scheme under which specific training and qualifications are a requirement for movement between particular grades. In the case of this post, the requirements are as follows:</w:t>
                  </w:r>
                </w:p>
              </w:tc>
            </w:tr>
            <w:tr w:rsidR="008D4108" w:rsidRPr="0081688E" w14:paraId="03CE0BAD" w14:textId="77777777" w:rsidTr="008D4108">
              <w:trPr>
                <w:trHeight w:val="364"/>
              </w:trPr>
              <w:tc>
                <w:tcPr>
                  <w:cnfStyle w:val="001000000000" w:firstRow="0" w:lastRow="0" w:firstColumn="1" w:lastColumn="0" w:oddVBand="0" w:evenVBand="0" w:oddHBand="0" w:evenHBand="0" w:firstRowFirstColumn="0" w:firstRowLastColumn="0" w:lastRowFirstColumn="0" w:lastRowLastColumn="0"/>
                  <w:tcW w:w="3610" w:type="dxa"/>
                  <w:tcBorders>
                    <w:left w:val="single" w:sz="8" w:space="0" w:color="4F81BD" w:themeColor="accent1"/>
                    <w:right w:val="single" w:sz="8" w:space="0" w:color="4F81BD" w:themeColor="accent1"/>
                  </w:tcBorders>
                </w:tcPr>
                <w:p w14:paraId="2A7F0F2B" w14:textId="77777777" w:rsidR="00E27B66" w:rsidRDefault="00E27B66" w:rsidP="00E27B66">
                  <w:pPr>
                    <w:pStyle w:val="Heading7"/>
                    <w:spacing w:before="0" w:after="0"/>
                    <w:jc w:val="center"/>
                    <w:outlineLvl w:val="6"/>
                    <w:rPr>
                      <w:rFonts w:ascii="Arial" w:hAnsi="Arial" w:cs="Arial"/>
                      <w:szCs w:val="18"/>
                    </w:rPr>
                  </w:pPr>
                  <w:r>
                    <w:rPr>
                      <w:rFonts w:ascii="Arial" w:hAnsi="Arial" w:cs="Arial"/>
                      <w:szCs w:val="18"/>
                    </w:rPr>
                    <w:t>Core Infrastructure Systems,</w:t>
                  </w:r>
                </w:p>
                <w:p w14:paraId="37A8411B" w14:textId="77777777" w:rsidR="00E27B66" w:rsidRDefault="00E27B66" w:rsidP="00E27B66">
                  <w:pPr>
                    <w:pStyle w:val="Heading7"/>
                    <w:spacing w:before="0" w:after="0"/>
                    <w:jc w:val="center"/>
                    <w:outlineLvl w:val="6"/>
                    <w:rPr>
                      <w:rFonts w:ascii="Arial" w:hAnsi="Arial" w:cs="Arial"/>
                      <w:szCs w:val="18"/>
                    </w:rPr>
                  </w:pPr>
                  <w:r>
                    <w:rPr>
                      <w:rFonts w:ascii="Arial" w:hAnsi="Arial" w:cs="Arial"/>
                      <w:szCs w:val="18"/>
                    </w:rPr>
                    <w:t>Data and Access Management</w:t>
                  </w:r>
                </w:p>
              </w:tc>
              <w:tc>
                <w:tcPr>
                  <w:tcW w:w="34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CDB06F7" w14:textId="77777777" w:rsidR="00E27B66" w:rsidRPr="000C5AA1" w:rsidRDefault="00E27B66" w:rsidP="00E27B66">
                  <w:pPr>
                    <w:pStyle w:val="Heading7"/>
                    <w:spacing w:before="0" w:after="0"/>
                    <w:jc w:val="center"/>
                    <w:outlineLvl w:val="6"/>
                    <w:cnfStyle w:val="000000000000" w:firstRow="0" w:lastRow="0" w:firstColumn="0" w:lastColumn="0" w:oddVBand="0" w:evenVBand="0" w:oddHBand="0" w:evenHBand="0" w:firstRowFirstColumn="0" w:firstRowLastColumn="0" w:lastRowFirstColumn="0" w:lastRowLastColumn="0"/>
                    <w:rPr>
                      <w:rFonts w:ascii="Arial" w:hAnsi="Arial" w:cs="Arial"/>
                      <w:b/>
                      <w:szCs w:val="18"/>
                    </w:rPr>
                  </w:pPr>
                  <w:r w:rsidRPr="000C5AA1">
                    <w:rPr>
                      <w:rFonts w:ascii="Arial" w:hAnsi="Arial" w:cs="Arial"/>
                      <w:b/>
                      <w:szCs w:val="18"/>
                    </w:rPr>
                    <w:t>U</w:t>
                  </w:r>
                  <w:r>
                    <w:rPr>
                      <w:rFonts w:ascii="Arial" w:hAnsi="Arial" w:cs="Arial"/>
                      <w:b/>
                      <w:szCs w:val="18"/>
                    </w:rPr>
                    <w:t xml:space="preserve">nified </w:t>
                  </w:r>
                  <w:r w:rsidRPr="000C5AA1">
                    <w:rPr>
                      <w:rFonts w:ascii="Arial" w:hAnsi="Arial" w:cs="Arial"/>
                      <w:b/>
                      <w:szCs w:val="18"/>
                    </w:rPr>
                    <w:t>E</w:t>
                  </w:r>
                  <w:r>
                    <w:rPr>
                      <w:rFonts w:ascii="Arial" w:hAnsi="Arial" w:cs="Arial"/>
                      <w:b/>
                      <w:szCs w:val="18"/>
                    </w:rPr>
                    <w:t xml:space="preserve">ndpoint </w:t>
                  </w:r>
                  <w:r w:rsidRPr="000C5AA1">
                    <w:rPr>
                      <w:rFonts w:ascii="Arial" w:hAnsi="Arial" w:cs="Arial"/>
                      <w:b/>
                      <w:szCs w:val="18"/>
                    </w:rPr>
                    <w:t>M</w:t>
                  </w:r>
                  <w:r>
                    <w:rPr>
                      <w:rFonts w:ascii="Arial" w:hAnsi="Arial" w:cs="Arial"/>
                      <w:b/>
                      <w:szCs w:val="18"/>
                    </w:rPr>
                    <w:t>anagement</w:t>
                  </w:r>
                </w:p>
              </w:tc>
              <w:tc>
                <w:tcPr>
                  <w:tcW w:w="3553" w:type="dxa"/>
                  <w:tcBorders>
                    <w:left w:val="single" w:sz="8" w:space="0" w:color="4F81BD" w:themeColor="accent1"/>
                    <w:right w:val="single" w:sz="8" w:space="0" w:color="4F81BD" w:themeColor="accent1"/>
                  </w:tcBorders>
                </w:tcPr>
                <w:p w14:paraId="37EB4AE8" w14:textId="77777777" w:rsidR="00E27B66" w:rsidRDefault="00E27B66" w:rsidP="00E27B66">
                  <w:pPr>
                    <w:pStyle w:val="Heading7"/>
                    <w:spacing w:before="0" w:after="0"/>
                    <w:jc w:val="center"/>
                    <w:outlineLvl w:val="6"/>
                    <w:cnfStyle w:val="000000000000" w:firstRow="0" w:lastRow="0" w:firstColumn="0" w:lastColumn="0" w:oddVBand="0" w:evenVBand="0" w:oddHBand="0" w:evenHBand="0" w:firstRowFirstColumn="0" w:firstRowLastColumn="0" w:lastRowFirstColumn="0" w:lastRowLastColumn="0"/>
                    <w:rPr>
                      <w:rFonts w:ascii="Arial" w:hAnsi="Arial" w:cs="Arial"/>
                      <w:b/>
                      <w:szCs w:val="18"/>
                    </w:rPr>
                  </w:pPr>
                  <w:r>
                    <w:rPr>
                      <w:rFonts w:ascii="Arial" w:hAnsi="Arial" w:cs="Arial"/>
                      <w:b/>
                      <w:szCs w:val="18"/>
                    </w:rPr>
                    <w:t>Communication Technologies &amp; Security</w:t>
                  </w:r>
                </w:p>
              </w:tc>
            </w:tr>
            <w:tr w:rsidR="00E27B66" w:rsidRPr="0081688E" w14:paraId="07F6A460" w14:textId="77777777" w:rsidTr="008D410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565" w:type="dxa"/>
                  <w:gridSpan w:val="3"/>
                  <w:tcBorders>
                    <w:left w:val="single" w:sz="8" w:space="0" w:color="4F81BD" w:themeColor="accent1"/>
                    <w:right w:val="single" w:sz="8" w:space="0" w:color="4F81BD" w:themeColor="accent1"/>
                  </w:tcBorders>
                </w:tcPr>
                <w:p w14:paraId="6BDD1B0A" w14:textId="77777777" w:rsidR="00E27B66" w:rsidRPr="00ED3B6F" w:rsidRDefault="00E27B66" w:rsidP="00E27B66">
                  <w:pPr>
                    <w:pStyle w:val="Heading7"/>
                    <w:spacing w:before="0" w:after="0"/>
                    <w:jc w:val="center"/>
                    <w:outlineLvl w:val="6"/>
                    <w:rPr>
                      <w:rFonts w:ascii="Arial" w:hAnsi="Arial" w:cs="Arial"/>
                      <w:b w:val="0"/>
                      <w:sz w:val="18"/>
                      <w:szCs w:val="18"/>
                    </w:rPr>
                  </w:pPr>
                  <w:r>
                    <w:rPr>
                      <w:rFonts w:ascii="Arial" w:hAnsi="Arial" w:cs="Arial"/>
                      <w:sz w:val="18"/>
                      <w:szCs w:val="18"/>
                    </w:rPr>
                    <w:t>GRADE G</w:t>
                  </w:r>
                </w:p>
                <w:p w14:paraId="4BFC6BCE" w14:textId="77777777" w:rsidR="00E27B66" w:rsidRPr="00272640" w:rsidRDefault="00E27B66" w:rsidP="00E27B66">
                  <w:pPr>
                    <w:pStyle w:val="ListParagraph"/>
                    <w:spacing w:after="200" w:line="276" w:lineRule="auto"/>
                    <w:ind w:left="360"/>
                    <w:jc w:val="center"/>
                    <w:rPr>
                      <w:rFonts w:ascii="Arial" w:hAnsi="Arial" w:cs="Arial"/>
                      <w:b w:val="0"/>
                      <w:sz w:val="18"/>
                      <w:szCs w:val="18"/>
                    </w:rPr>
                  </w:pPr>
                  <w:r w:rsidRPr="00272640">
                    <w:rPr>
                      <w:rFonts w:ascii="Arial" w:hAnsi="Arial" w:cs="Arial"/>
                      <w:b w:val="0"/>
                      <w:sz w:val="18"/>
                      <w:szCs w:val="18"/>
                    </w:rPr>
                    <w:t>Level 2 qualification in Computing, Microsoft MCP, CompTIA A+ or equivalent or equivalent experience in 2nd / 3rd line IT support.</w:t>
                  </w:r>
                </w:p>
              </w:tc>
            </w:tr>
            <w:tr w:rsidR="008D4108" w:rsidRPr="0081688E" w14:paraId="0F4F5A24" w14:textId="77777777" w:rsidTr="008D4108">
              <w:trPr>
                <w:trHeight w:val="3165"/>
              </w:trPr>
              <w:tc>
                <w:tcPr>
                  <w:cnfStyle w:val="001000000000" w:firstRow="0" w:lastRow="0" w:firstColumn="1" w:lastColumn="0" w:oddVBand="0" w:evenVBand="0" w:oddHBand="0" w:evenHBand="0" w:firstRowFirstColumn="0" w:firstRowLastColumn="0" w:lastRowFirstColumn="0" w:lastRowLastColumn="0"/>
                  <w:tcW w:w="3610" w:type="dxa"/>
                  <w:tcBorders>
                    <w:left w:val="single" w:sz="8" w:space="0" w:color="4F81BD" w:themeColor="accent1"/>
                    <w:right w:val="single" w:sz="8" w:space="0" w:color="4F81BD" w:themeColor="accent1"/>
                  </w:tcBorders>
                </w:tcPr>
                <w:p w14:paraId="66379F97" w14:textId="77777777" w:rsidR="00E27B66" w:rsidRPr="00ED3B6F" w:rsidRDefault="00E27B66" w:rsidP="00E27B66">
                  <w:pPr>
                    <w:rPr>
                      <w:rFonts w:ascii="Arial" w:hAnsi="Arial" w:cs="Arial"/>
                      <w:color w:val="000000"/>
                      <w:sz w:val="18"/>
                      <w:szCs w:val="18"/>
                    </w:rPr>
                  </w:pPr>
                  <w:r>
                    <w:rPr>
                      <w:rFonts w:ascii="Arial" w:hAnsi="Arial" w:cs="Arial"/>
                      <w:color w:val="000000"/>
                      <w:sz w:val="18"/>
                      <w:szCs w:val="18"/>
                    </w:rPr>
                    <w:t>GRADE I</w:t>
                  </w:r>
                </w:p>
                <w:p w14:paraId="75B71E04" w14:textId="77777777" w:rsidR="00E27B66" w:rsidRPr="00837D99" w:rsidRDefault="00E27B66" w:rsidP="00E27B66">
                  <w:pPr>
                    <w:pStyle w:val="ListParagraph"/>
                    <w:numPr>
                      <w:ilvl w:val="0"/>
                      <w:numId w:val="9"/>
                    </w:numPr>
                    <w:rPr>
                      <w:rFonts w:ascii="Arial" w:hAnsi="Arial" w:cs="Arial"/>
                      <w:b w:val="0"/>
                      <w:sz w:val="18"/>
                      <w:szCs w:val="18"/>
                    </w:rPr>
                  </w:pPr>
                  <w:r w:rsidRPr="007133D2">
                    <w:rPr>
                      <w:rFonts w:ascii="Arial" w:hAnsi="Arial" w:cs="Arial"/>
                      <w:b w:val="0"/>
                      <w:sz w:val="18"/>
                      <w:szCs w:val="18"/>
                    </w:rPr>
                    <w:t xml:space="preserve">Microsoft </w:t>
                  </w:r>
                  <w:r>
                    <w:rPr>
                      <w:rFonts w:ascii="Arial" w:hAnsi="Arial" w:cs="Arial"/>
                      <w:b w:val="0"/>
                      <w:sz w:val="18"/>
                      <w:szCs w:val="18"/>
                    </w:rPr>
                    <w:t>M</w:t>
                  </w:r>
                  <w:r w:rsidRPr="007133D2">
                    <w:rPr>
                      <w:rFonts w:ascii="Arial" w:hAnsi="Arial" w:cs="Arial"/>
                      <w:b w:val="0"/>
                      <w:sz w:val="18"/>
                      <w:szCs w:val="18"/>
                    </w:rPr>
                    <w:t>CSA in a relevant subject pertaining to the post.</w:t>
                  </w:r>
                  <w:r>
                    <w:rPr>
                      <w:rFonts w:ascii="Arial" w:hAnsi="Arial" w:cs="Arial"/>
                      <w:b w:val="0"/>
                      <w:sz w:val="18"/>
                      <w:szCs w:val="18"/>
                    </w:rPr>
                    <w:t xml:space="preserve"> (SQL, Office 365, Web Apps, Windows Server) </w:t>
                  </w:r>
                </w:p>
                <w:p w14:paraId="4009A204" w14:textId="77777777" w:rsidR="00E27B66" w:rsidRDefault="00E27B66" w:rsidP="00E27B66">
                  <w:pPr>
                    <w:pStyle w:val="ListParagraph"/>
                    <w:numPr>
                      <w:ilvl w:val="0"/>
                      <w:numId w:val="9"/>
                    </w:numPr>
                    <w:rPr>
                      <w:rFonts w:ascii="Arial" w:hAnsi="Arial" w:cs="Arial"/>
                      <w:b w:val="0"/>
                      <w:sz w:val="18"/>
                      <w:szCs w:val="18"/>
                    </w:rPr>
                  </w:pPr>
                  <w:r w:rsidRPr="007133D2">
                    <w:rPr>
                      <w:rFonts w:ascii="Arial" w:hAnsi="Arial" w:cs="Arial"/>
                      <w:b w:val="0"/>
                      <w:sz w:val="18"/>
                      <w:szCs w:val="18"/>
                    </w:rPr>
                    <w:t xml:space="preserve">Have sufficient </w:t>
                  </w:r>
                  <w:r w:rsidRPr="00837D99">
                    <w:rPr>
                      <w:rFonts w:ascii="Arial" w:hAnsi="Arial" w:cs="Arial"/>
                      <w:b w:val="0"/>
                      <w:sz w:val="18"/>
                      <w:szCs w:val="18"/>
                    </w:rPr>
                    <w:t xml:space="preserve">experience, </w:t>
                  </w:r>
                  <w:r w:rsidRPr="007133D2">
                    <w:rPr>
                      <w:rFonts w:ascii="Arial" w:hAnsi="Arial" w:cs="Arial"/>
                      <w:b w:val="0"/>
                      <w:sz w:val="18"/>
                      <w:szCs w:val="18"/>
                    </w:rPr>
                    <w:t xml:space="preserve">knowledge </w:t>
                  </w:r>
                  <w:r w:rsidRPr="00837D99">
                    <w:rPr>
                      <w:rFonts w:ascii="Arial" w:hAnsi="Arial" w:cs="Arial"/>
                      <w:b w:val="0"/>
                      <w:sz w:val="18"/>
                      <w:szCs w:val="18"/>
                    </w:rPr>
                    <w:t xml:space="preserve">and expertise to work independently and without supervision for </w:t>
                  </w:r>
                  <w:r w:rsidRPr="007133D2">
                    <w:rPr>
                      <w:rFonts w:ascii="Arial" w:hAnsi="Arial" w:cs="Arial"/>
                      <w:b w:val="0"/>
                      <w:sz w:val="18"/>
                      <w:szCs w:val="18"/>
                    </w:rPr>
                    <w:t xml:space="preserve">of all </w:t>
                  </w:r>
                  <w:r w:rsidRPr="00837D99">
                    <w:rPr>
                      <w:rFonts w:ascii="Arial" w:hAnsi="Arial" w:cs="Arial"/>
                      <w:b w:val="0"/>
                      <w:sz w:val="18"/>
                      <w:szCs w:val="18"/>
                    </w:rPr>
                    <w:t xml:space="preserve">critical </w:t>
                  </w:r>
                  <w:r w:rsidRPr="007133D2">
                    <w:rPr>
                      <w:rFonts w:ascii="Arial" w:hAnsi="Arial" w:cs="Arial"/>
                      <w:b w:val="0"/>
                      <w:sz w:val="18"/>
                      <w:szCs w:val="18"/>
                    </w:rPr>
                    <w:t>systems</w:t>
                  </w:r>
                  <w:r w:rsidRPr="00837D99">
                    <w:rPr>
                      <w:rFonts w:ascii="Arial" w:hAnsi="Arial" w:cs="Arial"/>
                      <w:b w:val="0"/>
                      <w:sz w:val="18"/>
                      <w:szCs w:val="18"/>
                    </w:rPr>
                    <w:t xml:space="preserve"> and infrastructure required for out of hours’ support. Currently: LCS, LLA, Netloan, Lagan, Winter Maintenance.</w:t>
                  </w:r>
                </w:p>
                <w:p w14:paraId="44AB729F" w14:textId="77777777" w:rsidR="00E27B66" w:rsidRDefault="00E27B66" w:rsidP="00E27B66">
                  <w:pPr>
                    <w:pStyle w:val="ListParagraph"/>
                    <w:numPr>
                      <w:ilvl w:val="0"/>
                      <w:numId w:val="9"/>
                    </w:numPr>
                    <w:rPr>
                      <w:rFonts w:ascii="Arial" w:hAnsi="Arial" w:cs="Arial"/>
                      <w:b w:val="0"/>
                      <w:sz w:val="18"/>
                      <w:szCs w:val="18"/>
                    </w:rPr>
                  </w:pPr>
                  <w:r>
                    <w:rPr>
                      <w:rFonts w:ascii="Arial" w:hAnsi="Arial" w:cs="Arial"/>
                      <w:b w:val="0"/>
                      <w:sz w:val="18"/>
                      <w:szCs w:val="18"/>
                    </w:rPr>
                    <w:t>Advanced administration of Active Directory</w:t>
                  </w:r>
                </w:p>
                <w:p w14:paraId="6B25FB35" w14:textId="77777777" w:rsidR="00E27B66" w:rsidRPr="00837D99" w:rsidRDefault="00E27B66" w:rsidP="00E27B66">
                  <w:pPr>
                    <w:pStyle w:val="ListParagraph"/>
                    <w:numPr>
                      <w:ilvl w:val="0"/>
                      <w:numId w:val="9"/>
                    </w:numPr>
                    <w:rPr>
                      <w:rFonts w:ascii="Arial" w:hAnsi="Arial" w:cs="Arial"/>
                      <w:b w:val="0"/>
                      <w:sz w:val="18"/>
                      <w:szCs w:val="18"/>
                    </w:rPr>
                  </w:pPr>
                  <w:r>
                    <w:rPr>
                      <w:rFonts w:ascii="Arial" w:hAnsi="Arial" w:cs="Arial"/>
                      <w:b w:val="0"/>
                      <w:sz w:val="18"/>
                      <w:szCs w:val="18"/>
                    </w:rPr>
                    <w:t>Advanced administration of Server file, folder &amp; application permissions both on premise and in the Cloud,</w:t>
                  </w:r>
                </w:p>
                <w:p w14:paraId="3258D155" w14:textId="77777777" w:rsidR="00E27B66" w:rsidRPr="00837D99" w:rsidRDefault="00E27B66" w:rsidP="00E27B66">
                  <w:pPr>
                    <w:pStyle w:val="ListParagraph"/>
                    <w:numPr>
                      <w:ilvl w:val="0"/>
                      <w:numId w:val="9"/>
                    </w:numPr>
                    <w:rPr>
                      <w:rFonts w:ascii="Arial" w:hAnsi="Arial" w:cs="Arial"/>
                      <w:b w:val="0"/>
                      <w:sz w:val="18"/>
                      <w:szCs w:val="18"/>
                    </w:rPr>
                  </w:pPr>
                  <w:r>
                    <w:rPr>
                      <w:rFonts w:ascii="Arial" w:hAnsi="Arial" w:cs="Arial"/>
                      <w:b w:val="0"/>
                      <w:sz w:val="18"/>
                      <w:szCs w:val="18"/>
                    </w:rPr>
                    <w:t>P</w:t>
                  </w:r>
                  <w:r w:rsidRPr="00837D99">
                    <w:rPr>
                      <w:rFonts w:ascii="Arial" w:hAnsi="Arial" w:cs="Arial"/>
                      <w:b w:val="0"/>
                      <w:sz w:val="18"/>
                      <w:szCs w:val="18"/>
                    </w:rPr>
                    <w:t xml:space="preserve">rovision of </w:t>
                  </w:r>
                  <w:r w:rsidRPr="007133D2">
                    <w:rPr>
                      <w:rFonts w:ascii="Arial" w:hAnsi="Arial" w:cs="Arial"/>
                      <w:b w:val="0"/>
                      <w:sz w:val="18"/>
                      <w:szCs w:val="18"/>
                    </w:rPr>
                    <w:t xml:space="preserve">Out of Hours </w:t>
                  </w:r>
                  <w:r w:rsidRPr="00837D99">
                    <w:rPr>
                      <w:rFonts w:ascii="Arial" w:hAnsi="Arial" w:cs="Arial"/>
                      <w:b w:val="0"/>
                      <w:sz w:val="18"/>
                      <w:szCs w:val="18"/>
                    </w:rPr>
                    <w:t xml:space="preserve">support via </w:t>
                  </w:r>
                  <w:r w:rsidRPr="007133D2">
                    <w:rPr>
                      <w:rFonts w:ascii="Arial" w:hAnsi="Arial" w:cs="Arial"/>
                      <w:b w:val="0"/>
                      <w:sz w:val="18"/>
                      <w:szCs w:val="18"/>
                    </w:rPr>
                    <w:t xml:space="preserve">rota. </w:t>
                  </w:r>
                </w:p>
                <w:p w14:paraId="24E0E5EB" w14:textId="77777777" w:rsidR="00E27B66" w:rsidRDefault="00E27B66" w:rsidP="00E27B66">
                  <w:pPr>
                    <w:pStyle w:val="ListParagraph"/>
                    <w:numPr>
                      <w:ilvl w:val="0"/>
                      <w:numId w:val="9"/>
                    </w:numPr>
                    <w:rPr>
                      <w:rFonts w:ascii="Arial" w:hAnsi="Arial" w:cs="Arial"/>
                      <w:b w:val="0"/>
                      <w:sz w:val="18"/>
                      <w:szCs w:val="18"/>
                    </w:rPr>
                  </w:pPr>
                  <w:r w:rsidRPr="007133D2">
                    <w:rPr>
                      <w:rFonts w:ascii="Arial" w:hAnsi="Arial" w:cs="Arial"/>
                      <w:b w:val="0"/>
                      <w:sz w:val="18"/>
                      <w:szCs w:val="18"/>
                    </w:rPr>
                    <w:t>A level 4 qualification, equivalent technical qualification or demonstrable relevant experience in a managed enterprise IT environment</w:t>
                  </w:r>
                </w:p>
              </w:tc>
              <w:tc>
                <w:tcPr>
                  <w:tcW w:w="34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D4A189" w14:textId="77777777" w:rsidR="00E27B66" w:rsidRPr="00ED3B6F" w:rsidRDefault="00E27B66" w:rsidP="00E27B6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GRADE I</w:t>
                  </w:r>
                </w:p>
                <w:p w14:paraId="76EE779A" w14:textId="77777777" w:rsidR="00E27B66"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Microsoft MCSA in a relevant subject pertaining to the post. (Windows 10, Office 365) </w:t>
                  </w:r>
                </w:p>
                <w:p w14:paraId="0B52E405"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05DB">
                    <w:rPr>
                      <w:rFonts w:ascii="Arial" w:hAnsi="Arial" w:cs="Arial"/>
                      <w:sz w:val="18"/>
                      <w:szCs w:val="18"/>
                    </w:rPr>
                    <w:t>10 consecutive applications packaged and deployed via SCCM successfully.</w:t>
                  </w:r>
                </w:p>
                <w:p w14:paraId="7DF37FF6"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05DB">
                    <w:rPr>
                      <w:rFonts w:ascii="Arial" w:hAnsi="Arial" w:cs="Arial"/>
                      <w:sz w:val="18"/>
                      <w:szCs w:val="18"/>
                    </w:rPr>
                    <w:t>5 App-V applications packaged and deployed via XenDesktop</w:t>
                  </w:r>
                </w:p>
                <w:p w14:paraId="104E89EA"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05DB">
                    <w:rPr>
                      <w:rFonts w:ascii="Arial" w:hAnsi="Arial" w:cs="Arial"/>
                      <w:sz w:val="18"/>
                      <w:szCs w:val="18"/>
                    </w:rPr>
                    <w:t>2 New device models added successfully to a SCCM OSD task sequence.</w:t>
                  </w:r>
                </w:p>
                <w:p w14:paraId="7482C740"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05DB">
                    <w:rPr>
                      <w:rFonts w:ascii="Arial" w:hAnsi="Arial" w:cs="Arial"/>
                      <w:sz w:val="18"/>
                      <w:szCs w:val="18"/>
                    </w:rPr>
                    <w:t>5 Major or 10 minor successful group policy amendments.</w:t>
                  </w:r>
                </w:p>
                <w:p w14:paraId="411DDCA3"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Provision of Out of Hours support via rota when required.</w:t>
                  </w:r>
                </w:p>
                <w:p w14:paraId="28C6CE7F" w14:textId="77777777" w:rsidR="00E27B66" w:rsidRPr="00EA054F"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05DB">
                    <w:rPr>
                      <w:rFonts w:ascii="Arial" w:hAnsi="Arial" w:cs="Arial"/>
                      <w:sz w:val="18"/>
                      <w:szCs w:val="18"/>
                    </w:rPr>
                    <w:t>A level 4 qualification, equivalent technical qualification or demonstrable relevant experience in a managed enterprise IT environment</w:t>
                  </w:r>
                </w:p>
              </w:tc>
              <w:tc>
                <w:tcPr>
                  <w:tcW w:w="3553" w:type="dxa"/>
                  <w:tcBorders>
                    <w:left w:val="single" w:sz="8" w:space="0" w:color="4F81BD" w:themeColor="accent1"/>
                    <w:right w:val="single" w:sz="8" w:space="0" w:color="4F81BD" w:themeColor="accent1"/>
                  </w:tcBorders>
                </w:tcPr>
                <w:p w14:paraId="08845DF7" w14:textId="77777777" w:rsidR="00E27B66" w:rsidRPr="000C5AA1" w:rsidRDefault="00E27B66" w:rsidP="00E27B6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GRADE I</w:t>
                  </w:r>
                </w:p>
                <w:p w14:paraId="181EB79D"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Cisco CCNA or Microsoft MCSA in a relevant subject pertaining to the post or equivalent.</w:t>
                  </w:r>
                </w:p>
                <w:p w14:paraId="7E7B8BA6"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Advanced administration of messaging solutions. Eg reseeding Exchange databases/setup Skype Federation</w:t>
                  </w:r>
                </w:p>
                <w:p w14:paraId="4DDCBF20"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Advanced administration of network/security solutions. Eg deploy security rules, deploy/troubleshoot wired and wireless networks including basic packet capture.</w:t>
                  </w:r>
                </w:p>
                <w:p w14:paraId="42338FED"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Advanced administration of telephony systems. Eg configuration of complex groups/routing/ACD</w:t>
                  </w:r>
                </w:p>
                <w:p w14:paraId="1EE70DE0"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Have sufficient experience, knowledge and expertise to work independently and without supervision for of all critical systems and infrastructure required for out of hours’ support: Networking/security/telephony/messaging.</w:t>
                  </w:r>
                </w:p>
                <w:p w14:paraId="50098665" w14:textId="77777777" w:rsidR="00E27B66" w:rsidRPr="00837D99"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D99">
                    <w:rPr>
                      <w:rFonts w:ascii="Arial" w:hAnsi="Arial" w:cs="Arial"/>
                      <w:sz w:val="18"/>
                      <w:szCs w:val="18"/>
                    </w:rPr>
                    <w:t>Provision of Out of Hours support via rota.</w:t>
                  </w:r>
                  <w:r>
                    <w:t xml:space="preserve"> </w:t>
                  </w:r>
                </w:p>
                <w:p w14:paraId="3629C921" w14:textId="77777777" w:rsidR="00E27B66" w:rsidRPr="00EA054F" w:rsidRDefault="00E27B66" w:rsidP="00E27B6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50B7">
                    <w:rPr>
                      <w:rFonts w:ascii="Arial" w:hAnsi="Arial" w:cs="Arial"/>
                      <w:sz w:val="18"/>
                      <w:szCs w:val="18"/>
                    </w:rPr>
                    <w:t>A level 4 qualification, equivalent technical qualification or demonstrable relevant experience in a managed enterprise IT environment</w:t>
                  </w:r>
                </w:p>
              </w:tc>
            </w:tr>
            <w:tr w:rsidR="00E27B66" w:rsidRPr="0081688E" w14:paraId="78ACAE21" w14:textId="77777777" w:rsidTr="008D4108">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10565" w:type="dxa"/>
                  <w:gridSpan w:val="3"/>
                  <w:tcBorders>
                    <w:left w:val="single" w:sz="8" w:space="0" w:color="4F81BD" w:themeColor="accent1"/>
                    <w:bottom w:val="single" w:sz="8" w:space="0" w:color="4F81BD" w:themeColor="accent1"/>
                    <w:right w:val="single" w:sz="8" w:space="0" w:color="4F81BD" w:themeColor="accent1"/>
                  </w:tcBorders>
                </w:tcPr>
                <w:p w14:paraId="5786FF2E" w14:textId="77777777" w:rsidR="00E27B66" w:rsidRPr="00837D99" w:rsidRDefault="00E27B66" w:rsidP="00E27B66">
                  <w:pPr>
                    <w:jc w:val="center"/>
                    <w:rPr>
                      <w:rFonts w:ascii="Arial" w:hAnsi="Arial" w:cs="Arial"/>
                      <w:b w:val="0"/>
                      <w:sz w:val="18"/>
                      <w:szCs w:val="18"/>
                    </w:rPr>
                  </w:pPr>
                  <w:r w:rsidRPr="003705DB">
                    <w:rPr>
                      <w:rFonts w:ascii="Arial" w:hAnsi="Arial" w:cs="Arial"/>
                      <w:sz w:val="18"/>
                      <w:szCs w:val="18"/>
                    </w:rPr>
                    <w:t xml:space="preserve">Progression from </w:t>
                  </w:r>
                  <w:r>
                    <w:rPr>
                      <w:rFonts w:ascii="Arial" w:hAnsi="Arial" w:cs="Arial"/>
                      <w:sz w:val="18"/>
                      <w:szCs w:val="18"/>
                    </w:rPr>
                    <w:t>Grade G</w:t>
                  </w:r>
                  <w:r w:rsidRPr="003705DB">
                    <w:rPr>
                      <w:rFonts w:ascii="Arial" w:hAnsi="Arial" w:cs="Arial"/>
                      <w:sz w:val="18"/>
                      <w:szCs w:val="18"/>
                    </w:rPr>
                    <w:t xml:space="preserve"> to </w:t>
                  </w:r>
                  <w:r>
                    <w:rPr>
                      <w:rFonts w:ascii="Arial" w:hAnsi="Arial" w:cs="Arial"/>
                      <w:sz w:val="18"/>
                      <w:szCs w:val="18"/>
                    </w:rPr>
                    <w:t>I requires minimum 24</w:t>
                  </w:r>
                  <w:r w:rsidRPr="003705DB">
                    <w:rPr>
                      <w:rFonts w:ascii="Arial" w:hAnsi="Arial" w:cs="Arial"/>
                      <w:sz w:val="18"/>
                      <w:szCs w:val="18"/>
                    </w:rPr>
                    <w:t xml:space="preserve"> months </w:t>
                  </w:r>
                  <w:r>
                    <w:rPr>
                      <w:rFonts w:ascii="Arial" w:hAnsi="Arial" w:cs="Arial"/>
                      <w:sz w:val="18"/>
                      <w:szCs w:val="18"/>
                    </w:rPr>
                    <w:t xml:space="preserve">experience </w:t>
                  </w:r>
                  <w:r w:rsidRPr="003705DB">
                    <w:rPr>
                      <w:rFonts w:ascii="Arial" w:hAnsi="Arial" w:cs="Arial"/>
                      <w:sz w:val="18"/>
                      <w:szCs w:val="18"/>
                    </w:rPr>
                    <w:t xml:space="preserve">in </w:t>
                  </w:r>
                  <w:r>
                    <w:rPr>
                      <w:rFonts w:ascii="Arial" w:hAnsi="Arial" w:cs="Arial"/>
                      <w:sz w:val="18"/>
                      <w:szCs w:val="18"/>
                    </w:rPr>
                    <w:t xml:space="preserve">the </w:t>
                  </w:r>
                  <w:r w:rsidRPr="003705DB">
                    <w:rPr>
                      <w:rFonts w:ascii="Arial" w:hAnsi="Arial" w:cs="Arial"/>
                      <w:sz w:val="18"/>
                      <w:szCs w:val="18"/>
                    </w:rPr>
                    <w:t>post and is dependent on achieving the criteria above.</w:t>
                  </w:r>
                </w:p>
              </w:tc>
            </w:tr>
          </w:tbl>
          <w:p w14:paraId="4B94D5A5" w14:textId="77777777" w:rsidR="00E27B66" w:rsidRDefault="00E27B66" w:rsidP="00E27B66">
            <w:pPr>
              <w:rPr>
                <w:rFonts w:ascii="Arial" w:hAnsi="Arial" w:cs="Arial"/>
                <w:sz w:val="20"/>
                <w:szCs w:val="20"/>
              </w:rPr>
            </w:pPr>
          </w:p>
          <w:p w14:paraId="3DEEC669" w14:textId="77777777" w:rsidR="008D4108" w:rsidRPr="00E27B66" w:rsidRDefault="008D4108" w:rsidP="00E27B66">
            <w:pPr>
              <w:rPr>
                <w:rFonts w:ascii="Arial" w:hAnsi="Arial" w:cs="Arial"/>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A06266" w14:paraId="6D3FB9CF" w14:textId="77777777" w:rsidTr="008D4108">
        <w:trPr>
          <w:cantSplit/>
          <w:trHeight w:val="397"/>
        </w:trPr>
        <w:tc>
          <w:tcPr>
            <w:tcW w:w="10318" w:type="dxa"/>
            <w:shd w:val="clear" w:color="auto" w:fill="4F81BD" w:themeFill="accent1"/>
            <w:vAlign w:val="center"/>
          </w:tcPr>
          <w:p w14:paraId="13B08A2F" w14:textId="77777777"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lastRenderedPageBreak/>
              <w:t>Structure</w:t>
            </w:r>
          </w:p>
        </w:tc>
      </w:tr>
    </w:tbl>
    <w:p w14:paraId="0A74D736" w14:textId="3F9A8A03" w:rsidR="5FB83FDA" w:rsidRDefault="5FB83FDA" w:rsidP="5FB83FDA"/>
    <w:p w14:paraId="5563C129" w14:textId="77777777" w:rsidR="00EB2BA4" w:rsidRPr="00684A49" w:rsidRDefault="00EB2BA4" w:rsidP="00EB2BA4">
      <w:pPr>
        <w:rPr>
          <w:b/>
          <w:bCs/>
        </w:rPr>
      </w:pPr>
      <w:r w:rsidRPr="7D18C5CA">
        <w:rPr>
          <w:b/>
          <w:bCs/>
        </w:rPr>
        <w:t>Unified Communications, Endpoint and Security (UCES):</w:t>
      </w:r>
    </w:p>
    <w:p w14:paraId="44692EA9" w14:textId="362FD0D1" w:rsidR="00EB2BA4" w:rsidRDefault="00EB2BA4" w:rsidP="5FB83FDA">
      <w:r w:rsidRPr="0049582A">
        <w:rPr>
          <w:noProof/>
          <w:lang w:eastAsia="en-GB"/>
        </w:rPr>
        <w:drawing>
          <wp:inline distT="0" distB="0" distL="0" distR="0" wp14:anchorId="636AA07D" wp14:editId="0C9BCEF4">
            <wp:extent cx="5731510" cy="2292260"/>
            <wp:effectExtent l="0" t="0" r="0" b="1333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787ABDF" w14:textId="77777777" w:rsidR="00EB2BA4" w:rsidRPr="00684A49" w:rsidRDefault="00EB2BA4" w:rsidP="00EB2BA4">
      <w:pPr>
        <w:rPr>
          <w:rFonts w:cs="Arial"/>
          <w:b/>
          <w:bCs/>
        </w:rPr>
      </w:pPr>
      <w:r w:rsidRPr="7D18C5CA">
        <w:rPr>
          <w:rFonts w:cs="Arial"/>
          <w:b/>
          <w:bCs/>
        </w:rPr>
        <w:t>Core Infrastructure and Applications (CIA):</w:t>
      </w:r>
    </w:p>
    <w:p w14:paraId="45FB0818" w14:textId="3B922AC8" w:rsidR="008D4108" w:rsidRPr="00A06266" w:rsidRDefault="00EB2BA4">
      <w:pPr>
        <w:rPr>
          <w:rFonts w:ascii="Arial" w:hAnsi="Arial" w:cs="Arial"/>
        </w:rPr>
      </w:pPr>
      <w:r w:rsidRPr="0049582A">
        <w:rPr>
          <w:rFonts w:cs="Arial"/>
          <w:noProof/>
          <w:lang w:eastAsia="en-GB"/>
        </w:rPr>
        <w:drawing>
          <wp:inline distT="0" distB="0" distL="0" distR="0" wp14:anchorId="71801039" wp14:editId="58FB452E">
            <wp:extent cx="5852160" cy="2795954"/>
            <wp:effectExtent l="0" t="38100" r="0" b="23495"/>
            <wp:docPr id="889" name="Diagram 8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14:paraId="5FE928B3" w14:textId="77777777" w:rsidTr="00E05D20">
        <w:trPr>
          <w:cantSplit/>
          <w:trHeight w:val="397"/>
        </w:trPr>
        <w:tc>
          <w:tcPr>
            <w:tcW w:w="10456" w:type="dxa"/>
            <w:shd w:val="clear" w:color="auto" w:fill="E36C0A" w:themeFill="accent6" w:themeFillShade="BF"/>
            <w:vAlign w:val="center"/>
          </w:tcPr>
          <w:p w14:paraId="1CE08EF0" w14:textId="77777777"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8D4108" w:rsidRPr="00A06266" w14:paraId="049F31CB" w14:textId="77777777" w:rsidTr="008D4108">
        <w:trPr>
          <w:cantSplit/>
          <w:trHeight w:val="397"/>
        </w:trPr>
        <w:tc>
          <w:tcPr>
            <w:tcW w:w="10456" w:type="dxa"/>
            <w:shd w:val="clear" w:color="auto" w:fill="auto"/>
            <w:vAlign w:val="center"/>
          </w:tcPr>
          <w:p w14:paraId="53128261" w14:textId="77777777" w:rsidR="008D4108" w:rsidRPr="00A06266" w:rsidRDefault="008D4108" w:rsidP="00E05D20">
            <w:pPr>
              <w:rPr>
                <w:rFonts w:ascii="Arial" w:hAnsi="Arial" w:cs="Arial"/>
                <w:color w:val="FFFFFF" w:themeColor="background1"/>
                <w:sz w:val="32"/>
                <w:szCs w:val="32"/>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14:paraId="24345549" w14:textId="77777777" w:rsidTr="008D41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0384322B" w14:textId="77777777" w:rsidR="00933779" w:rsidRPr="00A06266" w:rsidRDefault="00933779" w:rsidP="00933779">
            <w:pPr>
              <w:rPr>
                <w:rFonts w:ascii="Arial" w:hAnsi="Arial" w:cs="Arial"/>
                <w:sz w:val="24"/>
                <w:szCs w:val="24"/>
              </w:rPr>
            </w:pPr>
            <w:r w:rsidRPr="00A06266">
              <w:rPr>
                <w:rFonts w:ascii="Arial" w:hAnsi="Arial" w:cs="Arial"/>
                <w:sz w:val="24"/>
                <w:szCs w:val="24"/>
              </w:rPr>
              <w:lastRenderedPageBreak/>
              <w:t>Job purpose</w:t>
            </w:r>
          </w:p>
        </w:tc>
        <w:tc>
          <w:tcPr>
            <w:tcW w:w="7930" w:type="dxa"/>
            <w:shd w:val="clear" w:color="auto" w:fill="E36C0A" w:themeFill="accent6" w:themeFillShade="BF"/>
            <w:vAlign w:val="center"/>
          </w:tcPr>
          <w:p w14:paraId="606DF5D0" w14:textId="77777777" w:rsidR="00933779" w:rsidRPr="00A06266" w:rsidRDefault="008D4108"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1688E">
              <w:rPr>
                <w:rFonts w:ascii="Arial" w:eastAsia="Times New Roman" w:hAnsi="Arial" w:cs="Arial"/>
                <w:szCs w:val="20"/>
              </w:rPr>
              <w:t>To provide a secure and stable end user computing platform and access to the tools, applications and information our customers require to fulfil their responsibilities.</w:t>
            </w:r>
          </w:p>
        </w:tc>
      </w:tr>
      <w:tr w:rsidR="00933779" w:rsidRPr="00A06266" w14:paraId="69B83112" w14:textId="77777777" w:rsidTr="008D41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DF3A0E4"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2463088F" w14:textId="77777777" w:rsidR="008D4108" w:rsidRPr="0081688E" w:rsidRDefault="008D4108" w:rsidP="008D410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G</w:t>
            </w:r>
          </w:p>
          <w:p w14:paraId="1DB2E9AF"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Using problem solving techniques or through research, resolve incidents and service requests, or escalate complex issues within the team.</w:t>
            </w:r>
          </w:p>
          <w:p w14:paraId="1E4D5F50"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Assess the scale and impact of the deployment of your changes and deployments and ensure, where necessary all work is scheduled and recorded correctly via the release and deployment management system.</w:t>
            </w:r>
          </w:p>
          <w:p w14:paraId="7D61C7D3"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Assess any work conducted against security and data protection policies, escalating and resolving issues with the IT Security Officers.</w:t>
            </w:r>
          </w:p>
          <w:p w14:paraId="35430625"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Provide 3</w:t>
            </w:r>
            <w:r w:rsidRPr="0081688E">
              <w:rPr>
                <w:rFonts w:ascii="Arial" w:hAnsi="Arial" w:cs="Arial"/>
                <w:sz w:val="20"/>
                <w:szCs w:val="20"/>
                <w:vertAlign w:val="superscript"/>
              </w:rPr>
              <w:t>rd</w:t>
            </w:r>
            <w:r w:rsidRPr="0081688E">
              <w:rPr>
                <w:rFonts w:ascii="Arial" w:hAnsi="Arial" w:cs="Arial"/>
                <w:sz w:val="20"/>
                <w:szCs w:val="20"/>
              </w:rPr>
              <w:t xml:space="preserve"> line incident support for technical escalations from 1</w:t>
            </w:r>
            <w:r w:rsidRPr="0081688E">
              <w:rPr>
                <w:rFonts w:ascii="Arial" w:hAnsi="Arial" w:cs="Arial"/>
                <w:sz w:val="20"/>
                <w:szCs w:val="20"/>
                <w:vertAlign w:val="superscript"/>
              </w:rPr>
              <w:t xml:space="preserve">st </w:t>
            </w:r>
            <w:r w:rsidRPr="0081688E">
              <w:rPr>
                <w:rFonts w:ascii="Arial" w:hAnsi="Arial" w:cs="Arial"/>
                <w:sz w:val="20"/>
                <w:szCs w:val="20"/>
              </w:rPr>
              <w:t>and 2</w:t>
            </w:r>
            <w:r w:rsidRPr="0081688E">
              <w:rPr>
                <w:rFonts w:ascii="Arial" w:hAnsi="Arial" w:cs="Arial"/>
                <w:sz w:val="20"/>
                <w:szCs w:val="20"/>
                <w:vertAlign w:val="superscript"/>
              </w:rPr>
              <w:t>nd</w:t>
            </w:r>
            <w:r w:rsidRPr="0081688E">
              <w:rPr>
                <w:rFonts w:ascii="Arial" w:hAnsi="Arial" w:cs="Arial"/>
                <w:sz w:val="20"/>
                <w:szCs w:val="20"/>
              </w:rPr>
              <w:t xml:space="preserve"> line teams, giving advice or accepting escalations.</w:t>
            </w:r>
          </w:p>
          <w:p w14:paraId="5C04EC9B"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 xml:space="preserve">Provide advice for technical matters related to </w:t>
            </w:r>
            <w:r>
              <w:rPr>
                <w:rFonts w:ascii="Arial" w:hAnsi="Arial" w:cs="Arial"/>
                <w:sz w:val="20"/>
                <w:szCs w:val="20"/>
              </w:rPr>
              <w:t xml:space="preserve">IT related systems </w:t>
            </w:r>
            <w:r w:rsidRPr="0081688E">
              <w:rPr>
                <w:rFonts w:ascii="Arial" w:hAnsi="Arial" w:cs="Arial"/>
                <w:sz w:val="20"/>
                <w:szCs w:val="20"/>
              </w:rPr>
              <w:t>to other Operation teams.</w:t>
            </w:r>
          </w:p>
          <w:p w14:paraId="70484347"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Assist in projects or lead specific small projects.</w:t>
            </w:r>
          </w:p>
          <w:p w14:paraId="7149D8A1"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Assist with developing technical solutions, new functionality of existing systems or operational methodology either through attending training courses, via seminar / webinars or self-development.</w:t>
            </w:r>
          </w:p>
          <w:p w14:paraId="65982838"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Support ITIL, ISO27001 and ISO20000 accreditation and other relevant accreditations such as Government Connect.</w:t>
            </w:r>
          </w:p>
          <w:p w14:paraId="4005E161" w14:textId="77777777" w:rsidR="008D4108" w:rsidRPr="0081688E" w:rsidRDefault="008D4108" w:rsidP="008D41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Adhere to the configuration management database and configuration management processes.</w:t>
            </w:r>
          </w:p>
          <w:p w14:paraId="5F3B1C44" w14:textId="77777777" w:rsidR="008D4108" w:rsidRPr="0081688E" w:rsidRDefault="008D4108" w:rsidP="008D41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Operate at the effective SFIA levels for –</w:t>
            </w:r>
          </w:p>
          <w:p w14:paraId="78607571"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Incident Management – Level 3</w:t>
            </w:r>
          </w:p>
          <w:p w14:paraId="570421AB"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Request Fulfilment – Level 3</w:t>
            </w:r>
          </w:p>
          <w:p w14:paraId="3BBFF404"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Change Management – Level 3</w:t>
            </w:r>
          </w:p>
          <w:p w14:paraId="379E7148"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Release and Deployment – Level 2</w:t>
            </w:r>
          </w:p>
          <w:p w14:paraId="62486C05" w14:textId="77777777" w:rsidR="008D4108" w:rsidRDefault="008D4108" w:rsidP="008D410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p w14:paraId="43CE2832" w14:textId="77777777" w:rsidR="008D4108" w:rsidRPr="0081688E" w:rsidRDefault="008D4108" w:rsidP="008D410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I</w:t>
            </w:r>
            <w:r w:rsidRPr="0081688E">
              <w:rPr>
                <w:rFonts w:ascii="Arial" w:hAnsi="Arial" w:cs="Arial"/>
                <w:b/>
                <w:sz w:val="20"/>
                <w:szCs w:val="20"/>
                <w:u w:val="single"/>
              </w:rPr>
              <w:t xml:space="preserve"> additional duties</w:t>
            </w:r>
          </w:p>
          <w:p w14:paraId="362B6EE1"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 xml:space="preserve">Monitor and maintain technical and operational performance levels for all systems as defined by the Technical Lead of each system. </w:t>
            </w:r>
          </w:p>
          <w:p w14:paraId="34144877"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Using problem solving techniques or through research, resolve complex incident and service requests, ensuring all work is recorded correctly and follows the relevant change and deployment process and procedures.</w:t>
            </w:r>
          </w:p>
          <w:p w14:paraId="5F8753AD"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 xml:space="preserve">Act as a point of reference for technical matters related to </w:t>
            </w:r>
            <w:r>
              <w:rPr>
                <w:rFonts w:ascii="Arial" w:hAnsi="Arial" w:cs="Arial"/>
                <w:sz w:val="20"/>
                <w:szCs w:val="20"/>
              </w:rPr>
              <w:t xml:space="preserve">your team </w:t>
            </w:r>
            <w:r w:rsidRPr="0081688E">
              <w:rPr>
                <w:rFonts w:ascii="Arial" w:hAnsi="Arial" w:cs="Arial"/>
                <w:sz w:val="20"/>
                <w:szCs w:val="20"/>
              </w:rPr>
              <w:t>technologies for other T&amp;C teams.</w:t>
            </w:r>
          </w:p>
          <w:p w14:paraId="5E17E653"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Assist in projects or lead specific small to medium sized projects.</w:t>
            </w:r>
            <w:r w:rsidRPr="0081688E" w:rsidDel="00743E14">
              <w:rPr>
                <w:rFonts w:ascii="Arial" w:hAnsi="Arial" w:cs="Arial"/>
                <w:sz w:val="20"/>
                <w:szCs w:val="20"/>
              </w:rPr>
              <w:t xml:space="preserve"> </w:t>
            </w:r>
          </w:p>
          <w:p w14:paraId="6A4B8F95" w14:textId="77777777" w:rsidR="008D4108" w:rsidRPr="0081688E" w:rsidRDefault="008D4108" w:rsidP="008D410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Research and develop technical solutions, new functionality of existing systems or operational methodology either through attending training courses, via seminar / webinars or self-development.</w:t>
            </w:r>
          </w:p>
          <w:p w14:paraId="5E3A68BC" w14:textId="77777777" w:rsidR="008D4108" w:rsidRPr="0081688E" w:rsidRDefault="008D4108" w:rsidP="008D41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Maintain and adhere to the configuration management database and configuration management processes.</w:t>
            </w:r>
          </w:p>
          <w:p w14:paraId="682ABC75" w14:textId="77777777" w:rsidR="008D4108" w:rsidRPr="0081688E" w:rsidRDefault="008D4108" w:rsidP="008D41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Create and maintain relevant documentation for work undertaken.</w:t>
            </w:r>
          </w:p>
          <w:p w14:paraId="2A050258" w14:textId="77777777" w:rsidR="008D4108" w:rsidRPr="0081688E" w:rsidRDefault="008D4108" w:rsidP="008D410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Operate at the effective SFIA levels for –</w:t>
            </w:r>
          </w:p>
          <w:p w14:paraId="62F86046"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Incident Management – Level 4</w:t>
            </w:r>
          </w:p>
          <w:p w14:paraId="119FC88F"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Request Fulfilment – Level 3</w:t>
            </w:r>
          </w:p>
          <w:p w14:paraId="3A86FE82"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Problem Management – Level 3</w:t>
            </w:r>
          </w:p>
          <w:p w14:paraId="59B233FE" w14:textId="77777777" w:rsidR="008D4108" w:rsidRPr="0081688E"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Change Management – Level 4</w:t>
            </w:r>
          </w:p>
          <w:p w14:paraId="41D5CEDE" w14:textId="77777777" w:rsidR="008D4108"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Service Continuity Management – Level 3</w:t>
            </w:r>
          </w:p>
          <w:p w14:paraId="3489FD1B" w14:textId="77777777" w:rsidR="00933779" w:rsidRPr="008D4108" w:rsidRDefault="008D4108" w:rsidP="008D410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Release and Deployment – Level 4</w:t>
            </w:r>
          </w:p>
        </w:tc>
      </w:tr>
      <w:tr w:rsidR="008D4108" w:rsidRPr="00A06266" w14:paraId="7E6C8029" w14:textId="77777777" w:rsidTr="008D410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EC1EF42" w14:textId="77777777" w:rsidR="008D4108" w:rsidRPr="00A06266" w:rsidRDefault="008D4108" w:rsidP="008D4108">
            <w:pPr>
              <w:rPr>
                <w:rFonts w:ascii="Arial" w:hAnsi="Arial" w:cs="Arial"/>
                <w:sz w:val="24"/>
                <w:szCs w:val="24"/>
              </w:rPr>
            </w:pPr>
            <w:r w:rsidRPr="00A06266">
              <w:rPr>
                <w:rFonts w:ascii="Arial" w:hAnsi="Arial" w:cs="Arial"/>
                <w:sz w:val="24"/>
                <w:szCs w:val="24"/>
              </w:rPr>
              <w:t>Communications</w:t>
            </w:r>
          </w:p>
        </w:tc>
        <w:tc>
          <w:tcPr>
            <w:tcW w:w="7930" w:type="dxa"/>
          </w:tcPr>
          <w:p w14:paraId="445E5C4C" w14:textId="77777777" w:rsidR="008D4108" w:rsidRPr="0081688E" w:rsidRDefault="008D4108" w:rsidP="008D410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G</w:t>
            </w:r>
          </w:p>
          <w:p w14:paraId="434DD8D0"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Update relevant documentation for any work undertaken.</w:t>
            </w:r>
          </w:p>
          <w:p w14:paraId="4CAEE148"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Relevant to allocated task and projects, attend technical meetings, which may include live demonstration of new technologies to other technical teams or project managers.</w:t>
            </w:r>
          </w:p>
          <w:p w14:paraId="17A069A6"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Keep all internal and external stakeholders updated and informed in a timely manner.</w:t>
            </w:r>
          </w:p>
          <w:p w14:paraId="4101652C" w14:textId="77777777" w:rsidR="008D4108" w:rsidRPr="0081688E" w:rsidRDefault="008D4108" w:rsidP="008D410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p w14:paraId="0AFF4D5B" w14:textId="77777777" w:rsidR="008D4108" w:rsidRPr="0081688E" w:rsidRDefault="008D4108" w:rsidP="008D410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I</w:t>
            </w:r>
            <w:r w:rsidRPr="0081688E">
              <w:rPr>
                <w:rFonts w:ascii="Arial" w:hAnsi="Arial" w:cs="Arial"/>
                <w:b/>
                <w:sz w:val="20"/>
                <w:szCs w:val="20"/>
                <w:u w:val="single"/>
              </w:rPr>
              <w:t xml:space="preserve"> additional duties</w:t>
            </w:r>
          </w:p>
          <w:p w14:paraId="424FDD14"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 xml:space="preserve">Create </w:t>
            </w:r>
            <w:r>
              <w:rPr>
                <w:rFonts w:ascii="Arial" w:hAnsi="Arial" w:cs="Arial"/>
                <w:sz w:val="20"/>
                <w:szCs w:val="20"/>
              </w:rPr>
              <w:t xml:space="preserve">reports </w:t>
            </w:r>
            <w:r w:rsidRPr="0081688E">
              <w:rPr>
                <w:rFonts w:ascii="Arial" w:hAnsi="Arial" w:cs="Arial"/>
                <w:sz w:val="20"/>
                <w:szCs w:val="20"/>
              </w:rPr>
              <w:t>for other T&amp;C teams and management as well as other stakeholders within NYCC for license consolidation, compliance and asset management or produce existing reports on request.</w:t>
            </w:r>
          </w:p>
          <w:p w14:paraId="7CC880B8"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Create relevant documentation for any work undertaken.</w:t>
            </w:r>
          </w:p>
          <w:p w14:paraId="058524C7"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Relevant to allocated task and projects, act as subject experts in technical meetings, which may include delivering presentations or live demonstration to new technologies, to both colleagues and Senior Managers / Directors or other stakeholders within NYCC.</w:t>
            </w:r>
          </w:p>
          <w:p w14:paraId="4EF93D02" w14:textId="77777777" w:rsidR="008D4108" w:rsidRPr="0081688E" w:rsidRDefault="008D4108" w:rsidP="008D410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Liaise with external suppliers where their applications fail to confirm to NYCC standards, working towards and implementing a suitable solution.</w:t>
            </w:r>
          </w:p>
        </w:tc>
      </w:tr>
      <w:tr w:rsidR="008D4108" w:rsidRPr="00A06266" w14:paraId="51256AAB" w14:textId="77777777" w:rsidTr="008D41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0E2525CE" w14:textId="77777777" w:rsidR="008D4108" w:rsidRPr="00A06266" w:rsidRDefault="008D4108" w:rsidP="008D4108">
            <w:pPr>
              <w:rPr>
                <w:rFonts w:ascii="Arial" w:hAnsi="Arial" w:cs="Arial"/>
                <w:sz w:val="24"/>
                <w:szCs w:val="24"/>
              </w:rPr>
            </w:pPr>
            <w:r w:rsidRPr="00A06266">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4B99056E" w14:textId="77777777" w:rsidR="008D4108" w:rsidRDefault="008D4108" w:rsidP="008D410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p w14:paraId="008FA1B8" w14:textId="77777777" w:rsidR="008D4108" w:rsidRPr="0081688E" w:rsidRDefault="008D4108" w:rsidP="008D410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G</w:t>
            </w:r>
          </w:p>
          <w:p w14:paraId="1A7A3D3A" w14:textId="77777777" w:rsidR="008D4108" w:rsidRPr="0081688E" w:rsidRDefault="008D4108" w:rsidP="008D4108">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color w:val="000000"/>
                <w:sz w:val="20"/>
                <w:szCs w:val="20"/>
              </w:rPr>
              <w:t xml:space="preserve">Work alongside other </w:t>
            </w:r>
            <w:r w:rsidRPr="0081688E">
              <w:rPr>
                <w:rFonts w:ascii="Arial" w:hAnsi="Arial" w:cs="Arial"/>
                <w:sz w:val="20"/>
                <w:szCs w:val="20"/>
              </w:rPr>
              <w:t>tier 2 and tier 3 T&amp;C support teams to resolve service requests and incidents as required.</w:t>
            </w:r>
          </w:p>
          <w:p w14:paraId="0702E086" w14:textId="77777777" w:rsidR="008D4108" w:rsidRPr="0081688E" w:rsidRDefault="008D4108" w:rsidP="008D410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Promote the use of ICT Services throughout the business.</w:t>
            </w:r>
          </w:p>
          <w:p w14:paraId="1299C43A" w14:textId="77777777" w:rsidR="008D4108" w:rsidRPr="0081688E" w:rsidRDefault="008D4108" w:rsidP="008D410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26BCCA" w14:textId="77777777" w:rsidR="008D4108" w:rsidRPr="0081688E" w:rsidRDefault="008D4108" w:rsidP="008D410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I</w:t>
            </w:r>
            <w:r w:rsidRPr="0081688E">
              <w:rPr>
                <w:rFonts w:ascii="Arial" w:hAnsi="Arial" w:cs="Arial"/>
                <w:b/>
                <w:sz w:val="20"/>
                <w:szCs w:val="20"/>
                <w:u w:val="single"/>
              </w:rPr>
              <w:t xml:space="preserve"> additional duties</w:t>
            </w:r>
          </w:p>
          <w:p w14:paraId="4A94C701" w14:textId="77777777" w:rsidR="008D4108" w:rsidRPr="0081688E" w:rsidRDefault="008D4108" w:rsidP="008D4108">
            <w:pPr>
              <w:pStyle w:val="ListParagraph"/>
              <w:numPr>
                <w:ilvl w:val="0"/>
                <w:numId w:val="15"/>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688E">
              <w:rPr>
                <w:rFonts w:ascii="Arial" w:hAnsi="Arial" w:cs="Arial"/>
                <w:sz w:val="20"/>
                <w:szCs w:val="20"/>
              </w:rPr>
              <w:t>Promote the use of Technology and Change throughout NYCC by attending user workshops advising on the best use of existing technology.</w:t>
            </w:r>
          </w:p>
          <w:p w14:paraId="36AC4D07" w14:textId="77777777" w:rsidR="008D4108" w:rsidRPr="00A06266" w:rsidRDefault="008D4108" w:rsidP="008D4108">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81688E">
              <w:rPr>
                <w:rFonts w:ascii="Arial" w:hAnsi="Arial" w:cs="Arial"/>
                <w:sz w:val="20"/>
                <w:szCs w:val="20"/>
              </w:rPr>
              <w:t>Create and deliver technical training sessions for T&amp;C support staff for existing or newly implemented systems.</w:t>
            </w:r>
          </w:p>
        </w:tc>
      </w:tr>
      <w:tr w:rsidR="008D4108" w:rsidRPr="00A06266" w14:paraId="5F2BF173" w14:textId="77777777" w:rsidTr="008D410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400FF65" w14:textId="77777777" w:rsidR="008D4108" w:rsidRPr="00A06266" w:rsidRDefault="008D4108" w:rsidP="008D4108">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Pr>
          <w:p w14:paraId="4DDBEF00" w14:textId="77777777" w:rsidR="008D4108" w:rsidRDefault="008D4108" w:rsidP="008D410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p>
          <w:p w14:paraId="6B3A27D3" w14:textId="77777777" w:rsidR="008D4108" w:rsidRPr="0081688E" w:rsidRDefault="008D4108" w:rsidP="008D410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 G</w:t>
            </w:r>
          </w:p>
          <w:p w14:paraId="749417DE" w14:textId="77777777" w:rsidR="008D4108" w:rsidRPr="0081688E" w:rsidRDefault="008D4108" w:rsidP="008D4108">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Responsible for ensuring Service Management system is updated in relation to the team’s incidents, requests and changes.</w:t>
            </w:r>
          </w:p>
          <w:p w14:paraId="1A89A7E2" w14:textId="77777777" w:rsidR="008D4108" w:rsidRPr="0081688E" w:rsidRDefault="008D4108" w:rsidP="008D4108">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88E">
              <w:rPr>
                <w:rFonts w:ascii="Arial" w:hAnsi="Arial" w:cs="Arial"/>
                <w:sz w:val="20"/>
                <w:szCs w:val="20"/>
              </w:rPr>
              <w:t>Operating to agreed best practices, processes and procedures.</w:t>
            </w:r>
          </w:p>
          <w:p w14:paraId="0886A495" w14:textId="77777777" w:rsidR="008D4108" w:rsidRPr="008D4108" w:rsidRDefault="008D4108" w:rsidP="008D41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1688E">
              <w:rPr>
                <w:rFonts w:ascii="Arial" w:hAnsi="Arial" w:cs="Arial"/>
                <w:sz w:val="20"/>
                <w:szCs w:val="20"/>
              </w:rPr>
              <w:t>Ensure all processes and standard operating procedures are documented, available and kept up to date</w:t>
            </w:r>
          </w:p>
          <w:p w14:paraId="5D896B83" w14:textId="77777777" w:rsidR="008D4108" w:rsidRPr="0081688E" w:rsidRDefault="008D4108" w:rsidP="008D410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81688E">
              <w:rPr>
                <w:rFonts w:ascii="Arial" w:hAnsi="Arial" w:cs="Arial"/>
                <w:b/>
                <w:sz w:val="20"/>
                <w:szCs w:val="20"/>
                <w:u w:val="single"/>
              </w:rPr>
              <w:t xml:space="preserve"> </w:t>
            </w:r>
            <w:r>
              <w:rPr>
                <w:rFonts w:ascii="Arial" w:hAnsi="Arial" w:cs="Arial"/>
                <w:b/>
                <w:sz w:val="20"/>
                <w:szCs w:val="20"/>
                <w:u w:val="single"/>
              </w:rPr>
              <w:t>I</w:t>
            </w:r>
            <w:r w:rsidRPr="0081688E">
              <w:rPr>
                <w:rFonts w:ascii="Arial" w:hAnsi="Arial" w:cs="Arial"/>
                <w:b/>
                <w:sz w:val="20"/>
                <w:szCs w:val="20"/>
                <w:u w:val="single"/>
              </w:rPr>
              <w:t xml:space="preserve"> additional duties</w:t>
            </w:r>
          </w:p>
          <w:p w14:paraId="1156C726" w14:textId="77777777" w:rsidR="008D4108" w:rsidRPr="00A06266" w:rsidRDefault="008D4108" w:rsidP="008D41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1688E">
              <w:rPr>
                <w:rFonts w:ascii="Arial" w:hAnsi="Arial" w:cs="Arial"/>
                <w:sz w:val="20"/>
                <w:szCs w:val="20"/>
              </w:rPr>
              <w:t>Updating and maintaining Service Continuity DR Documentation</w:t>
            </w:r>
          </w:p>
        </w:tc>
      </w:tr>
    </w:tbl>
    <w:p w14:paraId="3461D779" w14:textId="77777777"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14:paraId="0495E737" w14:textId="77777777" w:rsidTr="5FB83F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9A3F50A"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4091984C" w14:textId="77777777" w:rsidTr="5FB83F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64BA82E5" w14:textId="77777777"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14:paraId="2C24E08B" w14:textId="77777777"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14:paraId="2E995ECA" w14:textId="77777777" w:rsidTr="5FB83FDA">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FB917AD" w14:textId="77777777" w:rsidR="00F10CAD" w:rsidRPr="00A06266" w:rsidRDefault="00B71575" w:rsidP="0092284B">
            <w:pPr>
              <w:rPr>
                <w:rFonts w:ascii="Arial" w:hAnsi="Arial" w:cs="Arial"/>
                <w:sz w:val="24"/>
                <w:szCs w:val="24"/>
              </w:rPr>
            </w:pPr>
            <w:r w:rsidRPr="00A06266">
              <w:rPr>
                <w:rFonts w:ascii="Arial" w:hAnsi="Arial" w:cs="Arial"/>
                <w:sz w:val="24"/>
                <w:szCs w:val="24"/>
              </w:rPr>
              <w:t>Knowledge</w:t>
            </w:r>
          </w:p>
          <w:p w14:paraId="40164BE7" w14:textId="77777777" w:rsidR="008D4108" w:rsidRPr="00354F0F" w:rsidRDefault="008D4108" w:rsidP="008D4108">
            <w:pPr>
              <w:rPr>
                <w:rFonts w:ascii="Arial" w:hAnsi="Arial" w:cs="Arial"/>
                <w:sz w:val="20"/>
                <w:szCs w:val="20"/>
                <w:u w:val="single"/>
              </w:rPr>
            </w:pPr>
            <w:r>
              <w:rPr>
                <w:rFonts w:ascii="Arial" w:hAnsi="Arial" w:cs="Arial"/>
                <w:sz w:val="20"/>
                <w:szCs w:val="20"/>
                <w:u w:val="single"/>
              </w:rPr>
              <w:t>Grade</w:t>
            </w:r>
            <w:r w:rsidRPr="00354F0F">
              <w:rPr>
                <w:rFonts w:ascii="Arial" w:hAnsi="Arial" w:cs="Arial"/>
                <w:sz w:val="20"/>
                <w:szCs w:val="20"/>
                <w:u w:val="single"/>
              </w:rPr>
              <w:t xml:space="preserve"> </w:t>
            </w:r>
            <w:r>
              <w:rPr>
                <w:rFonts w:ascii="Arial" w:hAnsi="Arial" w:cs="Arial"/>
                <w:sz w:val="20"/>
                <w:szCs w:val="20"/>
                <w:u w:val="single"/>
              </w:rPr>
              <w:t>G</w:t>
            </w:r>
            <w:r w:rsidRPr="00354F0F">
              <w:rPr>
                <w:rFonts w:ascii="Arial" w:hAnsi="Arial" w:cs="Arial"/>
                <w:sz w:val="20"/>
                <w:szCs w:val="20"/>
                <w:u w:val="single"/>
              </w:rPr>
              <w:t xml:space="preserve"> and </w:t>
            </w:r>
            <w:r>
              <w:rPr>
                <w:rFonts w:ascii="Arial" w:hAnsi="Arial" w:cs="Arial"/>
                <w:sz w:val="20"/>
                <w:szCs w:val="20"/>
                <w:u w:val="single"/>
              </w:rPr>
              <w:t>Grade</w:t>
            </w:r>
            <w:r w:rsidRPr="00354F0F">
              <w:rPr>
                <w:rFonts w:ascii="Arial" w:hAnsi="Arial" w:cs="Arial"/>
                <w:sz w:val="20"/>
                <w:szCs w:val="20"/>
                <w:u w:val="single"/>
              </w:rPr>
              <w:t xml:space="preserve"> </w:t>
            </w:r>
            <w:r>
              <w:rPr>
                <w:rFonts w:ascii="Arial" w:hAnsi="Arial" w:cs="Arial"/>
                <w:sz w:val="20"/>
                <w:szCs w:val="20"/>
                <w:u w:val="single"/>
              </w:rPr>
              <w:t>I</w:t>
            </w:r>
          </w:p>
          <w:p w14:paraId="49992B7A"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 xml:space="preserve">Broad technical knowledge of </w:t>
            </w:r>
            <w:r>
              <w:rPr>
                <w:rFonts w:ascii="Arial" w:hAnsi="Arial" w:cs="Arial"/>
                <w:b w:val="0"/>
                <w:sz w:val="20"/>
                <w:szCs w:val="20"/>
              </w:rPr>
              <w:t>IT Infrastructure</w:t>
            </w:r>
            <w:r w:rsidRPr="00354F0F">
              <w:rPr>
                <w:rFonts w:ascii="Arial" w:hAnsi="Arial" w:cs="Arial"/>
                <w:b w:val="0"/>
                <w:sz w:val="20"/>
                <w:szCs w:val="20"/>
              </w:rPr>
              <w:t xml:space="preserve"> and architecture.</w:t>
            </w:r>
          </w:p>
          <w:p w14:paraId="3CF2D8B6" w14:textId="77777777" w:rsidR="008D4108" w:rsidRPr="00354F0F" w:rsidRDefault="008D4108" w:rsidP="008D4108">
            <w:pPr>
              <w:rPr>
                <w:rFonts w:ascii="Arial" w:hAnsi="Arial" w:cs="Arial"/>
                <w:sz w:val="20"/>
                <w:szCs w:val="20"/>
                <w:u w:val="single"/>
              </w:rPr>
            </w:pPr>
          </w:p>
          <w:p w14:paraId="7F204C44" w14:textId="77777777" w:rsidR="008D4108" w:rsidRPr="00354F0F" w:rsidRDefault="008D4108" w:rsidP="008D4108">
            <w:pPr>
              <w:rPr>
                <w:rFonts w:ascii="Arial" w:hAnsi="Arial" w:cs="Arial"/>
                <w:sz w:val="20"/>
                <w:szCs w:val="20"/>
                <w:u w:val="single"/>
              </w:rPr>
            </w:pPr>
            <w:r>
              <w:rPr>
                <w:rFonts w:ascii="Arial" w:hAnsi="Arial" w:cs="Arial"/>
                <w:sz w:val="20"/>
                <w:szCs w:val="20"/>
                <w:u w:val="single"/>
              </w:rPr>
              <w:t>Grade</w:t>
            </w:r>
            <w:r w:rsidRPr="00354F0F">
              <w:rPr>
                <w:rFonts w:ascii="Arial" w:hAnsi="Arial" w:cs="Arial"/>
                <w:sz w:val="20"/>
                <w:szCs w:val="20"/>
                <w:u w:val="single"/>
              </w:rPr>
              <w:t xml:space="preserve"> </w:t>
            </w:r>
            <w:r>
              <w:rPr>
                <w:rFonts w:ascii="Arial" w:hAnsi="Arial" w:cs="Arial"/>
                <w:sz w:val="20"/>
                <w:szCs w:val="20"/>
                <w:u w:val="single"/>
              </w:rPr>
              <w:t>G</w:t>
            </w:r>
          </w:p>
          <w:p w14:paraId="611ED878"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 xml:space="preserve">An advanced level of </w:t>
            </w:r>
            <w:r>
              <w:rPr>
                <w:rFonts w:ascii="Arial" w:hAnsi="Arial" w:cs="Arial"/>
                <w:b w:val="0"/>
                <w:sz w:val="20"/>
                <w:szCs w:val="20"/>
              </w:rPr>
              <w:t>experience working with IT Infrastructure and architecture</w:t>
            </w:r>
          </w:p>
          <w:p w14:paraId="5F75AD7A"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 xml:space="preserve">Advanced knowledge of </w:t>
            </w:r>
            <w:r>
              <w:rPr>
                <w:rFonts w:ascii="Arial" w:hAnsi="Arial" w:cs="Arial"/>
                <w:b w:val="0"/>
                <w:sz w:val="20"/>
                <w:szCs w:val="20"/>
              </w:rPr>
              <w:t>standard software packages used to deliver business requirements</w:t>
            </w:r>
            <w:r w:rsidRPr="00354F0F">
              <w:rPr>
                <w:rFonts w:ascii="Arial" w:hAnsi="Arial" w:cs="Arial"/>
                <w:b w:val="0"/>
                <w:sz w:val="20"/>
                <w:szCs w:val="20"/>
              </w:rPr>
              <w:t>.</w:t>
            </w:r>
          </w:p>
          <w:p w14:paraId="488D9C10" w14:textId="77777777" w:rsidR="008D4108" w:rsidRPr="00354F0F" w:rsidRDefault="008D4108" w:rsidP="008D4108">
            <w:pPr>
              <w:numPr>
                <w:ilvl w:val="0"/>
                <w:numId w:val="2"/>
              </w:numPr>
              <w:rPr>
                <w:rFonts w:ascii="Arial" w:hAnsi="Arial" w:cs="Arial"/>
                <w:b w:val="0"/>
              </w:rPr>
            </w:pPr>
            <w:r w:rsidRPr="00354F0F">
              <w:rPr>
                <w:rFonts w:ascii="Arial" w:hAnsi="Arial" w:cs="Arial"/>
                <w:b w:val="0"/>
                <w:sz w:val="20"/>
                <w:szCs w:val="20"/>
              </w:rPr>
              <w:t xml:space="preserve">Good working knowledge of </w:t>
            </w:r>
            <w:r>
              <w:rPr>
                <w:rFonts w:ascii="Arial" w:hAnsi="Arial" w:cs="Arial"/>
                <w:b w:val="0"/>
                <w:sz w:val="20"/>
                <w:szCs w:val="20"/>
              </w:rPr>
              <w:t>how IT Technologies work together to deliver the complete IT solution.</w:t>
            </w:r>
          </w:p>
          <w:p w14:paraId="0FB78278" w14:textId="77777777" w:rsidR="008D4108" w:rsidRPr="00354F0F" w:rsidRDefault="008D4108" w:rsidP="008D4108">
            <w:pPr>
              <w:rPr>
                <w:rFonts w:ascii="Arial" w:hAnsi="Arial" w:cs="Arial"/>
                <w:b w:val="0"/>
              </w:rPr>
            </w:pPr>
          </w:p>
          <w:p w14:paraId="5A36B090" w14:textId="77777777" w:rsidR="008D4108" w:rsidRPr="00354F0F" w:rsidRDefault="008D4108" w:rsidP="008D4108">
            <w:pPr>
              <w:rPr>
                <w:rFonts w:ascii="Arial" w:hAnsi="Arial" w:cs="Arial"/>
                <w:sz w:val="20"/>
                <w:szCs w:val="20"/>
                <w:u w:val="single"/>
              </w:rPr>
            </w:pPr>
            <w:r>
              <w:rPr>
                <w:rFonts w:ascii="Arial" w:hAnsi="Arial" w:cs="Arial"/>
                <w:sz w:val="20"/>
                <w:szCs w:val="20"/>
                <w:u w:val="single"/>
              </w:rPr>
              <w:t>Grade I</w:t>
            </w:r>
          </w:p>
          <w:p w14:paraId="0E81EA79"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 xml:space="preserve">An excellent understanding of current and emerging </w:t>
            </w:r>
            <w:r>
              <w:rPr>
                <w:rFonts w:ascii="Arial" w:hAnsi="Arial" w:cs="Arial"/>
                <w:b w:val="0"/>
                <w:sz w:val="20"/>
                <w:szCs w:val="20"/>
              </w:rPr>
              <w:t xml:space="preserve">IT </w:t>
            </w:r>
            <w:r w:rsidRPr="00354F0F">
              <w:rPr>
                <w:rFonts w:ascii="Arial" w:hAnsi="Arial" w:cs="Arial"/>
                <w:b w:val="0"/>
                <w:sz w:val="20"/>
                <w:szCs w:val="20"/>
              </w:rPr>
              <w:t>technologies.</w:t>
            </w:r>
          </w:p>
          <w:p w14:paraId="63AEC2BD"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A good understanding of IT industry best practises and procedures</w:t>
            </w:r>
          </w:p>
          <w:p w14:paraId="7F330F88"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Expert knowled</w:t>
            </w:r>
            <w:r>
              <w:rPr>
                <w:rFonts w:ascii="Arial" w:hAnsi="Arial" w:cs="Arial"/>
                <w:b w:val="0"/>
                <w:sz w:val="20"/>
                <w:szCs w:val="20"/>
              </w:rPr>
              <w:t>ge of IT operating systems</w:t>
            </w:r>
          </w:p>
          <w:p w14:paraId="1066BDBF" w14:textId="77777777" w:rsidR="008D4108" w:rsidRPr="00354F0F" w:rsidRDefault="008D4108" w:rsidP="008D4108">
            <w:pPr>
              <w:numPr>
                <w:ilvl w:val="0"/>
                <w:numId w:val="2"/>
              </w:numPr>
              <w:rPr>
                <w:rFonts w:ascii="Arial" w:hAnsi="Arial" w:cs="Arial"/>
                <w:b w:val="0"/>
                <w:sz w:val="20"/>
                <w:szCs w:val="20"/>
              </w:rPr>
            </w:pPr>
            <w:r w:rsidRPr="00354F0F">
              <w:rPr>
                <w:rFonts w:ascii="Arial" w:hAnsi="Arial" w:cs="Arial"/>
                <w:b w:val="0"/>
                <w:sz w:val="20"/>
                <w:szCs w:val="20"/>
              </w:rPr>
              <w:t>Advanced knowledge of current software packages</w:t>
            </w:r>
          </w:p>
          <w:p w14:paraId="5A06B940" w14:textId="77777777" w:rsidR="008D4108" w:rsidRPr="00837D99" w:rsidRDefault="008D4108" w:rsidP="008D4108">
            <w:pPr>
              <w:numPr>
                <w:ilvl w:val="0"/>
                <w:numId w:val="2"/>
              </w:numPr>
              <w:rPr>
                <w:rFonts w:ascii="Arial" w:hAnsi="Arial"/>
                <w:b w:val="0"/>
              </w:rPr>
            </w:pPr>
            <w:r>
              <w:rPr>
                <w:rFonts w:ascii="Arial" w:hAnsi="Arial" w:cs="Arial"/>
                <w:b w:val="0"/>
                <w:sz w:val="20"/>
                <w:szCs w:val="20"/>
              </w:rPr>
              <w:t xml:space="preserve">Expert </w:t>
            </w:r>
            <w:r w:rsidRPr="00354F0F">
              <w:rPr>
                <w:rFonts w:ascii="Arial" w:hAnsi="Arial" w:cs="Arial"/>
                <w:b w:val="0"/>
                <w:sz w:val="20"/>
                <w:szCs w:val="20"/>
              </w:rPr>
              <w:t>working knowledge of application</w:t>
            </w:r>
            <w:r>
              <w:rPr>
                <w:rFonts w:ascii="Arial" w:hAnsi="Arial" w:cs="Arial"/>
                <w:b w:val="0"/>
                <w:sz w:val="20"/>
                <w:szCs w:val="20"/>
              </w:rPr>
              <w:t xml:space="preserve"> technologies,</w:t>
            </w:r>
            <w:r w:rsidRPr="00354F0F">
              <w:rPr>
                <w:rFonts w:ascii="Arial" w:hAnsi="Arial" w:cs="Arial"/>
                <w:b w:val="0"/>
                <w:sz w:val="20"/>
                <w:szCs w:val="20"/>
              </w:rPr>
              <w:t xml:space="preserve"> </w:t>
            </w:r>
            <w:r>
              <w:rPr>
                <w:rFonts w:ascii="Arial" w:hAnsi="Arial" w:cs="Arial"/>
                <w:b w:val="0"/>
                <w:sz w:val="20"/>
                <w:szCs w:val="20"/>
              </w:rPr>
              <w:t>security</w:t>
            </w:r>
            <w:r w:rsidRPr="00354F0F">
              <w:rPr>
                <w:rFonts w:ascii="Arial" w:hAnsi="Arial" w:cs="Arial"/>
                <w:b w:val="0"/>
                <w:sz w:val="20"/>
                <w:szCs w:val="20"/>
              </w:rPr>
              <w:t xml:space="preserve"> management techniques, deployment tools and configuration management.</w:t>
            </w:r>
          </w:p>
          <w:p w14:paraId="3B118194" w14:textId="77777777" w:rsidR="008D4108" w:rsidRPr="00871B3A" w:rsidRDefault="008D4108" w:rsidP="008D4108">
            <w:pPr>
              <w:pStyle w:val="ListParagraph"/>
              <w:numPr>
                <w:ilvl w:val="0"/>
                <w:numId w:val="2"/>
              </w:numPr>
              <w:rPr>
                <w:rFonts w:ascii="Arial" w:hAnsi="Arial" w:cs="Arial"/>
                <w:sz w:val="20"/>
                <w:szCs w:val="20"/>
              </w:rPr>
            </w:pPr>
            <w:r w:rsidRPr="00354F0F">
              <w:rPr>
                <w:rFonts w:ascii="Arial" w:hAnsi="Arial" w:cs="Arial"/>
                <w:b w:val="0"/>
                <w:sz w:val="20"/>
                <w:szCs w:val="20"/>
              </w:rPr>
              <w:t>Experience of working with</w:t>
            </w:r>
            <w:r>
              <w:rPr>
                <w:rFonts w:ascii="Arial" w:hAnsi="Arial" w:cs="Arial"/>
                <w:b w:val="0"/>
                <w:sz w:val="20"/>
                <w:szCs w:val="20"/>
              </w:rPr>
              <w:t>in an</w:t>
            </w:r>
            <w:r w:rsidRPr="00354F0F">
              <w:rPr>
                <w:rFonts w:ascii="Arial" w:hAnsi="Arial" w:cs="Arial"/>
                <w:b w:val="0"/>
                <w:sz w:val="20"/>
                <w:szCs w:val="20"/>
              </w:rPr>
              <w:t xml:space="preserve"> </w:t>
            </w:r>
            <w:r>
              <w:rPr>
                <w:rFonts w:ascii="Arial" w:hAnsi="Arial" w:cs="Arial"/>
                <w:b w:val="0"/>
                <w:sz w:val="20"/>
                <w:szCs w:val="20"/>
              </w:rPr>
              <w:t>enterprise</w:t>
            </w:r>
            <w:r w:rsidRPr="00354F0F">
              <w:rPr>
                <w:rFonts w:ascii="Arial" w:hAnsi="Arial" w:cs="Arial"/>
                <w:b w:val="0"/>
                <w:sz w:val="20"/>
                <w:szCs w:val="20"/>
              </w:rPr>
              <w:t xml:space="preserve"> computing</w:t>
            </w:r>
            <w:r>
              <w:rPr>
                <w:rFonts w:ascii="Arial" w:hAnsi="Arial" w:cs="Arial"/>
                <w:b w:val="0"/>
                <w:sz w:val="20"/>
                <w:szCs w:val="20"/>
              </w:rPr>
              <w:t xml:space="preserve"> environment</w:t>
            </w:r>
            <w:r w:rsidRPr="00354F0F">
              <w:rPr>
                <w:rFonts w:ascii="Arial" w:hAnsi="Arial" w:cs="Arial"/>
                <w:b w:val="0"/>
                <w:sz w:val="20"/>
                <w:szCs w:val="20"/>
              </w:rPr>
              <w:t xml:space="preserve">, </w:t>
            </w:r>
            <w:r>
              <w:rPr>
                <w:rFonts w:ascii="Arial" w:hAnsi="Arial" w:cs="Arial"/>
                <w:b w:val="0"/>
                <w:sz w:val="20"/>
                <w:szCs w:val="20"/>
              </w:rPr>
              <w:t xml:space="preserve">both </w:t>
            </w:r>
            <w:r w:rsidRPr="00354F0F">
              <w:rPr>
                <w:rFonts w:ascii="Arial" w:hAnsi="Arial" w:cs="Arial"/>
                <w:b w:val="0"/>
                <w:sz w:val="20"/>
                <w:szCs w:val="20"/>
              </w:rPr>
              <w:t xml:space="preserve">on premise </w:t>
            </w:r>
            <w:r>
              <w:rPr>
                <w:rFonts w:ascii="Arial" w:hAnsi="Arial" w:cs="Arial"/>
                <w:b w:val="0"/>
                <w:sz w:val="20"/>
                <w:szCs w:val="20"/>
              </w:rPr>
              <w:t>and /</w:t>
            </w:r>
            <w:r w:rsidRPr="00354F0F">
              <w:rPr>
                <w:rFonts w:ascii="Arial" w:hAnsi="Arial" w:cs="Arial"/>
                <w:b w:val="0"/>
                <w:sz w:val="20"/>
                <w:szCs w:val="20"/>
              </w:rPr>
              <w:t>or cloud based computing</w:t>
            </w:r>
            <w:r>
              <w:rPr>
                <w:rFonts w:ascii="Arial" w:hAnsi="Arial" w:cs="Arial"/>
                <w:b w:val="0"/>
                <w:sz w:val="20"/>
                <w:szCs w:val="20"/>
              </w:rPr>
              <w:t>.</w:t>
            </w:r>
          </w:p>
          <w:p w14:paraId="1FC39945" w14:textId="77777777" w:rsidR="00F10CAD" w:rsidRPr="00A06266" w:rsidRDefault="00F10CAD" w:rsidP="0092284B">
            <w:pPr>
              <w:pStyle w:val="ListParagraph"/>
              <w:numPr>
                <w:ilvl w:val="0"/>
                <w:numId w:val="2"/>
              </w:numPr>
              <w:rPr>
                <w:rFonts w:ascii="Arial" w:hAnsi="Arial" w:cs="Arial"/>
              </w:rPr>
            </w:pPr>
          </w:p>
        </w:tc>
        <w:tc>
          <w:tcPr>
            <w:tcW w:w="1450" w:type="pct"/>
            <w:shd w:val="clear" w:color="auto" w:fill="EAF1DD" w:themeFill="accent3" w:themeFillTint="33"/>
          </w:tcPr>
          <w:p w14:paraId="0562CB0E" w14:textId="77777777" w:rsidR="00A06266" w:rsidRPr="00A06266"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40114E72" w14:textId="77777777" w:rsidR="008D4108" w:rsidRPr="00354F0F" w:rsidRDefault="008D4108" w:rsidP="008D410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 G</w:t>
            </w:r>
            <w:r w:rsidRPr="00354F0F">
              <w:rPr>
                <w:rFonts w:ascii="Arial" w:hAnsi="Arial" w:cs="Arial"/>
                <w:b/>
                <w:sz w:val="20"/>
                <w:szCs w:val="20"/>
                <w:u w:val="single"/>
              </w:rPr>
              <w:t xml:space="preserve"> and </w:t>
            </w:r>
            <w:r>
              <w:rPr>
                <w:rFonts w:ascii="Arial" w:hAnsi="Arial" w:cs="Arial"/>
                <w:b/>
                <w:sz w:val="20"/>
                <w:szCs w:val="20"/>
                <w:u w:val="single"/>
              </w:rPr>
              <w:t>Grade</w:t>
            </w:r>
            <w:r w:rsidRPr="00354F0F">
              <w:rPr>
                <w:rFonts w:ascii="Arial" w:hAnsi="Arial" w:cs="Arial"/>
                <w:b/>
                <w:sz w:val="20"/>
                <w:szCs w:val="20"/>
                <w:u w:val="single"/>
              </w:rPr>
              <w:t xml:space="preserve"> </w:t>
            </w:r>
            <w:r>
              <w:rPr>
                <w:rFonts w:ascii="Arial" w:hAnsi="Arial" w:cs="Arial"/>
                <w:b/>
                <w:sz w:val="20"/>
                <w:szCs w:val="20"/>
                <w:u w:val="single"/>
              </w:rPr>
              <w:t>I</w:t>
            </w:r>
          </w:p>
          <w:p w14:paraId="054A2A94" w14:textId="77777777" w:rsidR="008D4108" w:rsidRPr="00354F0F" w:rsidRDefault="008D4108" w:rsidP="008D4108">
            <w:pPr>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4F0F">
              <w:rPr>
                <w:rFonts w:ascii="Arial" w:hAnsi="Arial" w:cs="Arial"/>
                <w:sz w:val="20"/>
                <w:szCs w:val="20"/>
              </w:rPr>
              <w:t>Knowledge of ISO27001 and ISO20000</w:t>
            </w:r>
          </w:p>
          <w:p w14:paraId="34CE0A41" w14:textId="77777777" w:rsidR="00B6345A" w:rsidRPr="00A06266" w:rsidRDefault="00B6345A" w:rsidP="008D4108">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06266" w14:paraId="470AEFFA" w14:textId="77777777" w:rsidTr="5FB83F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18EE1A2" w14:textId="77777777" w:rsidR="00B6345A" w:rsidRPr="00A06266" w:rsidRDefault="00B71575" w:rsidP="0092284B">
            <w:pPr>
              <w:rPr>
                <w:rFonts w:ascii="Arial" w:hAnsi="Arial" w:cs="Arial"/>
                <w:sz w:val="24"/>
                <w:szCs w:val="24"/>
              </w:rPr>
            </w:pPr>
            <w:r w:rsidRPr="00A06266">
              <w:rPr>
                <w:rFonts w:ascii="Arial" w:hAnsi="Arial" w:cs="Arial"/>
                <w:sz w:val="24"/>
                <w:szCs w:val="24"/>
              </w:rPr>
              <w:t>Experience</w:t>
            </w:r>
          </w:p>
          <w:p w14:paraId="4F542B22" w14:textId="77777777" w:rsidR="009D0DC3" w:rsidRPr="00105C15" w:rsidRDefault="009D0DC3" w:rsidP="009D0DC3">
            <w:pPr>
              <w:rPr>
                <w:rFonts w:ascii="Arial" w:hAnsi="Arial" w:cs="Arial"/>
                <w:sz w:val="20"/>
                <w:szCs w:val="20"/>
                <w:u w:val="single"/>
              </w:rPr>
            </w:pPr>
            <w:r>
              <w:rPr>
                <w:rFonts w:ascii="Arial" w:hAnsi="Arial" w:cs="Arial"/>
                <w:sz w:val="20"/>
                <w:szCs w:val="20"/>
                <w:u w:val="single"/>
              </w:rPr>
              <w:t>Grade G</w:t>
            </w:r>
            <w:r w:rsidRPr="00105C15">
              <w:rPr>
                <w:rFonts w:ascii="Arial" w:hAnsi="Arial" w:cs="Arial"/>
                <w:sz w:val="20"/>
                <w:szCs w:val="20"/>
                <w:u w:val="single"/>
              </w:rPr>
              <w:t xml:space="preserve"> and </w:t>
            </w:r>
            <w:r>
              <w:rPr>
                <w:rFonts w:ascii="Arial" w:hAnsi="Arial" w:cs="Arial"/>
                <w:sz w:val="20"/>
                <w:szCs w:val="20"/>
                <w:u w:val="single"/>
              </w:rPr>
              <w:t>Grade</w:t>
            </w:r>
            <w:r w:rsidRPr="00105C15">
              <w:rPr>
                <w:rFonts w:ascii="Arial" w:hAnsi="Arial" w:cs="Arial"/>
                <w:sz w:val="20"/>
                <w:szCs w:val="20"/>
                <w:u w:val="single"/>
              </w:rPr>
              <w:t xml:space="preserve"> </w:t>
            </w:r>
            <w:r>
              <w:rPr>
                <w:rFonts w:ascii="Arial" w:hAnsi="Arial" w:cs="Arial"/>
                <w:sz w:val="20"/>
                <w:szCs w:val="20"/>
                <w:u w:val="single"/>
              </w:rPr>
              <w:t>I</w:t>
            </w:r>
          </w:p>
          <w:p w14:paraId="79B438F6" w14:textId="77777777" w:rsidR="009D0DC3" w:rsidRPr="00105C15" w:rsidRDefault="009D0DC3" w:rsidP="009D0DC3">
            <w:pPr>
              <w:numPr>
                <w:ilvl w:val="0"/>
                <w:numId w:val="3"/>
              </w:numPr>
              <w:autoSpaceDE w:val="0"/>
              <w:autoSpaceDN w:val="0"/>
              <w:adjustRightInd w:val="0"/>
              <w:ind w:hanging="357"/>
              <w:rPr>
                <w:rFonts w:ascii="Arial" w:hAnsi="Arial" w:cs="Arial"/>
                <w:b w:val="0"/>
                <w:sz w:val="20"/>
                <w:szCs w:val="20"/>
              </w:rPr>
            </w:pPr>
            <w:r w:rsidRPr="00105C15">
              <w:rPr>
                <w:rFonts w:ascii="Arial" w:hAnsi="Arial" w:cs="Arial"/>
                <w:b w:val="0"/>
                <w:sz w:val="20"/>
                <w:szCs w:val="20"/>
              </w:rPr>
              <w:t xml:space="preserve">Demonstrable experience of </w:t>
            </w:r>
          </w:p>
          <w:p w14:paraId="30F2BE8A" w14:textId="77777777" w:rsidR="009D0DC3" w:rsidRPr="00105C15" w:rsidRDefault="009D0DC3" w:rsidP="009D0DC3">
            <w:pPr>
              <w:numPr>
                <w:ilvl w:val="1"/>
                <w:numId w:val="3"/>
              </w:numPr>
              <w:autoSpaceDE w:val="0"/>
              <w:autoSpaceDN w:val="0"/>
              <w:adjustRightInd w:val="0"/>
              <w:ind w:left="591" w:hanging="283"/>
              <w:rPr>
                <w:rFonts w:ascii="Arial" w:hAnsi="Arial" w:cs="Arial"/>
                <w:b w:val="0"/>
                <w:sz w:val="20"/>
                <w:szCs w:val="20"/>
              </w:rPr>
            </w:pPr>
            <w:r w:rsidRPr="00105C15">
              <w:rPr>
                <w:rFonts w:ascii="Arial" w:hAnsi="Arial" w:cs="Arial"/>
                <w:b w:val="0"/>
                <w:sz w:val="20"/>
                <w:szCs w:val="20"/>
              </w:rPr>
              <w:t>ICT incident and request resolution.</w:t>
            </w:r>
          </w:p>
          <w:p w14:paraId="56C3B363" w14:textId="77777777" w:rsidR="009D0DC3" w:rsidRPr="00105C15" w:rsidRDefault="009D0DC3" w:rsidP="009D0DC3">
            <w:pPr>
              <w:rPr>
                <w:rFonts w:ascii="Arial" w:hAnsi="Arial" w:cs="Arial"/>
                <w:sz w:val="20"/>
                <w:szCs w:val="20"/>
                <w:u w:val="single"/>
              </w:rPr>
            </w:pPr>
            <w:r>
              <w:rPr>
                <w:rFonts w:ascii="Arial" w:hAnsi="Arial" w:cs="Arial"/>
                <w:sz w:val="20"/>
                <w:szCs w:val="20"/>
                <w:u w:val="single"/>
              </w:rPr>
              <w:t>Grade G</w:t>
            </w:r>
          </w:p>
          <w:p w14:paraId="18CC7343" w14:textId="77777777" w:rsidR="009D0DC3" w:rsidRPr="00105C15" w:rsidRDefault="009D0DC3" w:rsidP="009D0DC3">
            <w:pPr>
              <w:numPr>
                <w:ilvl w:val="0"/>
                <w:numId w:val="3"/>
              </w:numPr>
              <w:autoSpaceDE w:val="0"/>
              <w:autoSpaceDN w:val="0"/>
              <w:adjustRightInd w:val="0"/>
              <w:ind w:hanging="357"/>
              <w:rPr>
                <w:rFonts w:ascii="Arial" w:hAnsi="Arial" w:cs="Arial"/>
                <w:b w:val="0"/>
                <w:sz w:val="20"/>
                <w:szCs w:val="20"/>
              </w:rPr>
            </w:pPr>
            <w:r w:rsidRPr="00105C15">
              <w:rPr>
                <w:rFonts w:ascii="Arial" w:hAnsi="Arial" w:cs="Arial"/>
                <w:b w:val="0"/>
                <w:sz w:val="20"/>
                <w:szCs w:val="20"/>
              </w:rPr>
              <w:t xml:space="preserve">Demonstrable experience of </w:t>
            </w:r>
          </w:p>
          <w:p w14:paraId="440A42B2" w14:textId="77777777" w:rsidR="009D0DC3" w:rsidRPr="00105C15" w:rsidRDefault="009D0DC3" w:rsidP="009D0DC3">
            <w:pPr>
              <w:numPr>
                <w:ilvl w:val="1"/>
                <w:numId w:val="3"/>
              </w:numPr>
              <w:autoSpaceDE w:val="0"/>
              <w:autoSpaceDN w:val="0"/>
              <w:adjustRightInd w:val="0"/>
              <w:ind w:left="591" w:hanging="283"/>
              <w:rPr>
                <w:rFonts w:ascii="Arial" w:hAnsi="Arial" w:cs="Arial"/>
                <w:b w:val="0"/>
                <w:sz w:val="20"/>
                <w:szCs w:val="20"/>
              </w:rPr>
            </w:pPr>
            <w:r w:rsidRPr="00105C15">
              <w:rPr>
                <w:rFonts w:ascii="Arial" w:hAnsi="Arial" w:cs="Arial"/>
                <w:b w:val="0"/>
                <w:sz w:val="20"/>
                <w:szCs w:val="20"/>
              </w:rPr>
              <w:t xml:space="preserve">Supporting </w:t>
            </w:r>
            <w:r>
              <w:rPr>
                <w:rFonts w:ascii="Arial" w:hAnsi="Arial" w:cs="Arial"/>
                <w:b w:val="0"/>
                <w:sz w:val="20"/>
                <w:szCs w:val="20"/>
              </w:rPr>
              <w:t>IT Operating S</w:t>
            </w:r>
            <w:r w:rsidRPr="00105C15">
              <w:rPr>
                <w:rFonts w:ascii="Arial" w:hAnsi="Arial" w:cs="Arial"/>
                <w:b w:val="0"/>
                <w:sz w:val="20"/>
                <w:szCs w:val="20"/>
              </w:rPr>
              <w:t>ystems.</w:t>
            </w:r>
          </w:p>
          <w:p w14:paraId="60D13692" w14:textId="77777777" w:rsidR="009D0DC3" w:rsidRPr="00105C15" w:rsidRDefault="009D0DC3" w:rsidP="009D0DC3">
            <w:pPr>
              <w:numPr>
                <w:ilvl w:val="1"/>
                <w:numId w:val="3"/>
              </w:numPr>
              <w:autoSpaceDE w:val="0"/>
              <w:autoSpaceDN w:val="0"/>
              <w:adjustRightInd w:val="0"/>
              <w:ind w:left="591" w:hanging="283"/>
              <w:rPr>
                <w:rFonts w:ascii="Arial" w:hAnsi="Arial" w:cs="Arial"/>
                <w:b w:val="0"/>
                <w:sz w:val="20"/>
                <w:szCs w:val="20"/>
              </w:rPr>
            </w:pPr>
            <w:r w:rsidRPr="00105C15">
              <w:rPr>
                <w:rFonts w:ascii="Arial" w:hAnsi="Arial" w:cs="Arial"/>
                <w:b w:val="0"/>
                <w:sz w:val="20"/>
                <w:szCs w:val="20"/>
              </w:rPr>
              <w:t xml:space="preserve">Installing and supporting </w:t>
            </w:r>
            <w:r>
              <w:rPr>
                <w:rFonts w:ascii="Arial" w:hAnsi="Arial" w:cs="Arial"/>
                <w:b w:val="0"/>
                <w:sz w:val="20"/>
                <w:szCs w:val="20"/>
              </w:rPr>
              <w:t>IT related applications &amp; systems</w:t>
            </w:r>
          </w:p>
          <w:p w14:paraId="60E0EC3E" w14:textId="77777777" w:rsidR="009D0DC3" w:rsidRPr="00105C15" w:rsidRDefault="009D0DC3" w:rsidP="009D0DC3">
            <w:pPr>
              <w:rPr>
                <w:rFonts w:ascii="Arial" w:hAnsi="Arial" w:cs="Arial"/>
                <w:sz w:val="20"/>
                <w:szCs w:val="20"/>
                <w:u w:val="single"/>
              </w:rPr>
            </w:pPr>
            <w:r>
              <w:rPr>
                <w:rFonts w:ascii="Arial" w:hAnsi="Arial" w:cs="Arial"/>
                <w:sz w:val="20"/>
                <w:szCs w:val="20"/>
                <w:u w:val="single"/>
              </w:rPr>
              <w:t>Grade I</w:t>
            </w:r>
          </w:p>
          <w:p w14:paraId="7D001D33" w14:textId="77777777" w:rsidR="009D0DC3" w:rsidRPr="00105C15" w:rsidRDefault="009D0DC3" w:rsidP="009D0DC3">
            <w:pPr>
              <w:numPr>
                <w:ilvl w:val="0"/>
                <w:numId w:val="3"/>
              </w:numPr>
              <w:autoSpaceDE w:val="0"/>
              <w:autoSpaceDN w:val="0"/>
              <w:adjustRightInd w:val="0"/>
              <w:ind w:hanging="357"/>
              <w:rPr>
                <w:rFonts w:ascii="Arial" w:hAnsi="Arial" w:cs="Arial"/>
                <w:b w:val="0"/>
                <w:sz w:val="20"/>
                <w:szCs w:val="20"/>
              </w:rPr>
            </w:pPr>
            <w:r w:rsidRPr="00105C15">
              <w:rPr>
                <w:rFonts w:ascii="Arial" w:hAnsi="Arial" w:cs="Arial"/>
                <w:b w:val="0"/>
                <w:sz w:val="20"/>
                <w:szCs w:val="20"/>
              </w:rPr>
              <w:t xml:space="preserve">Demonstrable experience of </w:t>
            </w:r>
          </w:p>
          <w:p w14:paraId="0F2A7E16" w14:textId="77777777" w:rsidR="009D0DC3" w:rsidRPr="00105C15" w:rsidRDefault="009D0DC3" w:rsidP="009D0DC3">
            <w:pPr>
              <w:numPr>
                <w:ilvl w:val="1"/>
                <w:numId w:val="3"/>
              </w:numPr>
              <w:autoSpaceDE w:val="0"/>
              <w:autoSpaceDN w:val="0"/>
              <w:adjustRightInd w:val="0"/>
              <w:ind w:left="591" w:hanging="283"/>
              <w:rPr>
                <w:rFonts w:ascii="Arial" w:hAnsi="Arial" w:cs="Arial"/>
                <w:b w:val="0"/>
                <w:sz w:val="20"/>
                <w:szCs w:val="20"/>
              </w:rPr>
            </w:pPr>
            <w:r w:rsidRPr="00105C15">
              <w:rPr>
                <w:rFonts w:ascii="Arial" w:hAnsi="Arial" w:cs="Arial"/>
                <w:b w:val="0"/>
                <w:sz w:val="20"/>
                <w:szCs w:val="20"/>
              </w:rPr>
              <w:t xml:space="preserve">Maintaining </w:t>
            </w:r>
            <w:r>
              <w:rPr>
                <w:rFonts w:ascii="Arial" w:hAnsi="Arial" w:cs="Arial"/>
                <w:b w:val="0"/>
                <w:sz w:val="20"/>
                <w:szCs w:val="20"/>
              </w:rPr>
              <w:t>IT Services and applications</w:t>
            </w:r>
            <w:r w:rsidRPr="00105C15">
              <w:rPr>
                <w:rFonts w:ascii="Arial" w:hAnsi="Arial" w:cs="Arial"/>
                <w:b w:val="0"/>
                <w:sz w:val="20"/>
                <w:szCs w:val="20"/>
              </w:rPr>
              <w:t xml:space="preserve"> in an enterprise environment.</w:t>
            </w:r>
          </w:p>
          <w:p w14:paraId="38DD9FAD" w14:textId="77777777" w:rsidR="009D0DC3" w:rsidRPr="00105C15" w:rsidRDefault="009D0DC3" w:rsidP="009D0DC3">
            <w:pPr>
              <w:numPr>
                <w:ilvl w:val="1"/>
                <w:numId w:val="3"/>
              </w:numPr>
              <w:autoSpaceDE w:val="0"/>
              <w:autoSpaceDN w:val="0"/>
              <w:adjustRightInd w:val="0"/>
              <w:ind w:left="591" w:hanging="283"/>
              <w:rPr>
                <w:rFonts w:ascii="Arial" w:hAnsi="Arial" w:cs="Arial"/>
                <w:b w:val="0"/>
                <w:sz w:val="20"/>
                <w:szCs w:val="20"/>
              </w:rPr>
            </w:pPr>
            <w:r w:rsidRPr="00105C15">
              <w:rPr>
                <w:rFonts w:ascii="Arial" w:hAnsi="Arial" w:cs="Arial"/>
                <w:b w:val="0"/>
                <w:sz w:val="20"/>
                <w:szCs w:val="20"/>
              </w:rPr>
              <w:t>Using a Configuration Management system.</w:t>
            </w:r>
          </w:p>
          <w:p w14:paraId="31220873" w14:textId="77777777" w:rsidR="009D0DC3" w:rsidRDefault="009D0DC3" w:rsidP="009D0DC3">
            <w:pPr>
              <w:numPr>
                <w:ilvl w:val="1"/>
                <w:numId w:val="3"/>
              </w:numPr>
              <w:autoSpaceDE w:val="0"/>
              <w:autoSpaceDN w:val="0"/>
              <w:adjustRightInd w:val="0"/>
              <w:ind w:left="591" w:hanging="283"/>
              <w:rPr>
                <w:rFonts w:ascii="Arial" w:hAnsi="Arial" w:cs="Arial"/>
                <w:b w:val="0"/>
                <w:sz w:val="20"/>
                <w:szCs w:val="20"/>
              </w:rPr>
            </w:pPr>
            <w:r w:rsidRPr="00105C15">
              <w:rPr>
                <w:rFonts w:ascii="Arial" w:hAnsi="Arial" w:cs="Arial"/>
                <w:b w:val="0"/>
                <w:sz w:val="20"/>
                <w:szCs w:val="20"/>
              </w:rPr>
              <w:t>Using a Security Management suite.</w:t>
            </w:r>
          </w:p>
          <w:p w14:paraId="4796C4EE" w14:textId="77777777" w:rsidR="00273D42" w:rsidRPr="00A06266" w:rsidRDefault="00273D42" w:rsidP="0092284B">
            <w:pPr>
              <w:pStyle w:val="ListParagraph"/>
              <w:numPr>
                <w:ilvl w:val="0"/>
                <w:numId w:val="3"/>
              </w:numPr>
              <w:rPr>
                <w:rFonts w:ascii="Arial" w:hAnsi="Arial" w:cs="Arial"/>
              </w:rPr>
            </w:pPr>
            <w:r w:rsidRPr="00A06266">
              <w:rPr>
                <w:rFonts w:ascii="Arial" w:hAnsi="Arial" w:cs="Arial"/>
                <w:b w:val="0"/>
                <w:sz w:val="20"/>
                <w:szCs w:val="20"/>
              </w:rPr>
              <w:t>E.g. Proven and effective experience of the management of resources in a changing organisational environment, including human and financial resources.</w:t>
            </w:r>
          </w:p>
        </w:tc>
        <w:tc>
          <w:tcPr>
            <w:tcW w:w="1450" w:type="pct"/>
            <w:shd w:val="clear" w:color="auto" w:fill="EAF1DD" w:themeFill="accent3" w:themeFillTint="33"/>
          </w:tcPr>
          <w:p w14:paraId="62EBF3C5" w14:textId="77777777" w:rsidR="00A06266" w:rsidRPr="00A06266"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77FE8594" w14:textId="77777777" w:rsidR="009D0DC3" w:rsidRPr="00105C15" w:rsidRDefault="009D0DC3" w:rsidP="009D0DC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w:t>
            </w:r>
            <w:r w:rsidRPr="00105C15">
              <w:rPr>
                <w:rFonts w:ascii="Arial" w:hAnsi="Arial" w:cs="Arial"/>
                <w:b/>
                <w:sz w:val="20"/>
                <w:szCs w:val="20"/>
                <w:u w:val="single"/>
              </w:rPr>
              <w:t xml:space="preserve"> </w:t>
            </w:r>
            <w:r>
              <w:rPr>
                <w:rFonts w:ascii="Arial" w:hAnsi="Arial" w:cs="Arial"/>
                <w:b/>
                <w:sz w:val="20"/>
                <w:szCs w:val="20"/>
                <w:u w:val="single"/>
              </w:rPr>
              <w:t>G</w:t>
            </w:r>
            <w:r w:rsidRPr="00105C15">
              <w:rPr>
                <w:rFonts w:ascii="Arial" w:hAnsi="Arial" w:cs="Arial"/>
                <w:b/>
                <w:sz w:val="20"/>
                <w:szCs w:val="20"/>
                <w:u w:val="single"/>
              </w:rPr>
              <w:t xml:space="preserve"> and </w:t>
            </w:r>
            <w:r>
              <w:rPr>
                <w:rFonts w:ascii="Arial" w:hAnsi="Arial" w:cs="Arial"/>
                <w:b/>
                <w:sz w:val="20"/>
                <w:szCs w:val="20"/>
                <w:u w:val="single"/>
              </w:rPr>
              <w:t>Grade</w:t>
            </w:r>
            <w:r w:rsidRPr="00105C15">
              <w:rPr>
                <w:rFonts w:ascii="Arial" w:hAnsi="Arial" w:cs="Arial"/>
                <w:b/>
                <w:sz w:val="20"/>
                <w:szCs w:val="20"/>
                <w:u w:val="single"/>
              </w:rPr>
              <w:t xml:space="preserve"> </w:t>
            </w:r>
            <w:r>
              <w:rPr>
                <w:rFonts w:ascii="Arial" w:hAnsi="Arial" w:cs="Arial"/>
                <w:b/>
                <w:sz w:val="20"/>
                <w:szCs w:val="20"/>
                <w:u w:val="single"/>
              </w:rPr>
              <w:t>I</w:t>
            </w:r>
          </w:p>
          <w:p w14:paraId="258BCADE" w14:textId="77777777" w:rsidR="009D0DC3" w:rsidRPr="00105C15" w:rsidRDefault="009D0DC3" w:rsidP="009D0DC3">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5C15">
              <w:rPr>
                <w:rFonts w:ascii="Arial" w:hAnsi="Arial" w:cs="Arial"/>
                <w:sz w:val="20"/>
                <w:szCs w:val="20"/>
              </w:rPr>
              <w:t xml:space="preserve">Experience in change and problem management systems. </w:t>
            </w:r>
          </w:p>
          <w:p w14:paraId="72CCAE8B" w14:textId="77777777" w:rsidR="009D0DC3" w:rsidRPr="00105C15" w:rsidRDefault="009D0DC3" w:rsidP="009D0DC3">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5C15">
              <w:rPr>
                <w:rFonts w:ascii="Arial" w:hAnsi="Arial" w:cs="Arial"/>
                <w:sz w:val="20"/>
                <w:szCs w:val="20"/>
              </w:rPr>
              <w:t xml:space="preserve">Experience of </w:t>
            </w:r>
            <w:r>
              <w:rPr>
                <w:rFonts w:ascii="Arial" w:hAnsi="Arial" w:cs="Arial"/>
                <w:sz w:val="20"/>
                <w:szCs w:val="20"/>
              </w:rPr>
              <w:t xml:space="preserve">supporting enterprise </w:t>
            </w:r>
            <w:r w:rsidRPr="00105C15">
              <w:rPr>
                <w:rFonts w:ascii="Arial" w:hAnsi="Arial" w:cs="Arial"/>
                <w:sz w:val="20"/>
                <w:szCs w:val="20"/>
              </w:rPr>
              <w:t>application</w:t>
            </w:r>
            <w:r>
              <w:rPr>
                <w:rFonts w:ascii="Arial" w:hAnsi="Arial" w:cs="Arial"/>
                <w:sz w:val="20"/>
                <w:szCs w:val="20"/>
              </w:rPr>
              <w:t xml:space="preserve"> deployments</w:t>
            </w:r>
          </w:p>
          <w:p w14:paraId="6B620438" w14:textId="77777777" w:rsidR="009D0DC3" w:rsidRPr="00105C15" w:rsidRDefault="009D0DC3" w:rsidP="009D0DC3">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5C15">
              <w:rPr>
                <w:rFonts w:ascii="Arial" w:hAnsi="Arial" w:cs="Arial"/>
                <w:sz w:val="20"/>
                <w:szCs w:val="20"/>
              </w:rPr>
              <w:t>Experience of using a configuration management system</w:t>
            </w:r>
          </w:p>
          <w:p w14:paraId="3DEF40B1" w14:textId="77777777" w:rsidR="009D0DC3" w:rsidRDefault="009D0DC3" w:rsidP="009D0DC3">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5C15">
              <w:rPr>
                <w:rFonts w:ascii="Arial" w:hAnsi="Arial" w:cs="Arial"/>
                <w:sz w:val="20"/>
                <w:szCs w:val="20"/>
              </w:rPr>
              <w:t xml:space="preserve">Experience of working within </w:t>
            </w:r>
            <w:r>
              <w:rPr>
                <w:rFonts w:ascii="Arial" w:hAnsi="Arial" w:cs="Arial"/>
                <w:sz w:val="20"/>
                <w:szCs w:val="20"/>
              </w:rPr>
              <w:t xml:space="preserve">an enterprise computing environment </w:t>
            </w:r>
          </w:p>
          <w:p w14:paraId="6D98A12B" w14:textId="77777777" w:rsidR="00B6345A" w:rsidRPr="00A06266" w:rsidRDefault="00B6345A" w:rsidP="009D0DC3">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14:paraId="46BBFDCC" w14:textId="77777777" w:rsidTr="5FB83FDA">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9667B91" w14:textId="77777777"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14:paraId="75D1869E" w14:textId="77777777" w:rsidR="009D0DC3" w:rsidRPr="00105C15" w:rsidRDefault="009D0DC3" w:rsidP="009D0DC3">
            <w:pPr>
              <w:rPr>
                <w:rFonts w:ascii="Arial" w:hAnsi="Arial" w:cs="Arial"/>
                <w:sz w:val="20"/>
                <w:szCs w:val="20"/>
                <w:u w:val="single"/>
              </w:rPr>
            </w:pPr>
            <w:r>
              <w:rPr>
                <w:rFonts w:ascii="Arial" w:hAnsi="Arial" w:cs="Arial"/>
                <w:sz w:val="20"/>
                <w:szCs w:val="20"/>
                <w:u w:val="single"/>
              </w:rPr>
              <w:t>Grade</w:t>
            </w:r>
            <w:r w:rsidRPr="00105C15">
              <w:rPr>
                <w:rFonts w:ascii="Arial" w:hAnsi="Arial" w:cs="Arial"/>
                <w:sz w:val="20"/>
                <w:szCs w:val="20"/>
                <w:u w:val="single"/>
              </w:rPr>
              <w:t xml:space="preserve"> </w:t>
            </w:r>
            <w:r>
              <w:rPr>
                <w:rFonts w:ascii="Arial" w:hAnsi="Arial" w:cs="Arial"/>
                <w:sz w:val="20"/>
                <w:szCs w:val="20"/>
                <w:u w:val="single"/>
              </w:rPr>
              <w:t>G</w:t>
            </w:r>
            <w:r w:rsidRPr="00105C15">
              <w:rPr>
                <w:rFonts w:ascii="Arial" w:hAnsi="Arial" w:cs="Arial"/>
                <w:sz w:val="20"/>
                <w:szCs w:val="20"/>
                <w:u w:val="single"/>
              </w:rPr>
              <w:t xml:space="preserve"> and </w:t>
            </w:r>
            <w:r>
              <w:rPr>
                <w:rFonts w:ascii="Arial" w:hAnsi="Arial" w:cs="Arial"/>
                <w:sz w:val="20"/>
                <w:szCs w:val="20"/>
                <w:u w:val="single"/>
              </w:rPr>
              <w:t>Grade</w:t>
            </w:r>
            <w:r w:rsidRPr="00105C15">
              <w:rPr>
                <w:rFonts w:ascii="Arial" w:hAnsi="Arial" w:cs="Arial"/>
                <w:sz w:val="20"/>
                <w:szCs w:val="20"/>
                <w:u w:val="single"/>
              </w:rPr>
              <w:t xml:space="preserve"> </w:t>
            </w:r>
            <w:r>
              <w:rPr>
                <w:rFonts w:ascii="Arial" w:hAnsi="Arial" w:cs="Arial"/>
                <w:sz w:val="20"/>
                <w:szCs w:val="20"/>
                <w:u w:val="single"/>
              </w:rPr>
              <w:t>I</w:t>
            </w:r>
          </w:p>
          <w:p w14:paraId="0E7257E8"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Customer oriented approach</w:t>
            </w:r>
          </w:p>
          <w:p w14:paraId="15A8A136"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Working to deadlines</w:t>
            </w:r>
          </w:p>
          <w:p w14:paraId="710C63D7"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Good organisational and administrative skills</w:t>
            </w:r>
          </w:p>
          <w:p w14:paraId="32E72A4E"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Good interpersonal skills</w:t>
            </w:r>
          </w:p>
          <w:p w14:paraId="2946DB82" w14:textId="77777777" w:rsidR="009D0DC3" w:rsidRPr="00105C15" w:rsidRDefault="009D0DC3" w:rsidP="009D0DC3">
            <w:pPr>
              <w:rPr>
                <w:rFonts w:ascii="Arial" w:hAnsi="Arial" w:cs="Arial"/>
                <w:b w:val="0"/>
                <w:sz w:val="20"/>
                <w:szCs w:val="20"/>
              </w:rPr>
            </w:pPr>
          </w:p>
          <w:p w14:paraId="6270124A" w14:textId="77777777" w:rsidR="009D0DC3" w:rsidRPr="00105C15" w:rsidRDefault="009D0DC3" w:rsidP="009D0DC3">
            <w:pPr>
              <w:rPr>
                <w:rFonts w:ascii="Arial" w:hAnsi="Arial" w:cs="Arial"/>
                <w:sz w:val="20"/>
                <w:szCs w:val="20"/>
                <w:u w:val="single"/>
              </w:rPr>
            </w:pPr>
            <w:r>
              <w:rPr>
                <w:rFonts w:ascii="Arial" w:hAnsi="Arial" w:cs="Arial"/>
                <w:sz w:val="20"/>
                <w:szCs w:val="20"/>
                <w:u w:val="single"/>
              </w:rPr>
              <w:t>Grade G</w:t>
            </w:r>
          </w:p>
          <w:p w14:paraId="6F455393"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Good Analytical and Problem solving skills.</w:t>
            </w:r>
          </w:p>
          <w:p w14:paraId="23F7FE0C"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Initiative and independence</w:t>
            </w:r>
            <w:r w:rsidRPr="00105C15">
              <w:rPr>
                <w:rFonts w:ascii="Arial" w:hAnsi="Arial" w:cs="Arial"/>
                <w:b w:val="0"/>
              </w:rPr>
              <w:t xml:space="preserve"> </w:t>
            </w:r>
          </w:p>
          <w:p w14:paraId="3B4DE4BC" w14:textId="77777777" w:rsidR="009D0DC3" w:rsidRPr="00105C15" w:rsidRDefault="009D0DC3" w:rsidP="009D0DC3">
            <w:pPr>
              <w:rPr>
                <w:rFonts w:ascii="Arial" w:hAnsi="Arial" w:cs="Arial"/>
                <w:sz w:val="20"/>
                <w:szCs w:val="20"/>
                <w:u w:val="single"/>
              </w:rPr>
            </w:pPr>
            <w:r>
              <w:rPr>
                <w:rFonts w:ascii="Arial" w:hAnsi="Arial" w:cs="Arial"/>
                <w:sz w:val="20"/>
                <w:szCs w:val="20"/>
                <w:u w:val="single"/>
              </w:rPr>
              <w:t>Grade I</w:t>
            </w:r>
          </w:p>
          <w:p w14:paraId="5DF3CAEE"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Excellent Analytical and Problem solving skills.</w:t>
            </w:r>
          </w:p>
          <w:p w14:paraId="5E61EC5C" w14:textId="77777777" w:rsidR="009D0DC3" w:rsidRPr="00105C15" w:rsidRDefault="009D0DC3" w:rsidP="009D0DC3">
            <w:pPr>
              <w:numPr>
                <w:ilvl w:val="0"/>
                <w:numId w:val="4"/>
              </w:numPr>
              <w:rPr>
                <w:rFonts w:ascii="Arial" w:hAnsi="Arial" w:cs="Arial"/>
                <w:b w:val="0"/>
                <w:sz w:val="20"/>
                <w:szCs w:val="20"/>
              </w:rPr>
            </w:pPr>
            <w:r w:rsidRPr="00105C15">
              <w:rPr>
                <w:rFonts w:ascii="Arial" w:hAnsi="Arial" w:cs="Arial"/>
                <w:b w:val="0"/>
                <w:sz w:val="20"/>
                <w:szCs w:val="20"/>
              </w:rPr>
              <w:t>Good communications skills both oral and written</w:t>
            </w:r>
          </w:p>
          <w:p w14:paraId="1DDC274F" w14:textId="77777777" w:rsidR="00F3633A" w:rsidRPr="00A06266" w:rsidRDefault="009D0DC3" w:rsidP="009D0DC3">
            <w:pPr>
              <w:numPr>
                <w:ilvl w:val="0"/>
                <w:numId w:val="4"/>
              </w:numPr>
              <w:rPr>
                <w:rFonts w:ascii="Arial" w:hAnsi="Arial" w:cs="Arial"/>
                <w:i/>
              </w:rPr>
            </w:pPr>
            <w:r w:rsidRPr="00105C15">
              <w:rPr>
                <w:rFonts w:ascii="Arial" w:hAnsi="Arial" w:cs="Arial"/>
                <w:b w:val="0"/>
                <w:sz w:val="20"/>
                <w:szCs w:val="20"/>
              </w:rPr>
              <w:t>Ability to prioritise workloads and delegate effectively</w:t>
            </w:r>
          </w:p>
        </w:tc>
        <w:tc>
          <w:tcPr>
            <w:tcW w:w="1450" w:type="pct"/>
            <w:shd w:val="clear" w:color="auto" w:fill="EAF1DD" w:themeFill="accent3" w:themeFillTint="33"/>
          </w:tcPr>
          <w:p w14:paraId="5997CC1D" w14:textId="77777777"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110FFD37" w14:textId="77777777" w:rsidR="00EA1954" w:rsidRPr="00A06266" w:rsidRDefault="00EA1954" w:rsidP="009D0DC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14:paraId="468D49F4" w14:textId="77777777" w:rsidTr="5FB83F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DB74B69" w14:textId="77777777"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14:paraId="60E36F77" w14:textId="77777777" w:rsidR="009D0DC3" w:rsidRPr="003B5CBA" w:rsidRDefault="009D0DC3" w:rsidP="009D0DC3">
            <w:pPr>
              <w:rPr>
                <w:rFonts w:ascii="Arial" w:hAnsi="Arial" w:cs="Arial"/>
                <w:sz w:val="20"/>
                <w:szCs w:val="20"/>
                <w:u w:val="single"/>
              </w:rPr>
            </w:pPr>
            <w:r>
              <w:rPr>
                <w:rFonts w:ascii="Arial" w:hAnsi="Arial" w:cs="Arial"/>
                <w:sz w:val="20"/>
                <w:szCs w:val="20"/>
                <w:u w:val="single"/>
              </w:rPr>
              <w:t>Grade</w:t>
            </w:r>
            <w:r w:rsidRPr="003B5CBA">
              <w:rPr>
                <w:rFonts w:ascii="Arial" w:hAnsi="Arial" w:cs="Arial"/>
                <w:sz w:val="20"/>
                <w:szCs w:val="20"/>
                <w:u w:val="single"/>
              </w:rPr>
              <w:t xml:space="preserve"> </w:t>
            </w:r>
            <w:r>
              <w:rPr>
                <w:rFonts w:ascii="Arial" w:hAnsi="Arial" w:cs="Arial"/>
                <w:sz w:val="20"/>
                <w:szCs w:val="20"/>
                <w:u w:val="single"/>
              </w:rPr>
              <w:t>G</w:t>
            </w:r>
          </w:p>
          <w:p w14:paraId="76044106" w14:textId="77777777" w:rsidR="009D0DC3" w:rsidRPr="003B5CBA" w:rsidRDefault="009D0DC3" w:rsidP="009D0DC3">
            <w:pPr>
              <w:numPr>
                <w:ilvl w:val="0"/>
                <w:numId w:val="2"/>
              </w:numPr>
              <w:rPr>
                <w:rFonts w:ascii="Arial" w:hAnsi="Arial" w:cs="Arial"/>
                <w:sz w:val="24"/>
                <w:szCs w:val="24"/>
              </w:rPr>
            </w:pPr>
            <w:r w:rsidRPr="003B5CBA">
              <w:rPr>
                <w:rFonts w:ascii="Arial" w:hAnsi="Arial" w:cs="Arial"/>
                <w:b w:val="0"/>
                <w:sz w:val="20"/>
                <w:szCs w:val="20"/>
              </w:rPr>
              <w:t>Level 2 qualification in Computing, Microsoft MCP, CompTIA A+ or equivalent or equivalent experience in 2nd / 3rd line IT support.</w:t>
            </w:r>
          </w:p>
          <w:p w14:paraId="126B8905" w14:textId="77777777" w:rsidR="009D0DC3" w:rsidRDefault="009D0DC3" w:rsidP="009D0DC3">
            <w:pPr>
              <w:rPr>
                <w:rFonts w:ascii="Arial" w:hAnsi="Arial" w:cs="Arial"/>
                <w:sz w:val="20"/>
                <w:szCs w:val="20"/>
                <w:u w:val="single"/>
              </w:rPr>
            </w:pPr>
            <w:r>
              <w:rPr>
                <w:rFonts w:ascii="Arial" w:hAnsi="Arial" w:cs="Arial"/>
                <w:sz w:val="20"/>
                <w:szCs w:val="20"/>
                <w:u w:val="single"/>
              </w:rPr>
              <w:t>Grade I</w:t>
            </w:r>
          </w:p>
          <w:p w14:paraId="61FD2212" w14:textId="77777777" w:rsidR="009D0DC3" w:rsidRPr="00391738" w:rsidRDefault="009D0DC3" w:rsidP="009D0DC3">
            <w:pPr>
              <w:pStyle w:val="ListParagraph"/>
              <w:numPr>
                <w:ilvl w:val="0"/>
                <w:numId w:val="2"/>
              </w:numPr>
              <w:rPr>
                <w:rFonts w:ascii="Arial" w:hAnsi="Arial" w:cs="Arial"/>
                <w:b w:val="0"/>
                <w:sz w:val="20"/>
                <w:szCs w:val="20"/>
                <w:u w:val="single"/>
              </w:rPr>
            </w:pPr>
            <w:r w:rsidRPr="00391738">
              <w:rPr>
                <w:rFonts w:ascii="Arial" w:hAnsi="Arial" w:cs="Arial"/>
                <w:b w:val="0"/>
                <w:sz w:val="20"/>
                <w:szCs w:val="20"/>
              </w:rPr>
              <w:t>Microsoft MCSA in a relevant subject pertaining to the post</w:t>
            </w:r>
          </w:p>
          <w:p w14:paraId="1C87EF1C" w14:textId="77777777" w:rsidR="009D0DC3" w:rsidRPr="00391738" w:rsidRDefault="009D0DC3" w:rsidP="009D0DC3">
            <w:pPr>
              <w:pStyle w:val="ListParagraph"/>
              <w:numPr>
                <w:ilvl w:val="0"/>
                <w:numId w:val="2"/>
              </w:numPr>
              <w:rPr>
                <w:rFonts w:ascii="Arial" w:hAnsi="Arial" w:cs="Arial"/>
                <w:b w:val="0"/>
                <w:sz w:val="20"/>
                <w:szCs w:val="20"/>
                <w:u w:val="single"/>
              </w:rPr>
            </w:pPr>
            <w:r w:rsidRPr="00391738">
              <w:rPr>
                <w:rFonts w:ascii="Arial" w:hAnsi="Arial" w:cs="Arial"/>
                <w:b w:val="0"/>
                <w:sz w:val="20"/>
                <w:szCs w:val="20"/>
              </w:rPr>
              <w:t>Cisco CCNA or equivalent pertaining to the post</w:t>
            </w:r>
          </w:p>
          <w:p w14:paraId="20794AD9" w14:textId="77777777" w:rsidR="00273D42" w:rsidRPr="00A06266" w:rsidRDefault="009D0DC3" w:rsidP="009D0DC3">
            <w:pPr>
              <w:pStyle w:val="ListParagraph"/>
              <w:numPr>
                <w:ilvl w:val="0"/>
                <w:numId w:val="2"/>
              </w:numPr>
              <w:rPr>
                <w:rFonts w:ascii="Arial" w:hAnsi="Arial" w:cs="Arial"/>
                <w:sz w:val="24"/>
                <w:szCs w:val="24"/>
              </w:rPr>
            </w:pPr>
            <w:r w:rsidRPr="00391738">
              <w:rPr>
                <w:rFonts w:ascii="Arial" w:hAnsi="Arial" w:cs="Arial"/>
                <w:b w:val="0"/>
                <w:sz w:val="20"/>
                <w:szCs w:val="20"/>
              </w:rPr>
              <w:t>A level 4 qualification, equivalent technical qualification or demonstrable relevant experience in a managed enterprise IT environment</w:t>
            </w:r>
            <w:r>
              <w:rPr>
                <w:rFonts w:ascii="Arial" w:hAnsi="Arial" w:cs="Arial"/>
                <w:b w:val="0"/>
                <w:sz w:val="20"/>
                <w:szCs w:val="20"/>
              </w:rPr>
              <w:t xml:space="preserve"> pertaining to the post.</w:t>
            </w:r>
          </w:p>
        </w:tc>
        <w:tc>
          <w:tcPr>
            <w:tcW w:w="1450" w:type="pct"/>
            <w:shd w:val="clear" w:color="auto" w:fill="EAF1DD" w:themeFill="accent3" w:themeFillTint="33"/>
          </w:tcPr>
          <w:p w14:paraId="6B699379" w14:textId="77777777" w:rsidR="009D0DC3" w:rsidRDefault="009D0DC3" w:rsidP="009D0DC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p w14:paraId="561B8761" w14:textId="77777777" w:rsidR="009D0DC3" w:rsidRPr="003B5CBA" w:rsidRDefault="009D0DC3" w:rsidP="009D0DC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 G</w:t>
            </w:r>
            <w:r w:rsidRPr="003B5CBA">
              <w:rPr>
                <w:rFonts w:ascii="Arial" w:hAnsi="Arial" w:cs="Arial"/>
                <w:b/>
                <w:sz w:val="20"/>
                <w:szCs w:val="20"/>
                <w:u w:val="single"/>
              </w:rPr>
              <w:t xml:space="preserve"> and </w:t>
            </w:r>
            <w:r>
              <w:rPr>
                <w:rFonts w:ascii="Arial" w:hAnsi="Arial" w:cs="Arial"/>
                <w:b/>
                <w:sz w:val="20"/>
                <w:szCs w:val="20"/>
                <w:u w:val="single"/>
              </w:rPr>
              <w:t>Grade</w:t>
            </w:r>
            <w:r w:rsidRPr="003B5CBA">
              <w:rPr>
                <w:rFonts w:ascii="Arial" w:hAnsi="Arial" w:cs="Arial"/>
                <w:b/>
                <w:sz w:val="20"/>
                <w:szCs w:val="20"/>
                <w:u w:val="single"/>
              </w:rPr>
              <w:t xml:space="preserve"> </w:t>
            </w:r>
            <w:r>
              <w:rPr>
                <w:rFonts w:ascii="Arial" w:hAnsi="Arial" w:cs="Arial"/>
                <w:b/>
                <w:sz w:val="20"/>
                <w:szCs w:val="20"/>
                <w:u w:val="single"/>
              </w:rPr>
              <w:t>I</w:t>
            </w:r>
          </w:p>
          <w:p w14:paraId="3FE9F23F" w14:textId="77777777" w:rsidR="009D0DC3" w:rsidRDefault="009D0DC3" w:rsidP="009D0DC3">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F04DA60" w14:textId="77777777" w:rsidR="009D0DC3" w:rsidRPr="003B5CBA" w:rsidRDefault="009D0DC3" w:rsidP="009D0DC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5CBA">
              <w:rPr>
                <w:rFonts w:ascii="Arial" w:hAnsi="Arial" w:cs="Arial"/>
                <w:sz w:val="20"/>
                <w:szCs w:val="20"/>
              </w:rPr>
              <w:t>ITIL Foundation Certificate in IT Service Management</w:t>
            </w:r>
          </w:p>
          <w:p w14:paraId="1F72F646" w14:textId="77777777" w:rsidR="009D0DC3" w:rsidRPr="003B5CBA" w:rsidRDefault="009D0DC3" w:rsidP="009D0DC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5E82AF9" w14:textId="77777777" w:rsidR="009D0DC3" w:rsidRPr="003B5CBA" w:rsidRDefault="009D0DC3" w:rsidP="009D0DC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Pr>
                <w:rFonts w:ascii="Arial" w:hAnsi="Arial" w:cs="Arial"/>
                <w:b/>
                <w:sz w:val="20"/>
                <w:szCs w:val="20"/>
                <w:u w:val="single"/>
              </w:rPr>
              <w:t>Grade I</w:t>
            </w:r>
          </w:p>
          <w:p w14:paraId="61335975" w14:textId="77777777" w:rsidR="00EA1954" w:rsidRPr="00A06266" w:rsidRDefault="009D0DC3" w:rsidP="009D0DC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5CBA">
              <w:rPr>
                <w:rFonts w:ascii="Arial" w:hAnsi="Arial" w:cs="Arial"/>
                <w:sz w:val="20"/>
                <w:szCs w:val="20"/>
              </w:rPr>
              <w:t>Technical training qualification or manufacturers accreditation</w:t>
            </w:r>
          </w:p>
        </w:tc>
      </w:tr>
      <w:tr w:rsidR="00196F91" w:rsidRPr="00A06266" w14:paraId="7574FF29" w14:textId="77777777" w:rsidTr="5FB83FDA">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0460A06" w14:textId="77777777"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14:paraId="1C1727F8" w14:textId="77777777" w:rsidR="009D0DC3" w:rsidRPr="00354F0F" w:rsidRDefault="00520A5A" w:rsidP="009D0DC3">
            <w:pPr>
              <w:numPr>
                <w:ilvl w:val="0"/>
                <w:numId w:val="7"/>
              </w:numPr>
              <w:tabs>
                <w:tab w:val="num" w:pos="432"/>
              </w:tabs>
              <w:rPr>
                <w:rFonts w:ascii="Arial" w:hAnsi="Arial" w:cs="Arial"/>
                <w:b w:val="0"/>
                <w:sz w:val="20"/>
                <w:szCs w:val="20"/>
              </w:rPr>
            </w:pPr>
            <w:r w:rsidRPr="00A06266">
              <w:rPr>
                <w:rFonts w:ascii="Arial" w:hAnsi="Arial" w:cs="Arial"/>
                <w:b w:val="0"/>
                <w:sz w:val="20"/>
                <w:szCs w:val="20"/>
              </w:rPr>
              <w:t xml:space="preserve">e.g. </w:t>
            </w:r>
            <w:r w:rsidR="009D0DC3" w:rsidRPr="00354F0F">
              <w:rPr>
                <w:rFonts w:ascii="Arial" w:hAnsi="Arial" w:cs="Arial"/>
                <w:b w:val="0"/>
                <w:sz w:val="20"/>
                <w:szCs w:val="20"/>
              </w:rPr>
              <w:t>Ability to travel across the County</w:t>
            </w:r>
          </w:p>
          <w:p w14:paraId="4C3E9ACA" w14:textId="77777777" w:rsidR="00520A5A" w:rsidRPr="00A06266" w:rsidRDefault="009D0DC3" w:rsidP="009D0DC3">
            <w:pPr>
              <w:pStyle w:val="ListParagraph"/>
              <w:numPr>
                <w:ilvl w:val="0"/>
                <w:numId w:val="7"/>
              </w:numPr>
              <w:rPr>
                <w:rFonts w:ascii="Arial" w:hAnsi="Arial" w:cs="Arial"/>
                <w:sz w:val="24"/>
                <w:szCs w:val="24"/>
              </w:rPr>
            </w:pPr>
            <w:r w:rsidRPr="00354F0F">
              <w:rPr>
                <w:rFonts w:ascii="Arial" w:hAnsi="Arial" w:cs="Arial"/>
                <w:b w:val="0"/>
                <w:sz w:val="20"/>
                <w:szCs w:val="20"/>
              </w:rPr>
              <w:t>Ability to respond to incidents outside of normal business hours</w:t>
            </w:r>
          </w:p>
        </w:tc>
        <w:tc>
          <w:tcPr>
            <w:tcW w:w="1450" w:type="pct"/>
            <w:shd w:val="clear" w:color="auto" w:fill="EAF1DD" w:themeFill="accent3" w:themeFillTint="33"/>
          </w:tcPr>
          <w:p w14:paraId="08CE6F91" w14:textId="77777777"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61CDCEAD" w14:textId="77777777" w:rsidR="00EA1954" w:rsidRPr="00A06266" w:rsidRDefault="00EA1954"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14:paraId="5B769CEF" w14:textId="77777777" w:rsidTr="5FB83F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13923ADB" w14:textId="77777777"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14:paraId="586D43B1" w14:textId="77777777" w:rsidR="00DC25F8" w:rsidRPr="00A06266" w:rsidRDefault="002440EE"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2" w:history="1">
              <w:r w:rsidR="00DC25F8" w:rsidRPr="00A06266">
                <w:rPr>
                  <w:rStyle w:val="Hyperlink"/>
                  <w:rFonts w:ascii="Arial" w:hAnsi="Arial" w:cs="Arial"/>
                  <w:sz w:val="24"/>
                  <w:szCs w:val="24"/>
                </w:rPr>
                <w:t>Link</w:t>
              </w:r>
            </w:hyperlink>
          </w:p>
        </w:tc>
      </w:tr>
    </w:tbl>
    <w:p w14:paraId="5310D7F8" w14:textId="77777777"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23"/>
      <w:headerReference w:type="default" r:id="rId24"/>
      <w:footerReference w:type="default" r:id="rId25"/>
      <w:headerReference w:type="first" r:id="rId2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814EA5" w:rsidRDefault="00814EA5" w:rsidP="003E2AA5">
      <w:pPr>
        <w:spacing w:after="0" w:line="240" w:lineRule="auto"/>
      </w:pPr>
      <w:r>
        <w:separator/>
      </w:r>
    </w:p>
  </w:endnote>
  <w:endnote w:type="continuationSeparator" w:id="0">
    <w:p w14:paraId="52E56223" w14:textId="77777777" w:rsidR="00814EA5" w:rsidRDefault="00814EA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7C449" w14:textId="52C95514" w:rsidR="002440EE" w:rsidRDefault="002440EE">
    <w:pPr>
      <w:pStyle w:val="Footer"/>
    </w:pPr>
    <w:r>
      <w:rPr>
        <w:noProof/>
        <w:lang w:eastAsia="en-GB"/>
      </w:rPr>
      <mc:AlternateContent>
        <mc:Choice Requires="wps">
          <w:drawing>
            <wp:anchor distT="0" distB="0" distL="114300" distR="114300" simplePos="0" relativeHeight="251661312" behindDoc="0" locked="0" layoutInCell="0" allowOverlap="1" wp14:anchorId="10D1CBCA" wp14:editId="3DCE3D14">
              <wp:simplePos x="0" y="0"/>
              <wp:positionH relativeFrom="page">
                <wp:posOffset>0</wp:posOffset>
              </wp:positionH>
              <wp:positionV relativeFrom="page">
                <wp:posOffset>10227945</wp:posOffset>
              </wp:positionV>
              <wp:extent cx="7560310" cy="273050"/>
              <wp:effectExtent l="0" t="0" r="0" b="12700"/>
              <wp:wrapNone/>
              <wp:docPr id="1" name="MSIPCMba0e4f7ca70943511a9a2e1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4A6D3" w14:textId="28010121" w:rsidR="002440EE" w:rsidRPr="002440EE" w:rsidRDefault="002440EE" w:rsidP="002440EE">
                          <w:pPr>
                            <w:spacing w:after="0"/>
                            <w:jc w:val="center"/>
                            <w:rPr>
                              <w:rFonts w:ascii="Calibri" w:hAnsi="Calibri" w:cs="Calibri"/>
                              <w:color w:val="FF0000"/>
                              <w:sz w:val="20"/>
                            </w:rPr>
                          </w:pPr>
                          <w:r w:rsidRPr="002440E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1CBCA" id="_x0000_t202" coordsize="21600,21600" o:spt="202" path="m,l,21600r21600,l21600,xe">
              <v:stroke joinstyle="miter"/>
              <v:path gradientshapeok="t" o:connecttype="rect"/>
            </v:shapetype>
            <v:shape id="MSIPCMba0e4f7ca70943511a9a2e1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ZFg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D9Buxk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3294A6D3" w14:textId="28010121" w:rsidR="002440EE" w:rsidRPr="002440EE" w:rsidRDefault="002440EE" w:rsidP="002440EE">
                    <w:pPr>
                      <w:spacing w:after="0"/>
                      <w:jc w:val="center"/>
                      <w:rPr>
                        <w:rFonts w:ascii="Calibri" w:hAnsi="Calibri" w:cs="Calibri"/>
                        <w:color w:val="FF0000"/>
                        <w:sz w:val="20"/>
                      </w:rPr>
                    </w:pPr>
                    <w:r w:rsidRPr="002440EE">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7A01" w14:textId="77777777" w:rsidR="00814EA5" w:rsidRDefault="00814EA5" w:rsidP="003E2AA5">
      <w:pPr>
        <w:spacing w:after="0" w:line="240" w:lineRule="auto"/>
      </w:pPr>
      <w:r>
        <w:separator/>
      </w:r>
    </w:p>
  </w:footnote>
  <w:footnote w:type="continuationSeparator" w:id="0">
    <w:p w14:paraId="5043CB0F" w14:textId="77777777" w:rsidR="00814EA5" w:rsidRDefault="00814EA5"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3E2AA5" w:rsidRDefault="002440EE">
    <w:pPr>
      <w:pStyle w:val="Header"/>
    </w:pPr>
    <w:r>
      <w:rPr>
        <w:noProof/>
        <w:lang w:eastAsia="en-GB"/>
      </w:rPr>
      <w:pict w14:anchorId="3456C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3B2B" w14:textId="77777777"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3E2AA5" w:rsidRDefault="002440EE">
    <w:pPr>
      <w:pStyle w:val="Header"/>
    </w:pPr>
    <w:r>
      <w:rPr>
        <w:noProof/>
        <w:lang w:eastAsia="en-GB"/>
      </w:rPr>
      <w:pict w14:anchorId="32F46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822F8"/>
    <w:multiLevelType w:val="hybridMultilevel"/>
    <w:tmpl w:val="840C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3F2A6A"/>
    <w:multiLevelType w:val="hybridMultilevel"/>
    <w:tmpl w:val="C704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15C0277"/>
    <w:multiLevelType w:val="hybridMultilevel"/>
    <w:tmpl w:val="721C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943C4C"/>
    <w:multiLevelType w:val="hybridMultilevel"/>
    <w:tmpl w:val="CC9AD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21078A"/>
    <w:multiLevelType w:val="hybridMultilevel"/>
    <w:tmpl w:val="9252E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7"/>
  </w:num>
  <w:num w:numId="5">
    <w:abstractNumId w:val="10"/>
  </w:num>
  <w:num w:numId="6">
    <w:abstractNumId w:val="3"/>
  </w:num>
  <w:num w:numId="7">
    <w:abstractNumId w:val="8"/>
  </w:num>
  <w:num w:numId="8">
    <w:abstractNumId w:val="2"/>
  </w:num>
  <w:num w:numId="9">
    <w:abstractNumId w:val="1"/>
  </w:num>
  <w:num w:numId="10">
    <w:abstractNumId w:val="6"/>
  </w:num>
  <w:num w:numId="11">
    <w:abstractNumId w:val="0"/>
  </w:num>
  <w:num w:numId="12">
    <w:abstractNumId w:val="14"/>
  </w:num>
  <w:num w:numId="13">
    <w:abstractNumId w:val="12"/>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440EE"/>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C0F14"/>
    <w:rsid w:val="00814EA5"/>
    <w:rsid w:val="00831ED8"/>
    <w:rsid w:val="00843BA6"/>
    <w:rsid w:val="00857019"/>
    <w:rsid w:val="008577A0"/>
    <w:rsid w:val="00884207"/>
    <w:rsid w:val="00884DD3"/>
    <w:rsid w:val="00887627"/>
    <w:rsid w:val="008A49BA"/>
    <w:rsid w:val="008D4108"/>
    <w:rsid w:val="008E39D8"/>
    <w:rsid w:val="0092284B"/>
    <w:rsid w:val="00933779"/>
    <w:rsid w:val="00936964"/>
    <w:rsid w:val="009558F5"/>
    <w:rsid w:val="00964A2E"/>
    <w:rsid w:val="00993EB8"/>
    <w:rsid w:val="009C29A3"/>
    <w:rsid w:val="009D0DC3"/>
    <w:rsid w:val="009D3510"/>
    <w:rsid w:val="009E6E93"/>
    <w:rsid w:val="00A06266"/>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27B66"/>
    <w:rsid w:val="00E308A2"/>
    <w:rsid w:val="00E62A22"/>
    <w:rsid w:val="00EA1954"/>
    <w:rsid w:val="00EB2BA4"/>
    <w:rsid w:val="00EF115A"/>
    <w:rsid w:val="00F10CAD"/>
    <w:rsid w:val="00F2036C"/>
    <w:rsid w:val="00F22897"/>
    <w:rsid w:val="00F25B48"/>
    <w:rsid w:val="00F3142C"/>
    <w:rsid w:val="00F3633A"/>
    <w:rsid w:val="00F8223B"/>
    <w:rsid w:val="00F947DB"/>
    <w:rsid w:val="00F95B7F"/>
    <w:rsid w:val="00FA5BF5"/>
    <w:rsid w:val="00FB2EC4"/>
    <w:rsid w:val="00FD79E3"/>
    <w:rsid w:val="00FE1897"/>
    <w:rsid w:val="5FB83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E7DE3A4"/>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nhideWhenUsed/>
    <w:qFormat/>
    <w:rsid w:val="00E27B66"/>
    <w:pPr>
      <w:spacing w:before="240" w:after="60" w:line="240" w:lineRule="auto"/>
      <w:outlineLvl w:val="6"/>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7Char">
    <w:name w:val="Heading 7 Char"/>
    <w:basedOn w:val="DefaultParagraphFont"/>
    <w:link w:val="Heading7"/>
    <w:rsid w:val="00E27B66"/>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northyorks.gov.uk/article/23524/What-you-should-know-before-applying-for-a-jo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FD61A3-26D8-4D8E-B4FE-C6B915B502A6}"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621235AC-0E39-4AEC-9AA1-B2288CF36DB9}">
      <dgm:prSet phldrT="[Text]" custT="1"/>
      <dgm:spPr/>
      <dgm:t>
        <a:bodyPr/>
        <a:lstStyle/>
        <a:p>
          <a:pPr algn="ctr"/>
          <a:r>
            <a:rPr lang="en-US" sz="1100" dirty="0" smtClean="0"/>
            <a:t>Technology Group Manager (Grade N) x 1 FTE</a:t>
          </a:r>
          <a:endParaRPr lang="en-US" sz="1100" dirty="0"/>
        </a:p>
      </dgm:t>
    </dgm:pt>
    <dgm:pt modelId="{7BC485A0-CF5D-45B4-803F-23B3F316EB41}" type="parTrans" cxnId="{C443625A-3C33-4197-B706-3FDB17BCE8E1}">
      <dgm:prSet/>
      <dgm:spPr/>
      <dgm:t>
        <a:bodyPr/>
        <a:lstStyle/>
        <a:p>
          <a:pPr algn="ctr"/>
          <a:endParaRPr lang="en-US" sz="1100"/>
        </a:p>
      </dgm:t>
    </dgm:pt>
    <dgm:pt modelId="{93D0B6D7-C5D1-4941-AB2A-35C7B87CDBE9}" type="sibTrans" cxnId="{C443625A-3C33-4197-B706-3FDB17BCE8E1}">
      <dgm:prSet/>
      <dgm:spPr/>
      <dgm:t>
        <a:bodyPr/>
        <a:lstStyle/>
        <a:p>
          <a:pPr algn="ctr"/>
          <a:endParaRPr lang="en-US" sz="1100" dirty="0"/>
        </a:p>
      </dgm:t>
    </dgm:pt>
    <dgm:pt modelId="{360B5F08-7C62-41D9-BB76-E0A09E0493D8}">
      <dgm:prSet phldrT="[Text]" custT="1"/>
      <dgm:spPr/>
      <dgm:t>
        <a:bodyPr/>
        <a:lstStyle/>
        <a:p>
          <a:pPr algn="ctr"/>
          <a:r>
            <a:rPr lang="en-US" sz="1100" dirty="0" smtClean="0"/>
            <a:t>Technology Lead (Grade M) x 2 FTE</a:t>
          </a:r>
          <a:endParaRPr lang="en-US" sz="1100" dirty="0"/>
        </a:p>
      </dgm:t>
    </dgm:pt>
    <dgm:pt modelId="{D54DF2A0-9591-421F-838C-1C0C48A0DC59}" type="parTrans" cxnId="{64318975-C20F-4BD5-80BD-C928338A42D5}">
      <dgm:prSet/>
      <dgm:spPr/>
      <dgm:t>
        <a:bodyPr/>
        <a:lstStyle/>
        <a:p>
          <a:pPr algn="ctr"/>
          <a:endParaRPr lang="en-US" sz="1100"/>
        </a:p>
      </dgm:t>
    </dgm:pt>
    <dgm:pt modelId="{44B2614C-048C-4A10-88BB-5F41F97BF29E}" type="sibTrans" cxnId="{64318975-C20F-4BD5-80BD-C928338A42D5}">
      <dgm:prSet/>
      <dgm:spPr/>
      <dgm:t>
        <a:bodyPr/>
        <a:lstStyle/>
        <a:p>
          <a:pPr algn="ctr"/>
          <a:endParaRPr lang="en-US" sz="1100" dirty="0"/>
        </a:p>
      </dgm:t>
    </dgm:pt>
    <dgm:pt modelId="{7E14FD2C-86BB-4BB4-AE4C-1AE96904ECD3}">
      <dgm:prSet phldrT="[Text]" custT="1"/>
      <dgm:spPr/>
      <dgm:t>
        <a:bodyPr/>
        <a:lstStyle/>
        <a:p>
          <a:pPr algn="ctr"/>
          <a:r>
            <a:rPr lang="en-US" sz="1100" dirty="0" smtClean="0"/>
            <a:t>Technical Lead (Grade L) x 3 FTE</a:t>
          </a:r>
          <a:endParaRPr lang="en-US" sz="1100" dirty="0"/>
        </a:p>
      </dgm:t>
    </dgm:pt>
    <dgm:pt modelId="{9F064D21-F160-4795-83C7-6EB00A7D205B}" type="parTrans" cxnId="{1D43C866-5093-483D-960D-B2B0523E2DEE}">
      <dgm:prSet/>
      <dgm:spPr/>
      <dgm:t>
        <a:bodyPr/>
        <a:lstStyle/>
        <a:p>
          <a:pPr algn="ctr"/>
          <a:endParaRPr lang="en-US" sz="1100"/>
        </a:p>
      </dgm:t>
    </dgm:pt>
    <dgm:pt modelId="{F6EF0C0B-8D01-4CE2-A4A0-61AE7D7F3B50}" type="sibTrans" cxnId="{1D43C866-5093-483D-960D-B2B0523E2DEE}">
      <dgm:prSet/>
      <dgm:spPr/>
      <dgm:t>
        <a:bodyPr/>
        <a:lstStyle/>
        <a:p>
          <a:pPr algn="ctr"/>
          <a:endParaRPr lang="en-US" sz="1100" dirty="0"/>
        </a:p>
      </dgm:t>
    </dgm:pt>
    <dgm:pt modelId="{DA1CAF6B-00CE-4731-BBED-90FC3160F820}">
      <dgm:prSet custT="1"/>
      <dgm:spPr/>
      <dgm:t>
        <a:bodyPr/>
        <a:lstStyle/>
        <a:p>
          <a:pPr algn="ctr"/>
          <a:r>
            <a:rPr lang="en-US" sz="1100" dirty="0" smtClean="0"/>
            <a:t>Technical Analyst (Grade G-I) x 4 FTE</a:t>
          </a:r>
          <a:endParaRPr lang="en-US" sz="1100" dirty="0"/>
        </a:p>
      </dgm:t>
    </dgm:pt>
    <dgm:pt modelId="{49702F9D-D3E0-4962-9ED6-08FABF07B529}" type="parTrans" cxnId="{16C97D6A-8941-49CF-AFE8-113DAF348906}">
      <dgm:prSet/>
      <dgm:spPr/>
      <dgm:t>
        <a:bodyPr/>
        <a:lstStyle/>
        <a:p>
          <a:pPr algn="ctr"/>
          <a:endParaRPr lang="en-US" sz="1100"/>
        </a:p>
      </dgm:t>
    </dgm:pt>
    <dgm:pt modelId="{B7798419-E554-4EAB-9BB6-F4D2C857CF03}" type="sibTrans" cxnId="{16C97D6A-8941-49CF-AFE8-113DAF348906}">
      <dgm:prSet/>
      <dgm:spPr/>
      <dgm:t>
        <a:bodyPr/>
        <a:lstStyle/>
        <a:p>
          <a:pPr algn="ctr"/>
          <a:endParaRPr lang="en-US" sz="1100" dirty="0"/>
        </a:p>
      </dgm:t>
    </dgm:pt>
    <dgm:pt modelId="{3ED533DC-B2DB-4FF1-A045-6D81785F6969}">
      <dgm:prSet custT="1"/>
      <dgm:spPr/>
      <dgm:t>
        <a:bodyPr/>
        <a:lstStyle/>
        <a:p>
          <a:pPr algn="ctr"/>
          <a:r>
            <a:rPr lang="en-US" sz="1100" dirty="0" smtClean="0"/>
            <a:t>Technical Analyst (Grade G-I) x 3 FTE</a:t>
          </a:r>
          <a:endParaRPr lang="en-US" sz="1100" dirty="0"/>
        </a:p>
      </dgm:t>
    </dgm:pt>
    <dgm:pt modelId="{3EBCC23C-C947-4FC7-BDB6-BF42D58E9867}" type="parTrans" cxnId="{E8ECAA59-B7CB-46DF-95E7-14C8D5D2199D}">
      <dgm:prSet/>
      <dgm:spPr/>
      <dgm:t>
        <a:bodyPr/>
        <a:lstStyle/>
        <a:p>
          <a:pPr algn="ctr"/>
          <a:endParaRPr lang="en-US" sz="1100"/>
        </a:p>
      </dgm:t>
    </dgm:pt>
    <dgm:pt modelId="{3281AAC1-64EC-4E36-89A7-7D51FB96A471}" type="sibTrans" cxnId="{E8ECAA59-B7CB-46DF-95E7-14C8D5D2199D}">
      <dgm:prSet/>
      <dgm:spPr/>
      <dgm:t>
        <a:bodyPr/>
        <a:lstStyle/>
        <a:p>
          <a:pPr algn="ctr"/>
          <a:endParaRPr lang="en-US" sz="1100" dirty="0"/>
        </a:p>
      </dgm:t>
    </dgm:pt>
    <dgm:pt modelId="{F670656F-6ED0-4517-BCF5-82D87F1FCCD9}" type="pres">
      <dgm:prSet presAssocID="{2DFD61A3-26D8-4D8E-B4FE-C6B915B502A6}" presName="hierChild1" presStyleCnt="0">
        <dgm:presLayoutVars>
          <dgm:orgChart val="1"/>
          <dgm:chPref val="1"/>
          <dgm:dir/>
          <dgm:animOne val="branch"/>
          <dgm:animLvl val="lvl"/>
          <dgm:resizeHandles/>
        </dgm:presLayoutVars>
      </dgm:prSet>
      <dgm:spPr/>
      <dgm:t>
        <a:bodyPr/>
        <a:lstStyle/>
        <a:p>
          <a:endParaRPr lang="en-US"/>
        </a:p>
      </dgm:t>
    </dgm:pt>
    <dgm:pt modelId="{EE564594-BCB7-4851-8B3E-BB32CCB52C04}" type="pres">
      <dgm:prSet presAssocID="{621235AC-0E39-4AEC-9AA1-B2288CF36DB9}" presName="hierRoot1" presStyleCnt="0">
        <dgm:presLayoutVars>
          <dgm:hierBranch val="init"/>
        </dgm:presLayoutVars>
      </dgm:prSet>
      <dgm:spPr/>
      <dgm:t>
        <a:bodyPr/>
        <a:lstStyle/>
        <a:p>
          <a:endParaRPr lang="en-US"/>
        </a:p>
      </dgm:t>
    </dgm:pt>
    <dgm:pt modelId="{A730BF6C-0B9A-4AA2-898F-D8EDE079E7A7}" type="pres">
      <dgm:prSet presAssocID="{621235AC-0E39-4AEC-9AA1-B2288CF36DB9}" presName="rootComposite1" presStyleCnt="0"/>
      <dgm:spPr/>
      <dgm:t>
        <a:bodyPr/>
        <a:lstStyle/>
        <a:p>
          <a:endParaRPr lang="en-US"/>
        </a:p>
      </dgm:t>
    </dgm:pt>
    <dgm:pt modelId="{09F56396-18B7-4F3A-AE1F-39F26209DD4F}" type="pres">
      <dgm:prSet presAssocID="{621235AC-0E39-4AEC-9AA1-B2288CF36DB9}" presName="rootText1" presStyleLbl="node0" presStyleIdx="0" presStyleCnt="1">
        <dgm:presLayoutVars>
          <dgm:chPref val="3"/>
        </dgm:presLayoutVars>
      </dgm:prSet>
      <dgm:spPr/>
      <dgm:t>
        <a:bodyPr/>
        <a:lstStyle/>
        <a:p>
          <a:endParaRPr lang="en-US"/>
        </a:p>
      </dgm:t>
    </dgm:pt>
    <dgm:pt modelId="{EFC1E7CD-7E68-4FFF-A19D-894C80A289F7}" type="pres">
      <dgm:prSet presAssocID="{621235AC-0E39-4AEC-9AA1-B2288CF36DB9}" presName="rootConnector1" presStyleLbl="node1" presStyleIdx="0" presStyleCnt="0"/>
      <dgm:spPr/>
      <dgm:t>
        <a:bodyPr/>
        <a:lstStyle/>
        <a:p>
          <a:endParaRPr lang="en-US"/>
        </a:p>
      </dgm:t>
    </dgm:pt>
    <dgm:pt modelId="{B68973D9-E7B8-426E-81BE-1D500FC9E2C3}" type="pres">
      <dgm:prSet presAssocID="{621235AC-0E39-4AEC-9AA1-B2288CF36DB9}" presName="hierChild2" presStyleCnt="0"/>
      <dgm:spPr/>
      <dgm:t>
        <a:bodyPr/>
        <a:lstStyle/>
        <a:p>
          <a:endParaRPr lang="en-US"/>
        </a:p>
      </dgm:t>
    </dgm:pt>
    <dgm:pt modelId="{7BC5C75A-2787-4EE2-A55C-9B4F10F79BD6}" type="pres">
      <dgm:prSet presAssocID="{D54DF2A0-9591-421F-838C-1C0C48A0DC59}" presName="Name37" presStyleLbl="parChTrans1D2" presStyleIdx="0" presStyleCnt="2"/>
      <dgm:spPr/>
      <dgm:t>
        <a:bodyPr/>
        <a:lstStyle/>
        <a:p>
          <a:endParaRPr lang="en-US"/>
        </a:p>
      </dgm:t>
    </dgm:pt>
    <dgm:pt modelId="{CDB2995B-3F8D-484E-8E27-97C9EA288457}" type="pres">
      <dgm:prSet presAssocID="{360B5F08-7C62-41D9-BB76-E0A09E0493D8}" presName="hierRoot2" presStyleCnt="0">
        <dgm:presLayoutVars>
          <dgm:hierBranch val="init"/>
        </dgm:presLayoutVars>
      </dgm:prSet>
      <dgm:spPr/>
      <dgm:t>
        <a:bodyPr/>
        <a:lstStyle/>
        <a:p>
          <a:endParaRPr lang="en-US"/>
        </a:p>
      </dgm:t>
    </dgm:pt>
    <dgm:pt modelId="{8D071684-87C0-40AB-A486-6BD5A3764B4C}" type="pres">
      <dgm:prSet presAssocID="{360B5F08-7C62-41D9-BB76-E0A09E0493D8}" presName="rootComposite" presStyleCnt="0"/>
      <dgm:spPr/>
      <dgm:t>
        <a:bodyPr/>
        <a:lstStyle/>
        <a:p>
          <a:endParaRPr lang="en-US"/>
        </a:p>
      </dgm:t>
    </dgm:pt>
    <dgm:pt modelId="{BC61931E-1B0C-44F7-85EC-EF31895F0B6F}" type="pres">
      <dgm:prSet presAssocID="{360B5F08-7C62-41D9-BB76-E0A09E0493D8}" presName="rootText" presStyleLbl="node2" presStyleIdx="0" presStyleCnt="2">
        <dgm:presLayoutVars>
          <dgm:chPref val="3"/>
        </dgm:presLayoutVars>
      </dgm:prSet>
      <dgm:spPr/>
      <dgm:t>
        <a:bodyPr/>
        <a:lstStyle/>
        <a:p>
          <a:endParaRPr lang="en-US"/>
        </a:p>
      </dgm:t>
    </dgm:pt>
    <dgm:pt modelId="{483F1683-CE79-44BF-B3FD-CF77199D4ADD}" type="pres">
      <dgm:prSet presAssocID="{360B5F08-7C62-41D9-BB76-E0A09E0493D8}" presName="rootConnector" presStyleLbl="node2" presStyleIdx="0" presStyleCnt="2"/>
      <dgm:spPr/>
      <dgm:t>
        <a:bodyPr/>
        <a:lstStyle/>
        <a:p>
          <a:endParaRPr lang="en-US"/>
        </a:p>
      </dgm:t>
    </dgm:pt>
    <dgm:pt modelId="{878F353C-E301-45EA-9011-1A0C2EDB4A6E}" type="pres">
      <dgm:prSet presAssocID="{360B5F08-7C62-41D9-BB76-E0A09E0493D8}" presName="hierChild4" presStyleCnt="0"/>
      <dgm:spPr/>
      <dgm:t>
        <a:bodyPr/>
        <a:lstStyle/>
        <a:p>
          <a:endParaRPr lang="en-US"/>
        </a:p>
      </dgm:t>
    </dgm:pt>
    <dgm:pt modelId="{912EF69E-8D17-4E3F-A4F8-852E47F6E70B}" type="pres">
      <dgm:prSet presAssocID="{49702F9D-D3E0-4962-9ED6-08FABF07B529}" presName="Name37" presStyleLbl="parChTrans1D3" presStyleIdx="0" presStyleCnt="2"/>
      <dgm:spPr/>
      <dgm:t>
        <a:bodyPr/>
        <a:lstStyle/>
        <a:p>
          <a:endParaRPr lang="en-US"/>
        </a:p>
      </dgm:t>
    </dgm:pt>
    <dgm:pt modelId="{28C23D2B-346D-4475-858D-F08743CA578B}" type="pres">
      <dgm:prSet presAssocID="{DA1CAF6B-00CE-4731-BBED-90FC3160F820}" presName="hierRoot2" presStyleCnt="0">
        <dgm:presLayoutVars>
          <dgm:hierBranch val="init"/>
        </dgm:presLayoutVars>
      </dgm:prSet>
      <dgm:spPr/>
      <dgm:t>
        <a:bodyPr/>
        <a:lstStyle/>
        <a:p>
          <a:endParaRPr lang="en-US"/>
        </a:p>
      </dgm:t>
    </dgm:pt>
    <dgm:pt modelId="{DCD86E8E-DFD7-404E-B0C1-8EC5D6A1567C}" type="pres">
      <dgm:prSet presAssocID="{DA1CAF6B-00CE-4731-BBED-90FC3160F820}" presName="rootComposite" presStyleCnt="0"/>
      <dgm:spPr/>
      <dgm:t>
        <a:bodyPr/>
        <a:lstStyle/>
        <a:p>
          <a:endParaRPr lang="en-US"/>
        </a:p>
      </dgm:t>
    </dgm:pt>
    <dgm:pt modelId="{9DDB83D2-83EA-4965-AE06-F393B20E5990}" type="pres">
      <dgm:prSet presAssocID="{DA1CAF6B-00CE-4731-BBED-90FC3160F820}" presName="rootText" presStyleLbl="node3" presStyleIdx="0" presStyleCnt="2">
        <dgm:presLayoutVars>
          <dgm:chPref val="3"/>
        </dgm:presLayoutVars>
      </dgm:prSet>
      <dgm:spPr/>
      <dgm:t>
        <a:bodyPr/>
        <a:lstStyle/>
        <a:p>
          <a:endParaRPr lang="en-US"/>
        </a:p>
      </dgm:t>
    </dgm:pt>
    <dgm:pt modelId="{7AA47D5E-68DF-4187-AD69-199A4451F977}" type="pres">
      <dgm:prSet presAssocID="{DA1CAF6B-00CE-4731-BBED-90FC3160F820}" presName="rootConnector" presStyleLbl="node3" presStyleIdx="0" presStyleCnt="2"/>
      <dgm:spPr/>
      <dgm:t>
        <a:bodyPr/>
        <a:lstStyle/>
        <a:p>
          <a:endParaRPr lang="en-US"/>
        </a:p>
      </dgm:t>
    </dgm:pt>
    <dgm:pt modelId="{1BFC7CB5-7C91-4532-8BD0-9F58B861D2CA}" type="pres">
      <dgm:prSet presAssocID="{DA1CAF6B-00CE-4731-BBED-90FC3160F820}" presName="hierChild4" presStyleCnt="0"/>
      <dgm:spPr/>
      <dgm:t>
        <a:bodyPr/>
        <a:lstStyle/>
        <a:p>
          <a:endParaRPr lang="en-US"/>
        </a:p>
      </dgm:t>
    </dgm:pt>
    <dgm:pt modelId="{7F04EF8B-0F8A-4F2E-849B-FFB66DC24073}" type="pres">
      <dgm:prSet presAssocID="{DA1CAF6B-00CE-4731-BBED-90FC3160F820}" presName="hierChild5" presStyleCnt="0"/>
      <dgm:spPr/>
      <dgm:t>
        <a:bodyPr/>
        <a:lstStyle/>
        <a:p>
          <a:endParaRPr lang="en-US"/>
        </a:p>
      </dgm:t>
    </dgm:pt>
    <dgm:pt modelId="{064ACCF8-A5BE-4754-9758-89426456456F}" type="pres">
      <dgm:prSet presAssocID="{360B5F08-7C62-41D9-BB76-E0A09E0493D8}" presName="hierChild5" presStyleCnt="0"/>
      <dgm:spPr/>
      <dgm:t>
        <a:bodyPr/>
        <a:lstStyle/>
        <a:p>
          <a:endParaRPr lang="en-US"/>
        </a:p>
      </dgm:t>
    </dgm:pt>
    <dgm:pt modelId="{08AE2E4B-2EBB-49A7-A9D0-663C826345B3}" type="pres">
      <dgm:prSet presAssocID="{9F064D21-F160-4795-83C7-6EB00A7D205B}" presName="Name37" presStyleLbl="parChTrans1D2" presStyleIdx="1" presStyleCnt="2"/>
      <dgm:spPr/>
      <dgm:t>
        <a:bodyPr/>
        <a:lstStyle/>
        <a:p>
          <a:endParaRPr lang="en-US"/>
        </a:p>
      </dgm:t>
    </dgm:pt>
    <dgm:pt modelId="{80D26B4B-41C4-41F9-B302-4BDE387F5707}" type="pres">
      <dgm:prSet presAssocID="{7E14FD2C-86BB-4BB4-AE4C-1AE96904ECD3}" presName="hierRoot2" presStyleCnt="0">
        <dgm:presLayoutVars>
          <dgm:hierBranch val="init"/>
        </dgm:presLayoutVars>
      </dgm:prSet>
      <dgm:spPr/>
      <dgm:t>
        <a:bodyPr/>
        <a:lstStyle/>
        <a:p>
          <a:endParaRPr lang="en-US"/>
        </a:p>
      </dgm:t>
    </dgm:pt>
    <dgm:pt modelId="{8DD6F6B2-1D96-4F26-9D91-A9D17354487B}" type="pres">
      <dgm:prSet presAssocID="{7E14FD2C-86BB-4BB4-AE4C-1AE96904ECD3}" presName="rootComposite" presStyleCnt="0"/>
      <dgm:spPr/>
      <dgm:t>
        <a:bodyPr/>
        <a:lstStyle/>
        <a:p>
          <a:endParaRPr lang="en-US"/>
        </a:p>
      </dgm:t>
    </dgm:pt>
    <dgm:pt modelId="{0719D5F6-CE50-4193-95FC-2D4C09014DFD}" type="pres">
      <dgm:prSet presAssocID="{7E14FD2C-86BB-4BB4-AE4C-1AE96904ECD3}" presName="rootText" presStyleLbl="node2" presStyleIdx="1" presStyleCnt="2">
        <dgm:presLayoutVars>
          <dgm:chPref val="3"/>
        </dgm:presLayoutVars>
      </dgm:prSet>
      <dgm:spPr/>
      <dgm:t>
        <a:bodyPr/>
        <a:lstStyle/>
        <a:p>
          <a:endParaRPr lang="en-US"/>
        </a:p>
      </dgm:t>
    </dgm:pt>
    <dgm:pt modelId="{316C383D-219E-4CCC-8947-19D60AC51E22}" type="pres">
      <dgm:prSet presAssocID="{7E14FD2C-86BB-4BB4-AE4C-1AE96904ECD3}" presName="rootConnector" presStyleLbl="node2" presStyleIdx="1" presStyleCnt="2"/>
      <dgm:spPr/>
      <dgm:t>
        <a:bodyPr/>
        <a:lstStyle/>
        <a:p>
          <a:endParaRPr lang="en-US"/>
        </a:p>
      </dgm:t>
    </dgm:pt>
    <dgm:pt modelId="{1BF0AC5F-001D-4508-A7E8-F9C9B73BC9CC}" type="pres">
      <dgm:prSet presAssocID="{7E14FD2C-86BB-4BB4-AE4C-1AE96904ECD3}" presName="hierChild4" presStyleCnt="0"/>
      <dgm:spPr/>
      <dgm:t>
        <a:bodyPr/>
        <a:lstStyle/>
        <a:p>
          <a:endParaRPr lang="en-US"/>
        </a:p>
      </dgm:t>
    </dgm:pt>
    <dgm:pt modelId="{97CF07E6-EE90-4A73-8844-72CC28875D19}" type="pres">
      <dgm:prSet presAssocID="{3EBCC23C-C947-4FC7-BDB6-BF42D58E9867}" presName="Name37" presStyleLbl="parChTrans1D3" presStyleIdx="1" presStyleCnt="2"/>
      <dgm:spPr/>
      <dgm:t>
        <a:bodyPr/>
        <a:lstStyle/>
        <a:p>
          <a:endParaRPr lang="en-US"/>
        </a:p>
      </dgm:t>
    </dgm:pt>
    <dgm:pt modelId="{13D3B4A3-8D0C-428A-A241-DFFEB53F038F}" type="pres">
      <dgm:prSet presAssocID="{3ED533DC-B2DB-4FF1-A045-6D81785F6969}" presName="hierRoot2" presStyleCnt="0">
        <dgm:presLayoutVars>
          <dgm:hierBranch val="init"/>
        </dgm:presLayoutVars>
      </dgm:prSet>
      <dgm:spPr/>
      <dgm:t>
        <a:bodyPr/>
        <a:lstStyle/>
        <a:p>
          <a:endParaRPr lang="en-US"/>
        </a:p>
      </dgm:t>
    </dgm:pt>
    <dgm:pt modelId="{EC83D8E7-E8F9-449C-82B6-6ADA51BD7D5F}" type="pres">
      <dgm:prSet presAssocID="{3ED533DC-B2DB-4FF1-A045-6D81785F6969}" presName="rootComposite" presStyleCnt="0"/>
      <dgm:spPr/>
      <dgm:t>
        <a:bodyPr/>
        <a:lstStyle/>
        <a:p>
          <a:endParaRPr lang="en-US"/>
        </a:p>
      </dgm:t>
    </dgm:pt>
    <dgm:pt modelId="{4B56D42E-6453-4D35-B70D-33AAB3CD0FF6}" type="pres">
      <dgm:prSet presAssocID="{3ED533DC-B2DB-4FF1-A045-6D81785F6969}" presName="rootText" presStyleLbl="node3" presStyleIdx="1" presStyleCnt="2">
        <dgm:presLayoutVars>
          <dgm:chPref val="3"/>
        </dgm:presLayoutVars>
      </dgm:prSet>
      <dgm:spPr/>
      <dgm:t>
        <a:bodyPr/>
        <a:lstStyle/>
        <a:p>
          <a:endParaRPr lang="en-US"/>
        </a:p>
      </dgm:t>
    </dgm:pt>
    <dgm:pt modelId="{0DECBA76-8AA1-432E-940C-038650F6C171}" type="pres">
      <dgm:prSet presAssocID="{3ED533DC-B2DB-4FF1-A045-6D81785F6969}" presName="rootConnector" presStyleLbl="node3" presStyleIdx="1" presStyleCnt="2"/>
      <dgm:spPr/>
      <dgm:t>
        <a:bodyPr/>
        <a:lstStyle/>
        <a:p>
          <a:endParaRPr lang="en-US"/>
        </a:p>
      </dgm:t>
    </dgm:pt>
    <dgm:pt modelId="{9B0D3FC9-BAF6-4F7E-9356-F61BB813F0E4}" type="pres">
      <dgm:prSet presAssocID="{3ED533DC-B2DB-4FF1-A045-6D81785F6969}" presName="hierChild4" presStyleCnt="0"/>
      <dgm:spPr/>
      <dgm:t>
        <a:bodyPr/>
        <a:lstStyle/>
        <a:p>
          <a:endParaRPr lang="en-US"/>
        </a:p>
      </dgm:t>
    </dgm:pt>
    <dgm:pt modelId="{CBFB470E-449A-4A48-8D00-CD2C9A852CDA}" type="pres">
      <dgm:prSet presAssocID="{3ED533DC-B2DB-4FF1-A045-6D81785F6969}" presName="hierChild5" presStyleCnt="0"/>
      <dgm:spPr/>
      <dgm:t>
        <a:bodyPr/>
        <a:lstStyle/>
        <a:p>
          <a:endParaRPr lang="en-US"/>
        </a:p>
      </dgm:t>
    </dgm:pt>
    <dgm:pt modelId="{4E261B9F-FFE5-4A8D-AE29-4A100B22409E}" type="pres">
      <dgm:prSet presAssocID="{7E14FD2C-86BB-4BB4-AE4C-1AE96904ECD3}" presName="hierChild5" presStyleCnt="0"/>
      <dgm:spPr/>
      <dgm:t>
        <a:bodyPr/>
        <a:lstStyle/>
        <a:p>
          <a:endParaRPr lang="en-US"/>
        </a:p>
      </dgm:t>
    </dgm:pt>
    <dgm:pt modelId="{7060080A-06E1-46E3-8FC1-F33E931827D2}" type="pres">
      <dgm:prSet presAssocID="{621235AC-0E39-4AEC-9AA1-B2288CF36DB9}" presName="hierChild3" presStyleCnt="0"/>
      <dgm:spPr/>
      <dgm:t>
        <a:bodyPr/>
        <a:lstStyle/>
        <a:p>
          <a:endParaRPr lang="en-US"/>
        </a:p>
      </dgm:t>
    </dgm:pt>
  </dgm:ptLst>
  <dgm:cxnLst>
    <dgm:cxn modelId="{16C97D6A-8941-49CF-AFE8-113DAF348906}" srcId="{360B5F08-7C62-41D9-BB76-E0A09E0493D8}" destId="{DA1CAF6B-00CE-4731-BBED-90FC3160F820}" srcOrd="0" destOrd="0" parTransId="{49702F9D-D3E0-4962-9ED6-08FABF07B529}" sibTransId="{B7798419-E554-4EAB-9BB6-F4D2C857CF03}"/>
    <dgm:cxn modelId="{BA470519-D580-4F2F-9B6C-8AA8125DC072}" type="presOf" srcId="{621235AC-0E39-4AEC-9AA1-B2288CF36DB9}" destId="{09F56396-18B7-4F3A-AE1F-39F26209DD4F}" srcOrd="0" destOrd="0" presId="urn:microsoft.com/office/officeart/2005/8/layout/orgChart1"/>
    <dgm:cxn modelId="{B90601AF-EBBD-468C-81D8-D413D7FB1E5B}" type="presOf" srcId="{360B5F08-7C62-41D9-BB76-E0A09E0493D8}" destId="{483F1683-CE79-44BF-B3FD-CF77199D4ADD}" srcOrd="1" destOrd="0" presId="urn:microsoft.com/office/officeart/2005/8/layout/orgChart1"/>
    <dgm:cxn modelId="{D07706D8-8926-4545-A730-89050F162158}" type="presOf" srcId="{49702F9D-D3E0-4962-9ED6-08FABF07B529}" destId="{912EF69E-8D17-4E3F-A4F8-852E47F6E70B}" srcOrd="0" destOrd="0" presId="urn:microsoft.com/office/officeart/2005/8/layout/orgChart1"/>
    <dgm:cxn modelId="{C443625A-3C33-4197-B706-3FDB17BCE8E1}" srcId="{2DFD61A3-26D8-4D8E-B4FE-C6B915B502A6}" destId="{621235AC-0E39-4AEC-9AA1-B2288CF36DB9}" srcOrd="0" destOrd="0" parTransId="{7BC485A0-CF5D-45B4-803F-23B3F316EB41}" sibTransId="{93D0B6D7-C5D1-4941-AB2A-35C7B87CDBE9}"/>
    <dgm:cxn modelId="{FFD2424B-C8D7-46D0-AD46-15462214320B}" type="presOf" srcId="{2DFD61A3-26D8-4D8E-B4FE-C6B915B502A6}" destId="{F670656F-6ED0-4517-BCF5-82D87F1FCCD9}" srcOrd="0" destOrd="0" presId="urn:microsoft.com/office/officeart/2005/8/layout/orgChart1"/>
    <dgm:cxn modelId="{C465F43F-67CC-4B09-9605-816BBDCBB01A}" type="presOf" srcId="{9F064D21-F160-4795-83C7-6EB00A7D205B}" destId="{08AE2E4B-2EBB-49A7-A9D0-663C826345B3}" srcOrd="0" destOrd="0" presId="urn:microsoft.com/office/officeart/2005/8/layout/orgChart1"/>
    <dgm:cxn modelId="{E8ECAA59-B7CB-46DF-95E7-14C8D5D2199D}" srcId="{7E14FD2C-86BB-4BB4-AE4C-1AE96904ECD3}" destId="{3ED533DC-B2DB-4FF1-A045-6D81785F6969}" srcOrd="0" destOrd="0" parTransId="{3EBCC23C-C947-4FC7-BDB6-BF42D58E9867}" sibTransId="{3281AAC1-64EC-4E36-89A7-7D51FB96A471}"/>
    <dgm:cxn modelId="{B5BE4E25-6EE2-485C-AB97-C671FFE6B87A}" type="presOf" srcId="{DA1CAF6B-00CE-4731-BBED-90FC3160F820}" destId="{9DDB83D2-83EA-4965-AE06-F393B20E5990}" srcOrd="0" destOrd="0" presId="urn:microsoft.com/office/officeart/2005/8/layout/orgChart1"/>
    <dgm:cxn modelId="{1D43C866-5093-483D-960D-B2B0523E2DEE}" srcId="{621235AC-0E39-4AEC-9AA1-B2288CF36DB9}" destId="{7E14FD2C-86BB-4BB4-AE4C-1AE96904ECD3}" srcOrd="1" destOrd="0" parTransId="{9F064D21-F160-4795-83C7-6EB00A7D205B}" sibTransId="{F6EF0C0B-8D01-4CE2-A4A0-61AE7D7F3B50}"/>
    <dgm:cxn modelId="{104B5E4D-07C8-43A4-905B-B5E10EAD0BC7}" type="presOf" srcId="{3ED533DC-B2DB-4FF1-A045-6D81785F6969}" destId="{4B56D42E-6453-4D35-B70D-33AAB3CD0FF6}" srcOrd="0" destOrd="0" presId="urn:microsoft.com/office/officeart/2005/8/layout/orgChart1"/>
    <dgm:cxn modelId="{1E40C815-96FF-4CEB-B168-C677A04B9D37}" type="presOf" srcId="{D54DF2A0-9591-421F-838C-1C0C48A0DC59}" destId="{7BC5C75A-2787-4EE2-A55C-9B4F10F79BD6}" srcOrd="0" destOrd="0" presId="urn:microsoft.com/office/officeart/2005/8/layout/orgChart1"/>
    <dgm:cxn modelId="{C28E8BCD-EEE7-40E3-96EB-CEC75E6BD87A}" type="presOf" srcId="{360B5F08-7C62-41D9-BB76-E0A09E0493D8}" destId="{BC61931E-1B0C-44F7-85EC-EF31895F0B6F}" srcOrd="0" destOrd="0" presId="urn:microsoft.com/office/officeart/2005/8/layout/orgChart1"/>
    <dgm:cxn modelId="{64318975-C20F-4BD5-80BD-C928338A42D5}" srcId="{621235AC-0E39-4AEC-9AA1-B2288CF36DB9}" destId="{360B5F08-7C62-41D9-BB76-E0A09E0493D8}" srcOrd="0" destOrd="0" parTransId="{D54DF2A0-9591-421F-838C-1C0C48A0DC59}" sibTransId="{44B2614C-048C-4A10-88BB-5F41F97BF29E}"/>
    <dgm:cxn modelId="{C1C1F0AF-AED6-4009-A8C3-9A87124572F5}" type="presOf" srcId="{7E14FD2C-86BB-4BB4-AE4C-1AE96904ECD3}" destId="{316C383D-219E-4CCC-8947-19D60AC51E22}" srcOrd="1" destOrd="0" presId="urn:microsoft.com/office/officeart/2005/8/layout/orgChart1"/>
    <dgm:cxn modelId="{B09427BC-BBA9-4642-B3C4-57D680492D2E}" type="presOf" srcId="{621235AC-0E39-4AEC-9AA1-B2288CF36DB9}" destId="{EFC1E7CD-7E68-4FFF-A19D-894C80A289F7}" srcOrd="1" destOrd="0" presId="urn:microsoft.com/office/officeart/2005/8/layout/orgChart1"/>
    <dgm:cxn modelId="{2BDE0ED5-EE7C-47BE-A166-E06124EEF82C}" type="presOf" srcId="{DA1CAF6B-00CE-4731-BBED-90FC3160F820}" destId="{7AA47D5E-68DF-4187-AD69-199A4451F977}" srcOrd="1" destOrd="0" presId="urn:microsoft.com/office/officeart/2005/8/layout/orgChart1"/>
    <dgm:cxn modelId="{E41E3CDD-5CF9-4926-83A8-BA9A41B04E1A}" type="presOf" srcId="{7E14FD2C-86BB-4BB4-AE4C-1AE96904ECD3}" destId="{0719D5F6-CE50-4193-95FC-2D4C09014DFD}" srcOrd="0" destOrd="0" presId="urn:microsoft.com/office/officeart/2005/8/layout/orgChart1"/>
    <dgm:cxn modelId="{638048B6-9532-42C7-89C0-901AD82FF7A1}" type="presOf" srcId="{3EBCC23C-C947-4FC7-BDB6-BF42D58E9867}" destId="{97CF07E6-EE90-4A73-8844-72CC28875D19}" srcOrd="0" destOrd="0" presId="urn:microsoft.com/office/officeart/2005/8/layout/orgChart1"/>
    <dgm:cxn modelId="{7B0DD735-D103-41FE-A086-090C2F83F386}" type="presOf" srcId="{3ED533DC-B2DB-4FF1-A045-6D81785F6969}" destId="{0DECBA76-8AA1-432E-940C-038650F6C171}" srcOrd="1" destOrd="0" presId="urn:microsoft.com/office/officeart/2005/8/layout/orgChart1"/>
    <dgm:cxn modelId="{71FBE67A-6131-4191-8BB2-02D82460D53B}" type="presParOf" srcId="{F670656F-6ED0-4517-BCF5-82D87F1FCCD9}" destId="{EE564594-BCB7-4851-8B3E-BB32CCB52C04}" srcOrd="0" destOrd="0" presId="urn:microsoft.com/office/officeart/2005/8/layout/orgChart1"/>
    <dgm:cxn modelId="{F028438A-533A-4075-A556-994976F956C4}" type="presParOf" srcId="{EE564594-BCB7-4851-8B3E-BB32CCB52C04}" destId="{A730BF6C-0B9A-4AA2-898F-D8EDE079E7A7}" srcOrd="0" destOrd="0" presId="urn:microsoft.com/office/officeart/2005/8/layout/orgChart1"/>
    <dgm:cxn modelId="{96ED4B67-4C4F-492D-9AE2-5AF1B1046626}" type="presParOf" srcId="{A730BF6C-0B9A-4AA2-898F-D8EDE079E7A7}" destId="{09F56396-18B7-4F3A-AE1F-39F26209DD4F}" srcOrd="0" destOrd="0" presId="urn:microsoft.com/office/officeart/2005/8/layout/orgChart1"/>
    <dgm:cxn modelId="{BBE45B86-1726-48D6-B2B6-A491BC1EAACF}" type="presParOf" srcId="{A730BF6C-0B9A-4AA2-898F-D8EDE079E7A7}" destId="{EFC1E7CD-7E68-4FFF-A19D-894C80A289F7}" srcOrd="1" destOrd="0" presId="urn:microsoft.com/office/officeart/2005/8/layout/orgChart1"/>
    <dgm:cxn modelId="{06B4A135-6BDC-4E52-A0B4-36FC8FCBFFAC}" type="presParOf" srcId="{EE564594-BCB7-4851-8B3E-BB32CCB52C04}" destId="{B68973D9-E7B8-426E-81BE-1D500FC9E2C3}" srcOrd="1" destOrd="0" presId="urn:microsoft.com/office/officeart/2005/8/layout/orgChart1"/>
    <dgm:cxn modelId="{71128223-2619-45D2-A0EC-CE7368B07335}" type="presParOf" srcId="{B68973D9-E7B8-426E-81BE-1D500FC9E2C3}" destId="{7BC5C75A-2787-4EE2-A55C-9B4F10F79BD6}" srcOrd="0" destOrd="0" presId="urn:microsoft.com/office/officeart/2005/8/layout/orgChart1"/>
    <dgm:cxn modelId="{A0D3CEDB-5C60-4A66-80BA-0EB90C960B05}" type="presParOf" srcId="{B68973D9-E7B8-426E-81BE-1D500FC9E2C3}" destId="{CDB2995B-3F8D-484E-8E27-97C9EA288457}" srcOrd="1" destOrd="0" presId="urn:microsoft.com/office/officeart/2005/8/layout/orgChart1"/>
    <dgm:cxn modelId="{7946EA7D-877C-4F6D-9400-21BAA3779160}" type="presParOf" srcId="{CDB2995B-3F8D-484E-8E27-97C9EA288457}" destId="{8D071684-87C0-40AB-A486-6BD5A3764B4C}" srcOrd="0" destOrd="0" presId="urn:microsoft.com/office/officeart/2005/8/layout/orgChart1"/>
    <dgm:cxn modelId="{24302C53-2BAB-4E4C-AC5A-AD29F8AF2BB5}" type="presParOf" srcId="{8D071684-87C0-40AB-A486-6BD5A3764B4C}" destId="{BC61931E-1B0C-44F7-85EC-EF31895F0B6F}" srcOrd="0" destOrd="0" presId="urn:microsoft.com/office/officeart/2005/8/layout/orgChart1"/>
    <dgm:cxn modelId="{0FCE64D9-9251-4294-BE88-C9115C8D3A28}" type="presParOf" srcId="{8D071684-87C0-40AB-A486-6BD5A3764B4C}" destId="{483F1683-CE79-44BF-B3FD-CF77199D4ADD}" srcOrd="1" destOrd="0" presId="urn:microsoft.com/office/officeart/2005/8/layout/orgChart1"/>
    <dgm:cxn modelId="{7D06AD42-4768-4052-993F-65F7746F02C0}" type="presParOf" srcId="{CDB2995B-3F8D-484E-8E27-97C9EA288457}" destId="{878F353C-E301-45EA-9011-1A0C2EDB4A6E}" srcOrd="1" destOrd="0" presId="urn:microsoft.com/office/officeart/2005/8/layout/orgChart1"/>
    <dgm:cxn modelId="{C974C443-5C6A-4957-AA66-1DE87071449B}" type="presParOf" srcId="{878F353C-E301-45EA-9011-1A0C2EDB4A6E}" destId="{912EF69E-8D17-4E3F-A4F8-852E47F6E70B}" srcOrd="0" destOrd="0" presId="urn:microsoft.com/office/officeart/2005/8/layout/orgChart1"/>
    <dgm:cxn modelId="{60636852-B985-401C-A7A1-5D8636E6F33B}" type="presParOf" srcId="{878F353C-E301-45EA-9011-1A0C2EDB4A6E}" destId="{28C23D2B-346D-4475-858D-F08743CA578B}" srcOrd="1" destOrd="0" presId="urn:microsoft.com/office/officeart/2005/8/layout/orgChart1"/>
    <dgm:cxn modelId="{297C149F-B9D1-4427-A739-B4CCF68F7ACF}" type="presParOf" srcId="{28C23D2B-346D-4475-858D-F08743CA578B}" destId="{DCD86E8E-DFD7-404E-B0C1-8EC5D6A1567C}" srcOrd="0" destOrd="0" presId="urn:microsoft.com/office/officeart/2005/8/layout/orgChart1"/>
    <dgm:cxn modelId="{EB75BA97-BA8A-433D-A00E-22DB20ABA071}" type="presParOf" srcId="{DCD86E8E-DFD7-404E-B0C1-8EC5D6A1567C}" destId="{9DDB83D2-83EA-4965-AE06-F393B20E5990}" srcOrd="0" destOrd="0" presId="urn:microsoft.com/office/officeart/2005/8/layout/orgChart1"/>
    <dgm:cxn modelId="{C10B135C-503B-4BAB-A2F0-858362E29DBB}" type="presParOf" srcId="{DCD86E8E-DFD7-404E-B0C1-8EC5D6A1567C}" destId="{7AA47D5E-68DF-4187-AD69-199A4451F977}" srcOrd="1" destOrd="0" presId="urn:microsoft.com/office/officeart/2005/8/layout/orgChart1"/>
    <dgm:cxn modelId="{CC2C0D81-E4BF-4829-AE6C-7C9A76CB1892}" type="presParOf" srcId="{28C23D2B-346D-4475-858D-F08743CA578B}" destId="{1BFC7CB5-7C91-4532-8BD0-9F58B861D2CA}" srcOrd="1" destOrd="0" presId="urn:microsoft.com/office/officeart/2005/8/layout/orgChart1"/>
    <dgm:cxn modelId="{FEAE33B6-1FC3-42BC-9318-478BC011E780}" type="presParOf" srcId="{28C23D2B-346D-4475-858D-F08743CA578B}" destId="{7F04EF8B-0F8A-4F2E-849B-FFB66DC24073}" srcOrd="2" destOrd="0" presId="urn:microsoft.com/office/officeart/2005/8/layout/orgChart1"/>
    <dgm:cxn modelId="{C869EA6B-AAB9-4691-B9D1-3D2BBC541BBD}" type="presParOf" srcId="{CDB2995B-3F8D-484E-8E27-97C9EA288457}" destId="{064ACCF8-A5BE-4754-9758-89426456456F}" srcOrd="2" destOrd="0" presId="urn:microsoft.com/office/officeart/2005/8/layout/orgChart1"/>
    <dgm:cxn modelId="{A7827880-18E2-4764-A10F-804EA712C9E9}" type="presParOf" srcId="{B68973D9-E7B8-426E-81BE-1D500FC9E2C3}" destId="{08AE2E4B-2EBB-49A7-A9D0-663C826345B3}" srcOrd="2" destOrd="0" presId="urn:microsoft.com/office/officeart/2005/8/layout/orgChart1"/>
    <dgm:cxn modelId="{6A35F729-4845-4636-8127-EEC8E3420AA9}" type="presParOf" srcId="{B68973D9-E7B8-426E-81BE-1D500FC9E2C3}" destId="{80D26B4B-41C4-41F9-B302-4BDE387F5707}" srcOrd="3" destOrd="0" presId="urn:microsoft.com/office/officeart/2005/8/layout/orgChart1"/>
    <dgm:cxn modelId="{8B7B47EF-66DF-4166-87DC-B036177B7E87}" type="presParOf" srcId="{80D26B4B-41C4-41F9-B302-4BDE387F5707}" destId="{8DD6F6B2-1D96-4F26-9D91-A9D17354487B}" srcOrd="0" destOrd="0" presId="urn:microsoft.com/office/officeart/2005/8/layout/orgChart1"/>
    <dgm:cxn modelId="{5536FA20-C146-4D2B-B5A5-0DEDC3C1A357}" type="presParOf" srcId="{8DD6F6B2-1D96-4F26-9D91-A9D17354487B}" destId="{0719D5F6-CE50-4193-95FC-2D4C09014DFD}" srcOrd="0" destOrd="0" presId="urn:microsoft.com/office/officeart/2005/8/layout/orgChart1"/>
    <dgm:cxn modelId="{0AF6AA1D-4D0A-47D5-B3F0-5AF61EA9F8E7}" type="presParOf" srcId="{8DD6F6B2-1D96-4F26-9D91-A9D17354487B}" destId="{316C383D-219E-4CCC-8947-19D60AC51E22}" srcOrd="1" destOrd="0" presId="urn:microsoft.com/office/officeart/2005/8/layout/orgChart1"/>
    <dgm:cxn modelId="{2651E565-6731-4BD7-B4F8-A0E6E6625DAF}" type="presParOf" srcId="{80D26B4B-41C4-41F9-B302-4BDE387F5707}" destId="{1BF0AC5F-001D-4508-A7E8-F9C9B73BC9CC}" srcOrd="1" destOrd="0" presId="urn:microsoft.com/office/officeart/2005/8/layout/orgChart1"/>
    <dgm:cxn modelId="{32D0B063-0664-44F7-A56E-E24E238852DD}" type="presParOf" srcId="{1BF0AC5F-001D-4508-A7E8-F9C9B73BC9CC}" destId="{97CF07E6-EE90-4A73-8844-72CC28875D19}" srcOrd="0" destOrd="0" presId="urn:microsoft.com/office/officeart/2005/8/layout/orgChart1"/>
    <dgm:cxn modelId="{8C0339E5-6714-424F-988F-F64B4D688DF1}" type="presParOf" srcId="{1BF0AC5F-001D-4508-A7E8-F9C9B73BC9CC}" destId="{13D3B4A3-8D0C-428A-A241-DFFEB53F038F}" srcOrd="1" destOrd="0" presId="urn:microsoft.com/office/officeart/2005/8/layout/orgChart1"/>
    <dgm:cxn modelId="{8A99645D-1326-45C5-BC8E-FC9F2D8BA9CD}" type="presParOf" srcId="{13D3B4A3-8D0C-428A-A241-DFFEB53F038F}" destId="{EC83D8E7-E8F9-449C-82B6-6ADA51BD7D5F}" srcOrd="0" destOrd="0" presId="urn:microsoft.com/office/officeart/2005/8/layout/orgChart1"/>
    <dgm:cxn modelId="{50C1BBCE-7F8B-4274-8882-47E56EA4B417}" type="presParOf" srcId="{EC83D8E7-E8F9-449C-82B6-6ADA51BD7D5F}" destId="{4B56D42E-6453-4D35-B70D-33AAB3CD0FF6}" srcOrd="0" destOrd="0" presId="urn:microsoft.com/office/officeart/2005/8/layout/orgChart1"/>
    <dgm:cxn modelId="{28D9AC9C-1AFB-4D6F-97E6-D832673135BE}" type="presParOf" srcId="{EC83D8E7-E8F9-449C-82B6-6ADA51BD7D5F}" destId="{0DECBA76-8AA1-432E-940C-038650F6C171}" srcOrd="1" destOrd="0" presId="urn:microsoft.com/office/officeart/2005/8/layout/orgChart1"/>
    <dgm:cxn modelId="{87147933-D35C-4F00-9406-53EC83B3D713}" type="presParOf" srcId="{13D3B4A3-8D0C-428A-A241-DFFEB53F038F}" destId="{9B0D3FC9-BAF6-4F7E-9356-F61BB813F0E4}" srcOrd="1" destOrd="0" presId="urn:microsoft.com/office/officeart/2005/8/layout/orgChart1"/>
    <dgm:cxn modelId="{A9EA52ED-8A40-464D-9687-0625953ADA7C}" type="presParOf" srcId="{13D3B4A3-8D0C-428A-A241-DFFEB53F038F}" destId="{CBFB470E-449A-4A48-8D00-CD2C9A852CDA}" srcOrd="2" destOrd="0" presId="urn:microsoft.com/office/officeart/2005/8/layout/orgChart1"/>
    <dgm:cxn modelId="{770A666A-F715-4C9C-BD57-290C779CC214}" type="presParOf" srcId="{80D26B4B-41C4-41F9-B302-4BDE387F5707}" destId="{4E261B9F-FFE5-4A8D-AE29-4A100B22409E}" srcOrd="2" destOrd="0" presId="urn:microsoft.com/office/officeart/2005/8/layout/orgChart1"/>
    <dgm:cxn modelId="{E3C62F51-D7E4-4FE8-82B8-5447E61CBA43}" type="presParOf" srcId="{EE564594-BCB7-4851-8B3E-BB32CCB52C04}" destId="{7060080A-06E1-46E3-8FC1-F33E931827D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0B8A25-6664-4CB0-ACD9-5449630A258C}"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2295FF56-618A-4275-A614-4EA0AFAF1A29}">
      <dgm:prSet phldrT="[Text]" custT="1"/>
      <dgm:spPr/>
      <dgm:t>
        <a:bodyPr/>
        <a:lstStyle/>
        <a:p>
          <a:r>
            <a:rPr lang="en-US" sz="1100" dirty="0" smtClean="0"/>
            <a:t>Technology Group Manager (Grade N) – 1 FTE</a:t>
          </a:r>
          <a:endParaRPr lang="en-US" sz="1100" dirty="0"/>
        </a:p>
      </dgm:t>
    </dgm:pt>
    <dgm:pt modelId="{83A9B779-7445-4863-910E-CAE325BB6038}" type="parTrans" cxnId="{9B82F0C6-FA90-4207-ACD4-407F1909E941}">
      <dgm:prSet/>
      <dgm:spPr/>
      <dgm:t>
        <a:bodyPr/>
        <a:lstStyle/>
        <a:p>
          <a:endParaRPr lang="en-US" sz="1100"/>
        </a:p>
      </dgm:t>
    </dgm:pt>
    <dgm:pt modelId="{95BE4B38-F095-4274-8A5E-4A663ED0EF5B}" type="sibTrans" cxnId="{9B82F0C6-FA90-4207-ACD4-407F1909E941}">
      <dgm:prSet/>
      <dgm:spPr/>
      <dgm:t>
        <a:bodyPr/>
        <a:lstStyle/>
        <a:p>
          <a:endParaRPr lang="en-US" sz="1100" dirty="0"/>
        </a:p>
      </dgm:t>
    </dgm:pt>
    <dgm:pt modelId="{4EA9AB05-5709-49F2-A9DD-EF1AC9E3737B}">
      <dgm:prSet phldrT="[Text]" custT="1"/>
      <dgm:spPr/>
      <dgm:t>
        <a:bodyPr/>
        <a:lstStyle/>
        <a:p>
          <a:r>
            <a:rPr lang="en-US" sz="1100" dirty="0" smtClean="0"/>
            <a:t>Technology Lead (Grade M) – 3 FTE</a:t>
          </a:r>
          <a:endParaRPr lang="en-US" sz="1100" dirty="0"/>
        </a:p>
      </dgm:t>
    </dgm:pt>
    <dgm:pt modelId="{5FDC959D-A93F-48CD-8CC1-3F612DF00D90}" type="parTrans" cxnId="{56F237C8-5968-4A66-9D98-C6BA3EA86E4C}">
      <dgm:prSet/>
      <dgm:spPr/>
      <dgm:t>
        <a:bodyPr/>
        <a:lstStyle/>
        <a:p>
          <a:endParaRPr lang="en-US" sz="1100"/>
        </a:p>
      </dgm:t>
    </dgm:pt>
    <dgm:pt modelId="{5E50D969-DB19-476C-BFE4-60E10815C664}" type="sibTrans" cxnId="{56F237C8-5968-4A66-9D98-C6BA3EA86E4C}">
      <dgm:prSet/>
      <dgm:spPr/>
      <dgm:t>
        <a:bodyPr/>
        <a:lstStyle/>
        <a:p>
          <a:endParaRPr lang="en-US" sz="1100" dirty="0"/>
        </a:p>
      </dgm:t>
    </dgm:pt>
    <dgm:pt modelId="{63CCE16F-EAB2-4438-B518-2240198E45D3}">
      <dgm:prSet phldrT="[Text]" custT="1"/>
      <dgm:spPr/>
      <dgm:t>
        <a:bodyPr/>
        <a:lstStyle/>
        <a:p>
          <a:r>
            <a:rPr lang="en-US" sz="1100" dirty="0" smtClean="0"/>
            <a:t>Technology Lead (Grade M) – 1 FTE</a:t>
          </a:r>
          <a:endParaRPr lang="en-US" sz="1100" dirty="0"/>
        </a:p>
      </dgm:t>
    </dgm:pt>
    <dgm:pt modelId="{56C3D1BC-EB9C-41CD-B78B-B1D2D7547A25}" type="parTrans" cxnId="{4DC807AF-80FA-4BB3-ADDD-C6C86C6196AF}">
      <dgm:prSet/>
      <dgm:spPr/>
      <dgm:t>
        <a:bodyPr/>
        <a:lstStyle/>
        <a:p>
          <a:endParaRPr lang="en-US" sz="1100"/>
        </a:p>
      </dgm:t>
    </dgm:pt>
    <dgm:pt modelId="{81D38EE3-9D00-4C02-9830-1CB2D183136A}" type="sibTrans" cxnId="{4DC807AF-80FA-4BB3-ADDD-C6C86C6196AF}">
      <dgm:prSet/>
      <dgm:spPr/>
      <dgm:t>
        <a:bodyPr/>
        <a:lstStyle/>
        <a:p>
          <a:endParaRPr lang="en-US" sz="1100" dirty="0"/>
        </a:p>
      </dgm:t>
    </dgm:pt>
    <dgm:pt modelId="{02A2A621-F975-4C46-AEF0-DA58B5136641}">
      <dgm:prSet custT="1"/>
      <dgm:spPr/>
      <dgm:t>
        <a:bodyPr/>
        <a:lstStyle/>
        <a:p>
          <a:r>
            <a:rPr lang="en-US" sz="1100" dirty="0" smtClean="0"/>
            <a:t>Technology Lead (Grade M) – 1 FTE</a:t>
          </a:r>
          <a:endParaRPr lang="en-US" sz="1100" dirty="0"/>
        </a:p>
      </dgm:t>
    </dgm:pt>
    <dgm:pt modelId="{D9C3842D-3E6C-436D-BB4D-9DED961ECFAB}" type="sibTrans" cxnId="{8DE514C1-31D3-4542-8DC2-8F7193147552}">
      <dgm:prSet/>
      <dgm:spPr/>
      <dgm:t>
        <a:bodyPr/>
        <a:lstStyle/>
        <a:p>
          <a:endParaRPr lang="en-US" sz="1100" dirty="0"/>
        </a:p>
      </dgm:t>
    </dgm:pt>
    <dgm:pt modelId="{23EB8D3D-DD3E-4720-83D1-AEC097CEEC87}" type="parTrans" cxnId="{8DE514C1-31D3-4542-8DC2-8F7193147552}">
      <dgm:prSet/>
      <dgm:spPr/>
      <dgm:t>
        <a:bodyPr/>
        <a:lstStyle/>
        <a:p>
          <a:endParaRPr lang="en-US" sz="1100"/>
        </a:p>
      </dgm:t>
    </dgm:pt>
    <dgm:pt modelId="{AEAD2933-16B4-495E-AB6F-EEEB0D18DEBC}">
      <dgm:prSet phldrT="[Text]" custT="1"/>
      <dgm:spPr/>
      <dgm:t>
        <a:bodyPr/>
        <a:lstStyle/>
        <a:p>
          <a:r>
            <a:rPr lang="en-US" sz="1100" dirty="0" smtClean="0"/>
            <a:t>Senior Server Officer (Grade  J) – 3 FTE</a:t>
          </a:r>
          <a:endParaRPr lang="en-US" sz="1100" dirty="0"/>
        </a:p>
      </dgm:t>
    </dgm:pt>
    <dgm:pt modelId="{4C8CEC0E-5FB4-40CA-B151-A7C4607A9739}" type="parTrans" cxnId="{B87EDF3D-0C18-4A62-B479-5DF304707B31}">
      <dgm:prSet/>
      <dgm:spPr/>
      <dgm:t>
        <a:bodyPr/>
        <a:lstStyle/>
        <a:p>
          <a:endParaRPr lang="en-US" sz="1100"/>
        </a:p>
      </dgm:t>
    </dgm:pt>
    <dgm:pt modelId="{FEF84376-0167-4A3F-B4CD-FADE1C8F6694}" type="sibTrans" cxnId="{B87EDF3D-0C18-4A62-B479-5DF304707B31}">
      <dgm:prSet/>
      <dgm:spPr/>
      <dgm:t>
        <a:bodyPr/>
        <a:lstStyle/>
        <a:p>
          <a:endParaRPr lang="en-US" sz="1100" dirty="0"/>
        </a:p>
      </dgm:t>
    </dgm:pt>
    <dgm:pt modelId="{1C5B2CA9-579D-4650-9747-F42B218FFB5C}">
      <dgm:prSet custT="1"/>
      <dgm:spPr/>
      <dgm:t>
        <a:bodyPr/>
        <a:lstStyle/>
        <a:p>
          <a:r>
            <a:rPr lang="en-US" sz="1100" dirty="0" smtClean="0"/>
            <a:t>Technical Analyst (Grade G-I) - 2 FTE</a:t>
          </a:r>
          <a:endParaRPr lang="en-US" sz="1100" dirty="0"/>
        </a:p>
      </dgm:t>
    </dgm:pt>
    <dgm:pt modelId="{C0B1B7AA-5769-4E63-98E0-3814A410ADD9}" type="parTrans" cxnId="{F6D26C4B-F6FB-45E8-935C-0E138091EE92}">
      <dgm:prSet/>
      <dgm:spPr/>
      <dgm:t>
        <a:bodyPr/>
        <a:lstStyle/>
        <a:p>
          <a:endParaRPr lang="en-US" sz="1100"/>
        </a:p>
      </dgm:t>
    </dgm:pt>
    <dgm:pt modelId="{3CCEB05E-418D-44E7-955C-8A90DB3697A5}" type="sibTrans" cxnId="{F6D26C4B-F6FB-45E8-935C-0E138091EE92}">
      <dgm:prSet/>
      <dgm:spPr/>
      <dgm:t>
        <a:bodyPr/>
        <a:lstStyle/>
        <a:p>
          <a:endParaRPr lang="en-US" sz="1100" dirty="0"/>
        </a:p>
      </dgm:t>
    </dgm:pt>
    <dgm:pt modelId="{EF31ED29-4837-4D5E-9A02-ECBF863BC56A}">
      <dgm:prSet custT="1"/>
      <dgm:spPr/>
      <dgm:t>
        <a:bodyPr/>
        <a:lstStyle/>
        <a:p>
          <a:r>
            <a:rPr lang="en-US" sz="1100" dirty="0" smtClean="0"/>
            <a:t>Product Owner Access Mgmt (Grade K) – 1 FTE</a:t>
          </a:r>
          <a:endParaRPr lang="en-US" sz="1100" dirty="0"/>
        </a:p>
      </dgm:t>
    </dgm:pt>
    <dgm:pt modelId="{DB933DB3-A619-4DEC-AEF6-4ED91B2248E6}" type="parTrans" cxnId="{F7CA0B88-DF2E-40A2-BE17-4D0021D4B29B}">
      <dgm:prSet/>
      <dgm:spPr/>
      <dgm:t>
        <a:bodyPr/>
        <a:lstStyle/>
        <a:p>
          <a:endParaRPr lang="en-US" sz="1100"/>
        </a:p>
      </dgm:t>
    </dgm:pt>
    <dgm:pt modelId="{818C53FD-66DE-4458-9EC8-25B8DBA98D66}" type="sibTrans" cxnId="{F7CA0B88-DF2E-40A2-BE17-4D0021D4B29B}">
      <dgm:prSet/>
      <dgm:spPr/>
      <dgm:t>
        <a:bodyPr/>
        <a:lstStyle/>
        <a:p>
          <a:endParaRPr lang="en-US" sz="1100" dirty="0"/>
        </a:p>
      </dgm:t>
    </dgm:pt>
    <dgm:pt modelId="{DEB22D2F-4964-4235-8C12-7A0A3B46D186}">
      <dgm:prSet/>
      <dgm:spPr/>
      <dgm:t>
        <a:bodyPr/>
        <a:lstStyle/>
        <a:p>
          <a:r>
            <a:rPr lang="en-US" dirty="0" smtClean="0"/>
            <a:t>Technical Analyst (Grade G-I) – 2 FTE</a:t>
          </a:r>
          <a:endParaRPr lang="en-US"/>
        </a:p>
      </dgm:t>
    </dgm:pt>
    <dgm:pt modelId="{814B6691-3A06-4CD3-AEA7-1E4B8C190E5A}" type="parTrans" cxnId="{31190F74-A308-435E-A7F5-B49DF35164A7}">
      <dgm:prSet/>
      <dgm:spPr/>
      <dgm:t>
        <a:bodyPr/>
        <a:lstStyle/>
        <a:p>
          <a:endParaRPr lang="en-US"/>
        </a:p>
      </dgm:t>
    </dgm:pt>
    <dgm:pt modelId="{2F7DE51A-126C-4D5A-AFA0-6591A834C661}" type="sibTrans" cxnId="{31190F74-A308-435E-A7F5-B49DF35164A7}">
      <dgm:prSet/>
      <dgm:spPr/>
      <dgm:t>
        <a:bodyPr/>
        <a:lstStyle/>
        <a:p>
          <a:endParaRPr lang="en-US"/>
        </a:p>
      </dgm:t>
    </dgm:pt>
    <dgm:pt modelId="{CB593311-FD16-490D-873B-01CB8A042B84}" type="pres">
      <dgm:prSet presAssocID="{040B8A25-6664-4CB0-ACD9-5449630A258C}" presName="hierChild1" presStyleCnt="0">
        <dgm:presLayoutVars>
          <dgm:orgChart val="1"/>
          <dgm:chPref val="1"/>
          <dgm:dir/>
          <dgm:animOne val="branch"/>
          <dgm:animLvl val="lvl"/>
          <dgm:resizeHandles/>
        </dgm:presLayoutVars>
      </dgm:prSet>
      <dgm:spPr/>
      <dgm:t>
        <a:bodyPr/>
        <a:lstStyle/>
        <a:p>
          <a:endParaRPr lang="en-US"/>
        </a:p>
      </dgm:t>
    </dgm:pt>
    <dgm:pt modelId="{DA39F549-189C-49EA-9E62-F6A6986A5EE4}" type="pres">
      <dgm:prSet presAssocID="{2295FF56-618A-4275-A614-4EA0AFAF1A29}" presName="hierRoot1" presStyleCnt="0">
        <dgm:presLayoutVars>
          <dgm:hierBranch val="init"/>
        </dgm:presLayoutVars>
      </dgm:prSet>
      <dgm:spPr/>
      <dgm:t>
        <a:bodyPr/>
        <a:lstStyle/>
        <a:p>
          <a:endParaRPr lang="en-US"/>
        </a:p>
      </dgm:t>
    </dgm:pt>
    <dgm:pt modelId="{44B6A03C-6236-45C8-8469-1814F11FAA04}" type="pres">
      <dgm:prSet presAssocID="{2295FF56-618A-4275-A614-4EA0AFAF1A29}" presName="rootComposite1" presStyleCnt="0"/>
      <dgm:spPr/>
      <dgm:t>
        <a:bodyPr/>
        <a:lstStyle/>
        <a:p>
          <a:endParaRPr lang="en-US"/>
        </a:p>
      </dgm:t>
    </dgm:pt>
    <dgm:pt modelId="{C7DBCFC0-C213-4118-8316-99D9414239DA}" type="pres">
      <dgm:prSet presAssocID="{2295FF56-618A-4275-A614-4EA0AFAF1A29}" presName="rootText1" presStyleLbl="node0" presStyleIdx="0" presStyleCnt="1">
        <dgm:presLayoutVars>
          <dgm:chPref val="3"/>
        </dgm:presLayoutVars>
      </dgm:prSet>
      <dgm:spPr/>
      <dgm:t>
        <a:bodyPr/>
        <a:lstStyle/>
        <a:p>
          <a:endParaRPr lang="en-US"/>
        </a:p>
      </dgm:t>
    </dgm:pt>
    <dgm:pt modelId="{62E18C0A-7362-436D-ABA0-187DC96E3A9F}" type="pres">
      <dgm:prSet presAssocID="{2295FF56-618A-4275-A614-4EA0AFAF1A29}" presName="rootConnector1" presStyleLbl="node1" presStyleIdx="0" presStyleCnt="0"/>
      <dgm:spPr/>
      <dgm:t>
        <a:bodyPr/>
        <a:lstStyle/>
        <a:p>
          <a:endParaRPr lang="en-US"/>
        </a:p>
      </dgm:t>
    </dgm:pt>
    <dgm:pt modelId="{98252F4E-B42E-4A3B-B98A-9EEE7794CB7C}" type="pres">
      <dgm:prSet presAssocID="{2295FF56-618A-4275-A614-4EA0AFAF1A29}" presName="hierChild2" presStyleCnt="0"/>
      <dgm:spPr/>
      <dgm:t>
        <a:bodyPr/>
        <a:lstStyle/>
        <a:p>
          <a:endParaRPr lang="en-US"/>
        </a:p>
      </dgm:t>
    </dgm:pt>
    <dgm:pt modelId="{8F099BE5-B3E9-4777-B4F4-FF8E370BAF78}" type="pres">
      <dgm:prSet presAssocID="{5FDC959D-A93F-48CD-8CC1-3F612DF00D90}" presName="Name37" presStyleLbl="parChTrans1D2" presStyleIdx="0" presStyleCnt="3"/>
      <dgm:spPr/>
      <dgm:t>
        <a:bodyPr/>
        <a:lstStyle/>
        <a:p>
          <a:endParaRPr lang="en-US"/>
        </a:p>
      </dgm:t>
    </dgm:pt>
    <dgm:pt modelId="{C23132F5-780E-4237-92CD-95AE8481F8F7}" type="pres">
      <dgm:prSet presAssocID="{4EA9AB05-5709-49F2-A9DD-EF1AC9E3737B}" presName="hierRoot2" presStyleCnt="0">
        <dgm:presLayoutVars>
          <dgm:hierBranch val="init"/>
        </dgm:presLayoutVars>
      </dgm:prSet>
      <dgm:spPr/>
      <dgm:t>
        <a:bodyPr/>
        <a:lstStyle/>
        <a:p>
          <a:endParaRPr lang="en-US"/>
        </a:p>
      </dgm:t>
    </dgm:pt>
    <dgm:pt modelId="{6F7646D5-F831-4691-AFCF-CD05303C881D}" type="pres">
      <dgm:prSet presAssocID="{4EA9AB05-5709-49F2-A9DD-EF1AC9E3737B}" presName="rootComposite" presStyleCnt="0"/>
      <dgm:spPr/>
      <dgm:t>
        <a:bodyPr/>
        <a:lstStyle/>
        <a:p>
          <a:endParaRPr lang="en-US"/>
        </a:p>
      </dgm:t>
    </dgm:pt>
    <dgm:pt modelId="{9BF0D104-D30D-4CF3-9B20-F4C7BF42475F}" type="pres">
      <dgm:prSet presAssocID="{4EA9AB05-5709-49F2-A9DD-EF1AC9E3737B}" presName="rootText" presStyleLbl="node2" presStyleIdx="0" presStyleCnt="3">
        <dgm:presLayoutVars>
          <dgm:chPref val="3"/>
        </dgm:presLayoutVars>
      </dgm:prSet>
      <dgm:spPr/>
      <dgm:t>
        <a:bodyPr/>
        <a:lstStyle/>
        <a:p>
          <a:endParaRPr lang="en-US"/>
        </a:p>
      </dgm:t>
    </dgm:pt>
    <dgm:pt modelId="{05F1B7BA-6FB6-4314-96A0-AA124BC992E3}" type="pres">
      <dgm:prSet presAssocID="{4EA9AB05-5709-49F2-A9DD-EF1AC9E3737B}" presName="rootConnector" presStyleLbl="node2" presStyleIdx="0" presStyleCnt="3"/>
      <dgm:spPr/>
      <dgm:t>
        <a:bodyPr/>
        <a:lstStyle/>
        <a:p>
          <a:endParaRPr lang="en-US"/>
        </a:p>
      </dgm:t>
    </dgm:pt>
    <dgm:pt modelId="{84ED74A9-6C8F-4746-AF2B-FF8DF5AF2737}" type="pres">
      <dgm:prSet presAssocID="{4EA9AB05-5709-49F2-A9DD-EF1AC9E3737B}" presName="hierChild4" presStyleCnt="0"/>
      <dgm:spPr/>
      <dgm:t>
        <a:bodyPr/>
        <a:lstStyle/>
        <a:p>
          <a:endParaRPr lang="en-US"/>
        </a:p>
      </dgm:t>
    </dgm:pt>
    <dgm:pt modelId="{1D486A91-D762-4C75-BB9D-F4885D9177C8}" type="pres">
      <dgm:prSet presAssocID="{4C8CEC0E-5FB4-40CA-B151-A7C4607A9739}" presName="Name37" presStyleLbl="parChTrans1D3" presStyleIdx="0" presStyleCnt="3"/>
      <dgm:spPr/>
      <dgm:t>
        <a:bodyPr/>
        <a:lstStyle/>
        <a:p>
          <a:endParaRPr lang="en-US"/>
        </a:p>
      </dgm:t>
    </dgm:pt>
    <dgm:pt modelId="{70842794-A87E-4FAE-9C24-24B55A761D7F}" type="pres">
      <dgm:prSet presAssocID="{AEAD2933-16B4-495E-AB6F-EEEB0D18DEBC}" presName="hierRoot2" presStyleCnt="0">
        <dgm:presLayoutVars>
          <dgm:hierBranch val="init"/>
        </dgm:presLayoutVars>
      </dgm:prSet>
      <dgm:spPr/>
      <dgm:t>
        <a:bodyPr/>
        <a:lstStyle/>
        <a:p>
          <a:endParaRPr lang="en-US"/>
        </a:p>
      </dgm:t>
    </dgm:pt>
    <dgm:pt modelId="{0273971C-22A1-4753-A57D-3F926A2B1A4F}" type="pres">
      <dgm:prSet presAssocID="{AEAD2933-16B4-495E-AB6F-EEEB0D18DEBC}" presName="rootComposite" presStyleCnt="0"/>
      <dgm:spPr/>
      <dgm:t>
        <a:bodyPr/>
        <a:lstStyle/>
        <a:p>
          <a:endParaRPr lang="en-US"/>
        </a:p>
      </dgm:t>
    </dgm:pt>
    <dgm:pt modelId="{BE074B7C-0B59-43EE-A0F3-8BC2E90089EA}" type="pres">
      <dgm:prSet presAssocID="{AEAD2933-16B4-495E-AB6F-EEEB0D18DEBC}" presName="rootText" presStyleLbl="node3" presStyleIdx="0" presStyleCnt="3">
        <dgm:presLayoutVars>
          <dgm:chPref val="3"/>
        </dgm:presLayoutVars>
      </dgm:prSet>
      <dgm:spPr/>
      <dgm:t>
        <a:bodyPr/>
        <a:lstStyle/>
        <a:p>
          <a:endParaRPr lang="en-US"/>
        </a:p>
      </dgm:t>
    </dgm:pt>
    <dgm:pt modelId="{596B6C41-698A-41B3-920F-ECFF6E0A6D81}" type="pres">
      <dgm:prSet presAssocID="{AEAD2933-16B4-495E-AB6F-EEEB0D18DEBC}" presName="rootConnector" presStyleLbl="node3" presStyleIdx="0" presStyleCnt="3"/>
      <dgm:spPr/>
      <dgm:t>
        <a:bodyPr/>
        <a:lstStyle/>
        <a:p>
          <a:endParaRPr lang="en-US"/>
        </a:p>
      </dgm:t>
    </dgm:pt>
    <dgm:pt modelId="{A5A3D7A0-4286-4760-B23B-834A2D5F9725}" type="pres">
      <dgm:prSet presAssocID="{AEAD2933-16B4-495E-AB6F-EEEB0D18DEBC}" presName="hierChild4" presStyleCnt="0"/>
      <dgm:spPr/>
      <dgm:t>
        <a:bodyPr/>
        <a:lstStyle/>
        <a:p>
          <a:endParaRPr lang="en-US"/>
        </a:p>
      </dgm:t>
    </dgm:pt>
    <dgm:pt modelId="{6F521FE5-5CF1-4E51-98C9-F6E60C738121}" type="pres">
      <dgm:prSet presAssocID="{AEAD2933-16B4-495E-AB6F-EEEB0D18DEBC}" presName="hierChild5" presStyleCnt="0"/>
      <dgm:spPr/>
      <dgm:t>
        <a:bodyPr/>
        <a:lstStyle/>
        <a:p>
          <a:endParaRPr lang="en-US"/>
        </a:p>
      </dgm:t>
    </dgm:pt>
    <dgm:pt modelId="{D4F8181C-7530-42CC-8483-1486C8DE6511}" type="pres">
      <dgm:prSet presAssocID="{4EA9AB05-5709-49F2-A9DD-EF1AC9E3737B}" presName="hierChild5" presStyleCnt="0"/>
      <dgm:spPr/>
      <dgm:t>
        <a:bodyPr/>
        <a:lstStyle/>
        <a:p>
          <a:endParaRPr lang="en-US"/>
        </a:p>
      </dgm:t>
    </dgm:pt>
    <dgm:pt modelId="{B6AC8876-C4BD-481B-B385-C4187A0EA0CB}" type="pres">
      <dgm:prSet presAssocID="{23EB8D3D-DD3E-4720-83D1-AEC097CEEC87}" presName="Name37" presStyleLbl="parChTrans1D2" presStyleIdx="1" presStyleCnt="3"/>
      <dgm:spPr/>
      <dgm:t>
        <a:bodyPr/>
        <a:lstStyle/>
        <a:p>
          <a:endParaRPr lang="en-US"/>
        </a:p>
      </dgm:t>
    </dgm:pt>
    <dgm:pt modelId="{F8104DB1-D2BE-4136-B624-71F9FE8B4E2C}" type="pres">
      <dgm:prSet presAssocID="{02A2A621-F975-4C46-AEF0-DA58B5136641}" presName="hierRoot2" presStyleCnt="0">
        <dgm:presLayoutVars>
          <dgm:hierBranch val="init"/>
        </dgm:presLayoutVars>
      </dgm:prSet>
      <dgm:spPr/>
      <dgm:t>
        <a:bodyPr/>
        <a:lstStyle/>
        <a:p>
          <a:endParaRPr lang="en-US"/>
        </a:p>
      </dgm:t>
    </dgm:pt>
    <dgm:pt modelId="{96029835-6C34-4FC0-A04D-D4CF7C782468}" type="pres">
      <dgm:prSet presAssocID="{02A2A621-F975-4C46-AEF0-DA58B5136641}" presName="rootComposite" presStyleCnt="0"/>
      <dgm:spPr/>
      <dgm:t>
        <a:bodyPr/>
        <a:lstStyle/>
        <a:p>
          <a:endParaRPr lang="en-US"/>
        </a:p>
      </dgm:t>
    </dgm:pt>
    <dgm:pt modelId="{4BACEB73-3CBF-4EEF-9C34-521C0658B999}" type="pres">
      <dgm:prSet presAssocID="{02A2A621-F975-4C46-AEF0-DA58B5136641}" presName="rootText" presStyleLbl="node2" presStyleIdx="1" presStyleCnt="3">
        <dgm:presLayoutVars>
          <dgm:chPref val="3"/>
        </dgm:presLayoutVars>
      </dgm:prSet>
      <dgm:spPr/>
      <dgm:t>
        <a:bodyPr/>
        <a:lstStyle/>
        <a:p>
          <a:endParaRPr lang="en-US"/>
        </a:p>
      </dgm:t>
    </dgm:pt>
    <dgm:pt modelId="{CF7F0C3A-B74E-4524-9194-533BF0D25EFE}" type="pres">
      <dgm:prSet presAssocID="{02A2A621-F975-4C46-AEF0-DA58B5136641}" presName="rootConnector" presStyleLbl="node2" presStyleIdx="1" presStyleCnt="3"/>
      <dgm:spPr/>
      <dgm:t>
        <a:bodyPr/>
        <a:lstStyle/>
        <a:p>
          <a:endParaRPr lang="en-US"/>
        </a:p>
      </dgm:t>
    </dgm:pt>
    <dgm:pt modelId="{5ACBCEE2-96F3-43B2-B651-C5E229E44CA6}" type="pres">
      <dgm:prSet presAssocID="{02A2A621-F975-4C46-AEF0-DA58B5136641}" presName="hierChild4" presStyleCnt="0"/>
      <dgm:spPr/>
      <dgm:t>
        <a:bodyPr/>
        <a:lstStyle/>
        <a:p>
          <a:endParaRPr lang="en-US"/>
        </a:p>
      </dgm:t>
    </dgm:pt>
    <dgm:pt modelId="{752ABC8C-6ADA-4C3F-ABE9-8CEFC60CE8C2}" type="pres">
      <dgm:prSet presAssocID="{DB933DB3-A619-4DEC-AEF6-4ED91B2248E6}" presName="Name37" presStyleLbl="parChTrans1D3" presStyleIdx="1" presStyleCnt="3"/>
      <dgm:spPr/>
      <dgm:t>
        <a:bodyPr/>
        <a:lstStyle/>
        <a:p>
          <a:endParaRPr lang="en-US"/>
        </a:p>
      </dgm:t>
    </dgm:pt>
    <dgm:pt modelId="{FD242B20-B09C-44C2-A492-4DE67B64C91B}" type="pres">
      <dgm:prSet presAssocID="{EF31ED29-4837-4D5E-9A02-ECBF863BC56A}" presName="hierRoot2" presStyleCnt="0">
        <dgm:presLayoutVars>
          <dgm:hierBranch val="init"/>
        </dgm:presLayoutVars>
      </dgm:prSet>
      <dgm:spPr/>
      <dgm:t>
        <a:bodyPr/>
        <a:lstStyle/>
        <a:p>
          <a:endParaRPr lang="en-US"/>
        </a:p>
      </dgm:t>
    </dgm:pt>
    <dgm:pt modelId="{32BA64B9-6472-4277-AC7A-EBDB65612473}" type="pres">
      <dgm:prSet presAssocID="{EF31ED29-4837-4D5E-9A02-ECBF863BC56A}" presName="rootComposite" presStyleCnt="0"/>
      <dgm:spPr/>
      <dgm:t>
        <a:bodyPr/>
        <a:lstStyle/>
        <a:p>
          <a:endParaRPr lang="en-US"/>
        </a:p>
      </dgm:t>
    </dgm:pt>
    <dgm:pt modelId="{08003965-982F-4A07-82AC-0AB2136DA446}" type="pres">
      <dgm:prSet presAssocID="{EF31ED29-4837-4D5E-9A02-ECBF863BC56A}" presName="rootText" presStyleLbl="node3" presStyleIdx="1" presStyleCnt="3">
        <dgm:presLayoutVars>
          <dgm:chPref val="3"/>
        </dgm:presLayoutVars>
      </dgm:prSet>
      <dgm:spPr/>
      <dgm:t>
        <a:bodyPr/>
        <a:lstStyle/>
        <a:p>
          <a:endParaRPr lang="en-US"/>
        </a:p>
      </dgm:t>
    </dgm:pt>
    <dgm:pt modelId="{201958F7-9D21-47AB-B06F-4F94F33B50FF}" type="pres">
      <dgm:prSet presAssocID="{EF31ED29-4837-4D5E-9A02-ECBF863BC56A}" presName="rootConnector" presStyleLbl="node3" presStyleIdx="1" presStyleCnt="3"/>
      <dgm:spPr/>
      <dgm:t>
        <a:bodyPr/>
        <a:lstStyle/>
        <a:p>
          <a:endParaRPr lang="en-US"/>
        </a:p>
      </dgm:t>
    </dgm:pt>
    <dgm:pt modelId="{28A568AC-0D0D-48FA-A910-AA2DC761AFE9}" type="pres">
      <dgm:prSet presAssocID="{EF31ED29-4837-4D5E-9A02-ECBF863BC56A}" presName="hierChild4" presStyleCnt="0"/>
      <dgm:spPr/>
      <dgm:t>
        <a:bodyPr/>
        <a:lstStyle/>
        <a:p>
          <a:endParaRPr lang="en-US"/>
        </a:p>
      </dgm:t>
    </dgm:pt>
    <dgm:pt modelId="{242E0A12-DC6E-4E4B-B3CF-F9DE182F5DCE}" type="pres">
      <dgm:prSet presAssocID="{C0B1B7AA-5769-4E63-98E0-3814A410ADD9}" presName="Name37" presStyleLbl="parChTrans1D4" presStyleIdx="0" presStyleCnt="1"/>
      <dgm:spPr/>
      <dgm:t>
        <a:bodyPr/>
        <a:lstStyle/>
        <a:p>
          <a:endParaRPr lang="en-US"/>
        </a:p>
      </dgm:t>
    </dgm:pt>
    <dgm:pt modelId="{9B4DA5EF-2087-44D8-8289-BA783747927D}" type="pres">
      <dgm:prSet presAssocID="{1C5B2CA9-579D-4650-9747-F42B218FFB5C}" presName="hierRoot2" presStyleCnt="0">
        <dgm:presLayoutVars>
          <dgm:hierBranch val="init"/>
        </dgm:presLayoutVars>
      </dgm:prSet>
      <dgm:spPr/>
      <dgm:t>
        <a:bodyPr/>
        <a:lstStyle/>
        <a:p>
          <a:endParaRPr lang="en-US"/>
        </a:p>
      </dgm:t>
    </dgm:pt>
    <dgm:pt modelId="{8E49788C-3DEA-4E64-9C1C-6EA6781B9741}" type="pres">
      <dgm:prSet presAssocID="{1C5B2CA9-579D-4650-9747-F42B218FFB5C}" presName="rootComposite" presStyleCnt="0"/>
      <dgm:spPr/>
      <dgm:t>
        <a:bodyPr/>
        <a:lstStyle/>
        <a:p>
          <a:endParaRPr lang="en-US"/>
        </a:p>
      </dgm:t>
    </dgm:pt>
    <dgm:pt modelId="{953AB0D4-4A6B-4406-95C1-214749436F5D}" type="pres">
      <dgm:prSet presAssocID="{1C5B2CA9-579D-4650-9747-F42B218FFB5C}" presName="rootText" presStyleLbl="node4" presStyleIdx="0" presStyleCnt="1">
        <dgm:presLayoutVars>
          <dgm:chPref val="3"/>
        </dgm:presLayoutVars>
      </dgm:prSet>
      <dgm:spPr/>
      <dgm:t>
        <a:bodyPr/>
        <a:lstStyle/>
        <a:p>
          <a:endParaRPr lang="en-US"/>
        </a:p>
      </dgm:t>
    </dgm:pt>
    <dgm:pt modelId="{BCE4052F-A59F-4956-B87F-49D47B5A2721}" type="pres">
      <dgm:prSet presAssocID="{1C5B2CA9-579D-4650-9747-F42B218FFB5C}" presName="rootConnector" presStyleLbl="node4" presStyleIdx="0" presStyleCnt="1"/>
      <dgm:spPr/>
      <dgm:t>
        <a:bodyPr/>
        <a:lstStyle/>
        <a:p>
          <a:endParaRPr lang="en-US"/>
        </a:p>
      </dgm:t>
    </dgm:pt>
    <dgm:pt modelId="{E7A3882D-1543-4E9F-B55E-0FCBEF1352B1}" type="pres">
      <dgm:prSet presAssocID="{1C5B2CA9-579D-4650-9747-F42B218FFB5C}" presName="hierChild4" presStyleCnt="0"/>
      <dgm:spPr/>
      <dgm:t>
        <a:bodyPr/>
        <a:lstStyle/>
        <a:p>
          <a:endParaRPr lang="en-US"/>
        </a:p>
      </dgm:t>
    </dgm:pt>
    <dgm:pt modelId="{ABE444B3-6611-4C3A-8462-6D58E49BF1D6}" type="pres">
      <dgm:prSet presAssocID="{1C5B2CA9-579D-4650-9747-F42B218FFB5C}" presName="hierChild5" presStyleCnt="0"/>
      <dgm:spPr/>
      <dgm:t>
        <a:bodyPr/>
        <a:lstStyle/>
        <a:p>
          <a:endParaRPr lang="en-US"/>
        </a:p>
      </dgm:t>
    </dgm:pt>
    <dgm:pt modelId="{DEA36F3C-139D-4C03-A715-836067416006}" type="pres">
      <dgm:prSet presAssocID="{EF31ED29-4837-4D5E-9A02-ECBF863BC56A}" presName="hierChild5" presStyleCnt="0"/>
      <dgm:spPr/>
      <dgm:t>
        <a:bodyPr/>
        <a:lstStyle/>
        <a:p>
          <a:endParaRPr lang="en-US"/>
        </a:p>
      </dgm:t>
    </dgm:pt>
    <dgm:pt modelId="{01441549-DD63-4655-BF0F-914FE708FB2A}" type="pres">
      <dgm:prSet presAssocID="{02A2A621-F975-4C46-AEF0-DA58B5136641}" presName="hierChild5" presStyleCnt="0"/>
      <dgm:spPr/>
      <dgm:t>
        <a:bodyPr/>
        <a:lstStyle/>
        <a:p>
          <a:endParaRPr lang="en-US"/>
        </a:p>
      </dgm:t>
    </dgm:pt>
    <dgm:pt modelId="{33AE014D-9600-4AE3-99BA-A0AF8ADEA46D}" type="pres">
      <dgm:prSet presAssocID="{56C3D1BC-EB9C-41CD-B78B-B1D2D7547A25}" presName="Name37" presStyleLbl="parChTrans1D2" presStyleIdx="2" presStyleCnt="3"/>
      <dgm:spPr/>
      <dgm:t>
        <a:bodyPr/>
        <a:lstStyle/>
        <a:p>
          <a:endParaRPr lang="en-US"/>
        </a:p>
      </dgm:t>
    </dgm:pt>
    <dgm:pt modelId="{37B1F771-8D7A-4D12-B46B-143E9175D612}" type="pres">
      <dgm:prSet presAssocID="{63CCE16F-EAB2-4438-B518-2240198E45D3}" presName="hierRoot2" presStyleCnt="0">
        <dgm:presLayoutVars>
          <dgm:hierBranch val="init"/>
        </dgm:presLayoutVars>
      </dgm:prSet>
      <dgm:spPr/>
      <dgm:t>
        <a:bodyPr/>
        <a:lstStyle/>
        <a:p>
          <a:endParaRPr lang="en-US"/>
        </a:p>
      </dgm:t>
    </dgm:pt>
    <dgm:pt modelId="{E4E3C7AF-F712-449A-84D0-6908B5803055}" type="pres">
      <dgm:prSet presAssocID="{63CCE16F-EAB2-4438-B518-2240198E45D3}" presName="rootComposite" presStyleCnt="0"/>
      <dgm:spPr/>
      <dgm:t>
        <a:bodyPr/>
        <a:lstStyle/>
        <a:p>
          <a:endParaRPr lang="en-US"/>
        </a:p>
      </dgm:t>
    </dgm:pt>
    <dgm:pt modelId="{6253B1DC-5C25-46DB-9E12-AFB7FC637AE8}" type="pres">
      <dgm:prSet presAssocID="{63CCE16F-EAB2-4438-B518-2240198E45D3}" presName="rootText" presStyleLbl="node2" presStyleIdx="2" presStyleCnt="3">
        <dgm:presLayoutVars>
          <dgm:chPref val="3"/>
        </dgm:presLayoutVars>
      </dgm:prSet>
      <dgm:spPr/>
      <dgm:t>
        <a:bodyPr/>
        <a:lstStyle/>
        <a:p>
          <a:endParaRPr lang="en-US"/>
        </a:p>
      </dgm:t>
    </dgm:pt>
    <dgm:pt modelId="{87182A8F-E8EE-4D72-8BFB-0AFCE1844390}" type="pres">
      <dgm:prSet presAssocID="{63CCE16F-EAB2-4438-B518-2240198E45D3}" presName="rootConnector" presStyleLbl="node2" presStyleIdx="2" presStyleCnt="3"/>
      <dgm:spPr/>
      <dgm:t>
        <a:bodyPr/>
        <a:lstStyle/>
        <a:p>
          <a:endParaRPr lang="en-US"/>
        </a:p>
      </dgm:t>
    </dgm:pt>
    <dgm:pt modelId="{3C2BDC9B-8A51-41A3-93B4-3A8A98DB8903}" type="pres">
      <dgm:prSet presAssocID="{63CCE16F-EAB2-4438-B518-2240198E45D3}" presName="hierChild4" presStyleCnt="0"/>
      <dgm:spPr/>
      <dgm:t>
        <a:bodyPr/>
        <a:lstStyle/>
        <a:p>
          <a:endParaRPr lang="en-US"/>
        </a:p>
      </dgm:t>
    </dgm:pt>
    <dgm:pt modelId="{37DE5ED1-388B-4F74-AD12-B6611BADBA2E}" type="pres">
      <dgm:prSet presAssocID="{814B6691-3A06-4CD3-AEA7-1E4B8C190E5A}" presName="Name37" presStyleLbl="parChTrans1D3" presStyleIdx="2" presStyleCnt="3"/>
      <dgm:spPr/>
      <dgm:t>
        <a:bodyPr/>
        <a:lstStyle/>
        <a:p>
          <a:endParaRPr lang="en-US"/>
        </a:p>
      </dgm:t>
    </dgm:pt>
    <dgm:pt modelId="{7DD562D6-C90E-498E-A4BB-DCADC624C857}" type="pres">
      <dgm:prSet presAssocID="{DEB22D2F-4964-4235-8C12-7A0A3B46D186}" presName="hierRoot2" presStyleCnt="0">
        <dgm:presLayoutVars>
          <dgm:hierBranch val="init"/>
        </dgm:presLayoutVars>
      </dgm:prSet>
      <dgm:spPr/>
    </dgm:pt>
    <dgm:pt modelId="{5B265EE3-D547-4A34-BB6A-C8B97577D96B}" type="pres">
      <dgm:prSet presAssocID="{DEB22D2F-4964-4235-8C12-7A0A3B46D186}" presName="rootComposite" presStyleCnt="0"/>
      <dgm:spPr/>
    </dgm:pt>
    <dgm:pt modelId="{9621A899-7D04-4974-87A1-EF0B21BBA6DF}" type="pres">
      <dgm:prSet presAssocID="{DEB22D2F-4964-4235-8C12-7A0A3B46D186}" presName="rootText" presStyleLbl="node3" presStyleIdx="2" presStyleCnt="3">
        <dgm:presLayoutVars>
          <dgm:chPref val="3"/>
        </dgm:presLayoutVars>
      </dgm:prSet>
      <dgm:spPr/>
      <dgm:t>
        <a:bodyPr/>
        <a:lstStyle/>
        <a:p>
          <a:endParaRPr lang="en-US"/>
        </a:p>
      </dgm:t>
    </dgm:pt>
    <dgm:pt modelId="{13679351-812A-43A0-A0A8-A05446295537}" type="pres">
      <dgm:prSet presAssocID="{DEB22D2F-4964-4235-8C12-7A0A3B46D186}" presName="rootConnector" presStyleLbl="node3" presStyleIdx="2" presStyleCnt="3"/>
      <dgm:spPr/>
      <dgm:t>
        <a:bodyPr/>
        <a:lstStyle/>
        <a:p>
          <a:endParaRPr lang="en-US"/>
        </a:p>
      </dgm:t>
    </dgm:pt>
    <dgm:pt modelId="{F127A405-F3E6-42EF-A230-798470DB3D92}" type="pres">
      <dgm:prSet presAssocID="{DEB22D2F-4964-4235-8C12-7A0A3B46D186}" presName="hierChild4" presStyleCnt="0"/>
      <dgm:spPr/>
    </dgm:pt>
    <dgm:pt modelId="{1F6E118E-C914-4DDD-ABC5-55043EB47BB9}" type="pres">
      <dgm:prSet presAssocID="{DEB22D2F-4964-4235-8C12-7A0A3B46D186}" presName="hierChild5" presStyleCnt="0"/>
      <dgm:spPr/>
    </dgm:pt>
    <dgm:pt modelId="{0061329A-1922-4401-AF06-F728E6EDE2C0}" type="pres">
      <dgm:prSet presAssocID="{63CCE16F-EAB2-4438-B518-2240198E45D3}" presName="hierChild5" presStyleCnt="0"/>
      <dgm:spPr/>
      <dgm:t>
        <a:bodyPr/>
        <a:lstStyle/>
        <a:p>
          <a:endParaRPr lang="en-US"/>
        </a:p>
      </dgm:t>
    </dgm:pt>
    <dgm:pt modelId="{ACFD9C4C-D9F1-4FB1-AF65-61D985A17B76}" type="pres">
      <dgm:prSet presAssocID="{2295FF56-618A-4275-A614-4EA0AFAF1A29}" presName="hierChild3" presStyleCnt="0"/>
      <dgm:spPr/>
      <dgm:t>
        <a:bodyPr/>
        <a:lstStyle/>
        <a:p>
          <a:endParaRPr lang="en-US"/>
        </a:p>
      </dgm:t>
    </dgm:pt>
  </dgm:ptLst>
  <dgm:cxnLst>
    <dgm:cxn modelId="{B87EDF3D-0C18-4A62-B479-5DF304707B31}" srcId="{4EA9AB05-5709-49F2-A9DD-EF1AC9E3737B}" destId="{AEAD2933-16B4-495E-AB6F-EEEB0D18DEBC}" srcOrd="0" destOrd="0" parTransId="{4C8CEC0E-5FB4-40CA-B151-A7C4607A9739}" sibTransId="{FEF84376-0167-4A3F-B4CD-FADE1C8F6694}"/>
    <dgm:cxn modelId="{F6EA9CD0-4D8E-489C-9D52-4636E43109FC}" type="presOf" srcId="{02A2A621-F975-4C46-AEF0-DA58B5136641}" destId="{4BACEB73-3CBF-4EEF-9C34-521C0658B999}" srcOrd="0" destOrd="0" presId="urn:microsoft.com/office/officeart/2005/8/layout/orgChart1"/>
    <dgm:cxn modelId="{D39CBF37-B392-4ED8-AFD5-E13E803B43D6}" type="presOf" srcId="{814B6691-3A06-4CD3-AEA7-1E4B8C190E5A}" destId="{37DE5ED1-388B-4F74-AD12-B6611BADBA2E}" srcOrd="0" destOrd="0" presId="urn:microsoft.com/office/officeart/2005/8/layout/orgChart1"/>
    <dgm:cxn modelId="{A5D4A319-6B6A-445D-B984-FAA5A948B965}" type="presOf" srcId="{1C5B2CA9-579D-4650-9747-F42B218FFB5C}" destId="{953AB0D4-4A6B-4406-95C1-214749436F5D}" srcOrd="0" destOrd="0" presId="urn:microsoft.com/office/officeart/2005/8/layout/orgChart1"/>
    <dgm:cxn modelId="{C31E5AD9-8937-4CED-A07A-15687E6510F0}" type="presOf" srcId="{2295FF56-618A-4275-A614-4EA0AFAF1A29}" destId="{C7DBCFC0-C213-4118-8316-99D9414239DA}" srcOrd="0" destOrd="0" presId="urn:microsoft.com/office/officeart/2005/8/layout/orgChart1"/>
    <dgm:cxn modelId="{51D5C067-A88D-4CF4-90BF-D2B70FF3C3FA}" type="presOf" srcId="{EF31ED29-4837-4D5E-9A02-ECBF863BC56A}" destId="{08003965-982F-4A07-82AC-0AB2136DA446}" srcOrd="0" destOrd="0" presId="urn:microsoft.com/office/officeart/2005/8/layout/orgChart1"/>
    <dgm:cxn modelId="{011F076A-F06E-491E-85D3-D7D45A790EB3}" type="presOf" srcId="{EF31ED29-4837-4D5E-9A02-ECBF863BC56A}" destId="{201958F7-9D21-47AB-B06F-4F94F33B50FF}" srcOrd="1" destOrd="0" presId="urn:microsoft.com/office/officeart/2005/8/layout/orgChart1"/>
    <dgm:cxn modelId="{4DC807AF-80FA-4BB3-ADDD-C6C86C6196AF}" srcId="{2295FF56-618A-4275-A614-4EA0AFAF1A29}" destId="{63CCE16F-EAB2-4438-B518-2240198E45D3}" srcOrd="2" destOrd="0" parTransId="{56C3D1BC-EB9C-41CD-B78B-B1D2D7547A25}" sibTransId="{81D38EE3-9D00-4C02-9830-1CB2D183136A}"/>
    <dgm:cxn modelId="{FCB35FFC-6158-44D5-8648-111EA779DD47}" type="presOf" srcId="{AEAD2933-16B4-495E-AB6F-EEEB0D18DEBC}" destId="{596B6C41-698A-41B3-920F-ECFF6E0A6D81}" srcOrd="1" destOrd="0" presId="urn:microsoft.com/office/officeart/2005/8/layout/orgChart1"/>
    <dgm:cxn modelId="{31190F74-A308-435E-A7F5-B49DF35164A7}" srcId="{63CCE16F-EAB2-4438-B518-2240198E45D3}" destId="{DEB22D2F-4964-4235-8C12-7A0A3B46D186}" srcOrd="0" destOrd="0" parTransId="{814B6691-3A06-4CD3-AEA7-1E4B8C190E5A}" sibTransId="{2F7DE51A-126C-4D5A-AFA0-6591A834C661}"/>
    <dgm:cxn modelId="{7F8BB960-D7DD-4028-B36A-0BBADDB9AE15}" type="presOf" srcId="{63CCE16F-EAB2-4438-B518-2240198E45D3}" destId="{87182A8F-E8EE-4D72-8BFB-0AFCE1844390}" srcOrd="1" destOrd="0" presId="urn:microsoft.com/office/officeart/2005/8/layout/orgChart1"/>
    <dgm:cxn modelId="{F38495B9-D6C6-4916-A7D0-69E757244DF4}" type="presOf" srcId="{DEB22D2F-4964-4235-8C12-7A0A3B46D186}" destId="{13679351-812A-43A0-A0A8-A05446295537}" srcOrd="1" destOrd="0" presId="urn:microsoft.com/office/officeart/2005/8/layout/orgChart1"/>
    <dgm:cxn modelId="{F6D26C4B-F6FB-45E8-935C-0E138091EE92}" srcId="{EF31ED29-4837-4D5E-9A02-ECBF863BC56A}" destId="{1C5B2CA9-579D-4650-9747-F42B218FFB5C}" srcOrd="0" destOrd="0" parTransId="{C0B1B7AA-5769-4E63-98E0-3814A410ADD9}" sibTransId="{3CCEB05E-418D-44E7-955C-8A90DB3697A5}"/>
    <dgm:cxn modelId="{D154383D-9974-46C2-9E62-B5C86442AD77}" type="presOf" srcId="{040B8A25-6664-4CB0-ACD9-5449630A258C}" destId="{CB593311-FD16-490D-873B-01CB8A042B84}" srcOrd="0" destOrd="0" presId="urn:microsoft.com/office/officeart/2005/8/layout/orgChart1"/>
    <dgm:cxn modelId="{A8AC6C1B-B669-41B8-85B3-39286B4AA8AD}" type="presOf" srcId="{02A2A621-F975-4C46-AEF0-DA58B5136641}" destId="{CF7F0C3A-B74E-4524-9194-533BF0D25EFE}" srcOrd="1" destOrd="0" presId="urn:microsoft.com/office/officeart/2005/8/layout/orgChart1"/>
    <dgm:cxn modelId="{F7CA0B88-DF2E-40A2-BE17-4D0021D4B29B}" srcId="{02A2A621-F975-4C46-AEF0-DA58B5136641}" destId="{EF31ED29-4837-4D5E-9A02-ECBF863BC56A}" srcOrd="0" destOrd="0" parTransId="{DB933DB3-A619-4DEC-AEF6-4ED91B2248E6}" sibTransId="{818C53FD-66DE-4458-9EC8-25B8DBA98D66}"/>
    <dgm:cxn modelId="{C3E2AE08-0FAF-4956-9548-53522A505D69}" type="presOf" srcId="{2295FF56-618A-4275-A614-4EA0AFAF1A29}" destId="{62E18C0A-7362-436D-ABA0-187DC96E3A9F}" srcOrd="1" destOrd="0" presId="urn:microsoft.com/office/officeart/2005/8/layout/orgChart1"/>
    <dgm:cxn modelId="{3F830C0E-4B56-489F-ADE9-C30AE841BDC7}" type="presOf" srcId="{DEB22D2F-4964-4235-8C12-7A0A3B46D186}" destId="{9621A899-7D04-4974-87A1-EF0B21BBA6DF}" srcOrd="0" destOrd="0" presId="urn:microsoft.com/office/officeart/2005/8/layout/orgChart1"/>
    <dgm:cxn modelId="{56F237C8-5968-4A66-9D98-C6BA3EA86E4C}" srcId="{2295FF56-618A-4275-A614-4EA0AFAF1A29}" destId="{4EA9AB05-5709-49F2-A9DD-EF1AC9E3737B}" srcOrd="0" destOrd="0" parTransId="{5FDC959D-A93F-48CD-8CC1-3F612DF00D90}" sibTransId="{5E50D969-DB19-476C-BFE4-60E10815C664}"/>
    <dgm:cxn modelId="{29F93EF6-AE7E-4226-8DAE-4BA08264DD55}" type="presOf" srcId="{5FDC959D-A93F-48CD-8CC1-3F612DF00D90}" destId="{8F099BE5-B3E9-4777-B4F4-FF8E370BAF78}" srcOrd="0" destOrd="0" presId="urn:microsoft.com/office/officeart/2005/8/layout/orgChart1"/>
    <dgm:cxn modelId="{ECEA6E4A-2ACF-4A0E-B0EF-3E832A5CDB65}" type="presOf" srcId="{DB933DB3-A619-4DEC-AEF6-4ED91B2248E6}" destId="{752ABC8C-6ADA-4C3F-ABE9-8CEFC60CE8C2}" srcOrd="0" destOrd="0" presId="urn:microsoft.com/office/officeart/2005/8/layout/orgChart1"/>
    <dgm:cxn modelId="{90628974-FD8E-4F75-8C3F-ADC4EAF47CD4}" type="presOf" srcId="{4EA9AB05-5709-49F2-A9DD-EF1AC9E3737B}" destId="{9BF0D104-D30D-4CF3-9B20-F4C7BF42475F}" srcOrd="0" destOrd="0" presId="urn:microsoft.com/office/officeart/2005/8/layout/orgChart1"/>
    <dgm:cxn modelId="{4E6E32A5-3C87-4F5E-AA49-F0E0EDB646C2}" type="presOf" srcId="{AEAD2933-16B4-495E-AB6F-EEEB0D18DEBC}" destId="{BE074B7C-0B59-43EE-A0F3-8BC2E90089EA}" srcOrd="0" destOrd="0" presId="urn:microsoft.com/office/officeart/2005/8/layout/orgChart1"/>
    <dgm:cxn modelId="{EC63E118-F67C-4E9C-92F1-934DD99E4630}" type="presOf" srcId="{56C3D1BC-EB9C-41CD-B78B-B1D2D7547A25}" destId="{33AE014D-9600-4AE3-99BA-A0AF8ADEA46D}" srcOrd="0" destOrd="0" presId="urn:microsoft.com/office/officeart/2005/8/layout/orgChart1"/>
    <dgm:cxn modelId="{302A101E-8EE3-45BE-B567-5E6B97F19DDF}" type="presOf" srcId="{1C5B2CA9-579D-4650-9747-F42B218FFB5C}" destId="{BCE4052F-A59F-4956-B87F-49D47B5A2721}" srcOrd="1" destOrd="0" presId="urn:microsoft.com/office/officeart/2005/8/layout/orgChart1"/>
    <dgm:cxn modelId="{C9DF5160-D2BB-473A-B4FA-4BF2308D04AA}" type="presOf" srcId="{23EB8D3D-DD3E-4720-83D1-AEC097CEEC87}" destId="{B6AC8876-C4BD-481B-B385-C4187A0EA0CB}" srcOrd="0" destOrd="0" presId="urn:microsoft.com/office/officeart/2005/8/layout/orgChart1"/>
    <dgm:cxn modelId="{DD24C7F1-433E-4164-B429-9E720AFE883E}" type="presOf" srcId="{C0B1B7AA-5769-4E63-98E0-3814A410ADD9}" destId="{242E0A12-DC6E-4E4B-B3CF-F9DE182F5DCE}" srcOrd="0" destOrd="0" presId="urn:microsoft.com/office/officeart/2005/8/layout/orgChart1"/>
    <dgm:cxn modelId="{127205D6-1E48-4D64-B40A-D5593E7E0BD6}" type="presOf" srcId="{4EA9AB05-5709-49F2-A9DD-EF1AC9E3737B}" destId="{05F1B7BA-6FB6-4314-96A0-AA124BC992E3}" srcOrd="1" destOrd="0" presId="urn:microsoft.com/office/officeart/2005/8/layout/orgChart1"/>
    <dgm:cxn modelId="{6CA6ADCA-D7D1-4DAC-8E68-7BC90815D167}" type="presOf" srcId="{4C8CEC0E-5FB4-40CA-B151-A7C4607A9739}" destId="{1D486A91-D762-4C75-BB9D-F4885D9177C8}" srcOrd="0" destOrd="0" presId="urn:microsoft.com/office/officeart/2005/8/layout/orgChart1"/>
    <dgm:cxn modelId="{8DE514C1-31D3-4542-8DC2-8F7193147552}" srcId="{2295FF56-618A-4275-A614-4EA0AFAF1A29}" destId="{02A2A621-F975-4C46-AEF0-DA58B5136641}" srcOrd="1" destOrd="0" parTransId="{23EB8D3D-DD3E-4720-83D1-AEC097CEEC87}" sibTransId="{D9C3842D-3E6C-436D-BB4D-9DED961ECFAB}"/>
    <dgm:cxn modelId="{2A2732E2-854A-4B18-8C93-05E18FAF20B2}" type="presOf" srcId="{63CCE16F-EAB2-4438-B518-2240198E45D3}" destId="{6253B1DC-5C25-46DB-9E12-AFB7FC637AE8}" srcOrd="0" destOrd="0" presId="urn:microsoft.com/office/officeart/2005/8/layout/orgChart1"/>
    <dgm:cxn modelId="{9B82F0C6-FA90-4207-ACD4-407F1909E941}" srcId="{040B8A25-6664-4CB0-ACD9-5449630A258C}" destId="{2295FF56-618A-4275-A614-4EA0AFAF1A29}" srcOrd="0" destOrd="0" parTransId="{83A9B779-7445-4863-910E-CAE325BB6038}" sibTransId="{95BE4B38-F095-4274-8A5E-4A663ED0EF5B}"/>
    <dgm:cxn modelId="{A7C8E765-E31B-4BFC-A84A-6FB3F95C9527}" type="presParOf" srcId="{CB593311-FD16-490D-873B-01CB8A042B84}" destId="{DA39F549-189C-49EA-9E62-F6A6986A5EE4}" srcOrd="0" destOrd="0" presId="urn:microsoft.com/office/officeart/2005/8/layout/orgChart1"/>
    <dgm:cxn modelId="{73D04DD7-30E1-46ED-819E-A296DA03023A}" type="presParOf" srcId="{DA39F549-189C-49EA-9E62-F6A6986A5EE4}" destId="{44B6A03C-6236-45C8-8469-1814F11FAA04}" srcOrd="0" destOrd="0" presId="urn:microsoft.com/office/officeart/2005/8/layout/orgChart1"/>
    <dgm:cxn modelId="{4411936B-A44E-40DC-A9F7-6F62E08907FA}" type="presParOf" srcId="{44B6A03C-6236-45C8-8469-1814F11FAA04}" destId="{C7DBCFC0-C213-4118-8316-99D9414239DA}" srcOrd="0" destOrd="0" presId="urn:microsoft.com/office/officeart/2005/8/layout/orgChart1"/>
    <dgm:cxn modelId="{7F1FAA58-4CCF-4141-A4CD-C4F1252345EA}" type="presParOf" srcId="{44B6A03C-6236-45C8-8469-1814F11FAA04}" destId="{62E18C0A-7362-436D-ABA0-187DC96E3A9F}" srcOrd="1" destOrd="0" presId="urn:microsoft.com/office/officeart/2005/8/layout/orgChart1"/>
    <dgm:cxn modelId="{BF6AE7C6-AC61-4070-A0B4-D87DAF1B7D28}" type="presParOf" srcId="{DA39F549-189C-49EA-9E62-F6A6986A5EE4}" destId="{98252F4E-B42E-4A3B-B98A-9EEE7794CB7C}" srcOrd="1" destOrd="0" presId="urn:microsoft.com/office/officeart/2005/8/layout/orgChart1"/>
    <dgm:cxn modelId="{14F5D825-779D-4FCD-B4D5-D8D376D15168}" type="presParOf" srcId="{98252F4E-B42E-4A3B-B98A-9EEE7794CB7C}" destId="{8F099BE5-B3E9-4777-B4F4-FF8E370BAF78}" srcOrd="0" destOrd="0" presId="urn:microsoft.com/office/officeart/2005/8/layout/orgChart1"/>
    <dgm:cxn modelId="{D131C11C-3C36-4C47-959A-AF6612654658}" type="presParOf" srcId="{98252F4E-B42E-4A3B-B98A-9EEE7794CB7C}" destId="{C23132F5-780E-4237-92CD-95AE8481F8F7}" srcOrd="1" destOrd="0" presId="urn:microsoft.com/office/officeart/2005/8/layout/orgChart1"/>
    <dgm:cxn modelId="{DA55E0A4-ACC0-47B4-99AA-5DDAB0FA4282}" type="presParOf" srcId="{C23132F5-780E-4237-92CD-95AE8481F8F7}" destId="{6F7646D5-F831-4691-AFCF-CD05303C881D}" srcOrd="0" destOrd="0" presId="urn:microsoft.com/office/officeart/2005/8/layout/orgChart1"/>
    <dgm:cxn modelId="{5B546991-B291-4672-8C9B-6DF8188E9739}" type="presParOf" srcId="{6F7646D5-F831-4691-AFCF-CD05303C881D}" destId="{9BF0D104-D30D-4CF3-9B20-F4C7BF42475F}" srcOrd="0" destOrd="0" presId="urn:microsoft.com/office/officeart/2005/8/layout/orgChart1"/>
    <dgm:cxn modelId="{C0231791-9C60-4A71-A053-D99643D5A53B}" type="presParOf" srcId="{6F7646D5-F831-4691-AFCF-CD05303C881D}" destId="{05F1B7BA-6FB6-4314-96A0-AA124BC992E3}" srcOrd="1" destOrd="0" presId="urn:microsoft.com/office/officeart/2005/8/layout/orgChart1"/>
    <dgm:cxn modelId="{5AAE5F82-7642-4B7C-92D4-FF1FC8429EAA}" type="presParOf" srcId="{C23132F5-780E-4237-92CD-95AE8481F8F7}" destId="{84ED74A9-6C8F-4746-AF2B-FF8DF5AF2737}" srcOrd="1" destOrd="0" presId="urn:microsoft.com/office/officeart/2005/8/layout/orgChart1"/>
    <dgm:cxn modelId="{C2863147-C907-4DF5-9F81-64B4924EF7AF}" type="presParOf" srcId="{84ED74A9-6C8F-4746-AF2B-FF8DF5AF2737}" destId="{1D486A91-D762-4C75-BB9D-F4885D9177C8}" srcOrd="0" destOrd="0" presId="urn:microsoft.com/office/officeart/2005/8/layout/orgChart1"/>
    <dgm:cxn modelId="{4107BC6C-A592-4ED4-9072-F76B6B97CCB4}" type="presParOf" srcId="{84ED74A9-6C8F-4746-AF2B-FF8DF5AF2737}" destId="{70842794-A87E-4FAE-9C24-24B55A761D7F}" srcOrd="1" destOrd="0" presId="urn:microsoft.com/office/officeart/2005/8/layout/orgChart1"/>
    <dgm:cxn modelId="{5FF82D8D-D4A8-44FB-807E-BB9F0C567A43}" type="presParOf" srcId="{70842794-A87E-4FAE-9C24-24B55A761D7F}" destId="{0273971C-22A1-4753-A57D-3F926A2B1A4F}" srcOrd="0" destOrd="0" presId="urn:microsoft.com/office/officeart/2005/8/layout/orgChart1"/>
    <dgm:cxn modelId="{DB39BCEF-A06E-4D4D-82B4-4B3F44EDBB87}" type="presParOf" srcId="{0273971C-22A1-4753-A57D-3F926A2B1A4F}" destId="{BE074B7C-0B59-43EE-A0F3-8BC2E90089EA}" srcOrd="0" destOrd="0" presId="urn:microsoft.com/office/officeart/2005/8/layout/orgChart1"/>
    <dgm:cxn modelId="{C0322D40-3A40-4AED-A2D6-225CDC0FE7D4}" type="presParOf" srcId="{0273971C-22A1-4753-A57D-3F926A2B1A4F}" destId="{596B6C41-698A-41B3-920F-ECFF6E0A6D81}" srcOrd="1" destOrd="0" presId="urn:microsoft.com/office/officeart/2005/8/layout/orgChart1"/>
    <dgm:cxn modelId="{9EBDCA4B-1CC1-4332-A30F-3E7D95C66061}" type="presParOf" srcId="{70842794-A87E-4FAE-9C24-24B55A761D7F}" destId="{A5A3D7A0-4286-4760-B23B-834A2D5F9725}" srcOrd="1" destOrd="0" presId="urn:microsoft.com/office/officeart/2005/8/layout/orgChart1"/>
    <dgm:cxn modelId="{79F130EC-CE3B-4ECE-BEB5-4B2FFFA61A8F}" type="presParOf" srcId="{70842794-A87E-4FAE-9C24-24B55A761D7F}" destId="{6F521FE5-5CF1-4E51-98C9-F6E60C738121}" srcOrd="2" destOrd="0" presId="urn:microsoft.com/office/officeart/2005/8/layout/orgChart1"/>
    <dgm:cxn modelId="{233AAD61-99E5-4031-B6CA-5E07B9B08009}" type="presParOf" srcId="{C23132F5-780E-4237-92CD-95AE8481F8F7}" destId="{D4F8181C-7530-42CC-8483-1486C8DE6511}" srcOrd="2" destOrd="0" presId="urn:microsoft.com/office/officeart/2005/8/layout/orgChart1"/>
    <dgm:cxn modelId="{17F76E03-4B89-4ECF-B461-1CAABA1FF010}" type="presParOf" srcId="{98252F4E-B42E-4A3B-B98A-9EEE7794CB7C}" destId="{B6AC8876-C4BD-481B-B385-C4187A0EA0CB}" srcOrd="2" destOrd="0" presId="urn:microsoft.com/office/officeart/2005/8/layout/orgChart1"/>
    <dgm:cxn modelId="{7E6B3D83-8169-43C0-8E3E-DCA9E3ABAA94}" type="presParOf" srcId="{98252F4E-B42E-4A3B-B98A-9EEE7794CB7C}" destId="{F8104DB1-D2BE-4136-B624-71F9FE8B4E2C}" srcOrd="3" destOrd="0" presId="urn:microsoft.com/office/officeart/2005/8/layout/orgChart1"/>
    <dgm:cxn modelId="{CE095834-D706-438C-831C-5723CF7A1B77}" type="presParOf" srcId="{F8104DB1-D2BE-4136-B624-71F9FE8B4E2C}" destId="{96029835-6C34-4FC0-A04D-D4CF7C782468}" srcOrd="0" destOrd="0" presId="urn:microsoft.com/office/officeart/2005/8/layout/orgChart1"/>
    <dgm:cxn modelId="{6A6ECBEA-FD74-4B16-BFF0-47943A124E89}" type="presParOf" srcId="{96029835-6C34-4FC0-A04D-D4CF7C782468}" destId="{4BACEB73-3CBF-4EEF-9C34-521C0658B999}" srcOrd="0" destOrd="0" presId="urn:microsoft.com/office/officeart/2005/8/layout/orgChart1"/>
    <dgm:cxn modelId="{2105AA05-147B-41F7-94B7-B91FE03589EE}" type="presParOf" srcId="{96029835-6C34-4FC0-A04D-D4CF7C782468}" destId="{CF7F0C3A-B74E-4524-9194-533BF0D25EFE}" srcOrd="1" destOrd="0" presId="urn:microsoft.com/office/officeart/2005/8/layout/orgChart1"/>
    <dgm:cxn modelId="{A9DE6287-BEB4-4224-BA91-DC04059C3B06}" type="presParOf" srcId="{F8104DB1-D2BE-4136-B624-71F9FE8B4E2C}" destId="{5ACBCEE2-96F3-43B2-B651-C5E229E44CA6}" srcOrd="1" destOrd="0" presId="urn:microsoft.com/office/officeart/2005/8/layout/orgChart1"/>
    <dgm:cxn modelId="{8EB049B9-B942-4354-82AC-0FEB3F007AAE}" type="presParOf" srcId="{5ACBCEE2-96F3-43B2-B651-C5E229E44CA6}" destId="{752ABC8C-6ADA-4C3F-ABE9-8CEFC60CE8C2}" srcOrd="0" destOrd="0" presId="urn:microsoft.com/office/officeart/2005/8/layout/orgChart1"/>
    <dgm:cxn modelId="{D5774EC1-80C7-4BC9-AB19-5DBCCF2CCCB3}" type="presParOf" srcId="{5ACBCEE2-96F3-43B2-B651-C5E229E44CA6}" destId="{FD242B20-B09C-44C2-A492-4DE67B64C91B}" srcOrd="1" destOrd="0" presId="urn:microsoft.com/office/officeart/2005/8/layout/orgChart1"/>
    <dgm:cxn modelId="{717E7B60-FBFA-4248-80C3-AC279DF4A97E}" type="presParOf" srcId="{FD242B20-B09C-44C2-A492-4DE67B64C91B}" destId="{32BA64B9-6472-4277-AC7A-EBDB65612473}" srcOrd="0" destOrd="0" presId="urn:microsoft.com/office/officeart/2005/8/layout/orgChart1"/>
    <dgm:cxn modelId="{FEA82863-4493-474F-87D3-F5E9850A8D98}" type="presParOf" srcId="{32BA64B9-6472-4277-AC7A-EBDB65612473}" destId="{08003965-982F-4A07-82AC-0AB2136DA446}" srcOrd="0" destOrd="0" presId="urn:microsoft.com/office/officeart/2005/8/layout/orgChart1"/>
    <dgm:cxn modelId="{32093DA3-F429-4550-B7D9-BA947F46B0CB}" type="presParOf" srcId="{32BA64B9-6472-4277-AC7A-EBDB65612473}" destId="{201958F7-9D21-47AB-B06F-4F94F33B50FF}" srcOrd="1" destOrd="0" presId="urn:microsoft.com/office/officeart/2005/8/layout/orgChart1"/>
    <dgm:cxn modelId="{D9BC57E7-DEE1-4F1A-9E94-74566E17A9D7}" type="presParOf" srcId="{FD242B20-B09C-44C2-A492-4DE67B64C91B}" destId="{28A568AC-0D0D-48FA-A910-AA2DC761AFE9}" srcOrd="1" destOrd="0" presId="urn:microsoft.com/office/officeart/2005/8/layout/orgChart1"/>
    <dgm:cxn modelId="{36D1E7E6-D57F-43E5-9BA1-31172A19211D}" type="presParOf" srcId="{28A568AC-0D0D-48FA-A910-AA2DC761AFE9}" destId="{242E0A12-DC6E-4E4B-B3CF-F9DE182F5DCE}" srcOrd="0" destOrd="0" presId="urn:microsoft.com/office/officeart/2005/8/layout/orgChart1"/>
    <dgm:cxn modelId="{1C8547BA-05A8-46D8-AAAA-9C5914778676}" type="presParOf" srcId="{28A568AC-0D0D-48FA-A910-AA2DC761AFE9}" destId="{9B4DA5EF-2087-44D8-8289-BA783747927D}" srcOrd="1" destOrd="0" presId="urn:microsoft.com/office/officeart/2005/8/layout/orgChart1"/>
    <dgm:cxn modelId="{18480317-7AC9-4970-A15A-B104C6398684}" type="presParOf" srcId="{9B4DA5EF-2087-44D8-8289-BA783747927D}" destId="{8E49788C-3DEA-4E64-9C1C-6EA6781B9741}" srcOrd="0" destOrd="0" presId="urn:microsoft.com/office/officeart/2005/8/layout/orgChart1"/>
    <dgm:cxn modelId="{7E7E5D54-5900-41A2-A699-4AFA9468B9E5}" type="presParOf" srcId="{8E49788C-3DEA-4E64-9C1C-6EA6781B9741}" destId="{953AB0D4-4A6B-4406-95C1-214749436F5D}" srcOrd="0" destOrd="0" presId="urn:microsoft.com/office/officeart/2005/8/layout/orgChart1"/>
    <dgm:cxn modelId="{1C35575E-3430-4E18-B08C-B43C35EA9F2B}" type="presParOf" srcId="{8E49788C-3DEA-4E64-9C1C-6EA6781B9741}" destId="{BCE4052F-A59F-4956-B87F-49D47B5A2721}" srcOrd="1" destOrd="0" presId="urn:microsoft.com/office/officeart/2005/8/layout/orgChart1"/>
    <dgm:cxn modelId="{321D0418-09C7-4ADD-B2DE-22AD7C813A41}" type="presParOf" srcId="{9B4DA5EF-2087-44D8-8289-BA783747927D}" destId="{E7A3882D-1543-4E9F-B55E-0FCBEF1352B1}" srcOrd="1" destOrd="0" presId="urn:microsoft.com/office/officeart/2005/8/layout/orgChart1"/>
    <dgm:cxn modelId="{9DCB106D-7B7C-4AE4-9A10-5E94601344D8}" type="presParOf" srcId="{9B4DA5EF-2087-44D8-8289-BA783747927D}" destId="{ABE444B3-6611-4C3A-8462-6D58E49BF1D6}" srcOrd="2" destOrd="0" presId="urn:microsoft.com/office/officeart/2005/8/layout/orgChart1"/>
    <dgm:cxn modelId="{C8394D5F-518E-43DC-903E-3E1AA2595961}" type="presParOf" srcId="{FD242B20-B09C-44C2-A492-4DE67B64C91B}" destId="{DEA36F3C-139D-4C03-A715-836067416006}" srcOrd="2" destOrd="0" presId="urn:microsoft.com/office/officeart/2005/8/layout/orgChart1"/>
    <dgm:cxn modelId="{469BF6C4-D35B-4362-81D3-28559A328CBB}" type="presParOf" srcId="{F8104DB1-D2BE-4136-B624-71F9FE8B4E2C}" destId="{01441549-DD63-4655-BF0F-914FE708FB2A}" srcOrd="2" destOrd="0" presId="urn:microsoft.com/office/officeart/2005/8/layout/orgChart1"/>
    <dgm:cxn modelId="{4648C3BF-D33B-4DC9-88DB-FAEE10CDB86A}" type="presParOf" srcId="{98252F4E-B42E-4A3B-B98A-9EEE7794CB7C}" destId="{33AE014D-9600-4AE3-99BA-A0AF8ADEA46D}" srcOrd="4" destOrd="0" presId="urn:microsoft.com/office/officeart/2005/8/layout/orgChart1"/>
    <dgm:cxn modelId="{3A419039-8F7F-442E-8120-66AFDFEA9F14}" type="presParOf" srcId="{98252F4E-B42E-4A3B-B98A-9EEE7794CB7C}" destId="{37B1F771-8D7A-4D12-B46B-143E9175D612}" srcOrd="5" destOrd="0" presId="urn:microsoft.com/office/officeart/2005/8/layout/orgChart1"/>
    <dgm:cxn modelId="{BC317E92-979A-463E-A30A-2F26A3A9D8CC}" type="presParOf" srcId="{37B1F771-8D7A-4D12-B46B-143E9175D612}" destId="{E4E3C7AF-F712-449A-84D0-6908B5803055}" srcOrd="0" destOrd="0" presId="urn:microsoft.com/office/officeart/2005/8/layout/orgChart1"/>
    <dgm:cxn modelId="{F8747D3D-B4BD-4480-BF06-E4E4EAC67D6E}" type="presParOf" srcId="{E4E3C7AF-F712-449A-84D0-6908B5803055}" destId="{6253B1DC-5C25-46DB-9E12-AFB7FC637AE8}" srcOrd="0" destOrd="0" presId="urn:microsoft.com/office/officeart/2005/8/layout/orgChart1"/>
    <dgm:cxn modelId="{90D45FC4-700C-4B3C-9A2D-DD4B592CF45A}" type="presParOf" srcId="{E4E3C7AF-F712-449A-84D0-6908B5803055}" destId="{87182A8F-E8EE-4D72-8BFB-0AFCE1844390}" srcOrd="1" destOrd="0" presId="urn:microsoft.com/office/officeart/2005/8/layout/orgChart1"/>
    <dgm:cxn modelId="{F6BACEBE-7110-4F18-AB83-0C9D37DB8A5D}" type="presParOf" srcId="{37B1F771-8D7A-4D12-B46B-143E9175D612}" destId="{3C2BDC9B-8A51-41A3-93B4-3A8A98DB8903}" srcOrd="1" destOrd="0" presId="urn:microsoft.com/office/officeart/2005/8/layout/orgChart1"/>
    <dgm:cxn modelId="{AC2E3BD3-1231-4C4E-9D4B-5014AD8AA44E}" type="presParOf" srcId="{3C2BDC9B-8A51-41A3-93B4-3A8A98DB8903}" destId="{37DE5ED1-388B-4F74-AD12-B6611BADBA2E}" srcOrd="0" destOrd="0" presId="urn:microsoft.com/office/officeart/2005/8/layout/orgChart1"/>
    <dgm:cxn modelId="{17261249-DCB9-4D10-BE3F-5A1AABB4C1F9}" type="presParOf" srcId="{3C2BDC9B-8A51-41A3-93B4-3A8A98DB8903}" destId="{7DD562D6-C90E-498E-A4BB-DCADC624C857}" srcOrd="1" destOrd="0" presId="urn:microsoft.com/office/officeart/2005/8/layout/orgChart1"/>
    <dgm:cxn modelId="{34CEA70F-F30F-44C4-B764-EEA181F62708}" type="presParOf" srcId="{7DD562D6-C90E-498E-A4BB-DCADC624C857}" destId="{5B265EE3-D547-4A34-BB6A-C8B97577D96B}" srcOrd="0" destOrd="0" presId="urn:microsoft.com/office/officeart/2005/8/layout/orgChart1"/>
    <dgm:cxn modelId="{8262FE99-39A7-4291-B432-01BBE20AE7DC}" type="presParOf" srcId="{5B265EE3-D547-4A34-BB6A-C8B97577D96B}" destId="{9621A899-7D04-4974-87A1-EF0B21BBA6DF}" srcOrd="0" destOrd="0" presId="urn:microsoft.com/office/officeart/2005/8/layout/orgChart1"/>
    <dgm:cxn modelId="{0F8EC528-8EE6-4AE1-A3C6-B745084A83F7}" type="presParOf" srcId="{5B265EE3-D547-4A34-BB6A-C8B97577D96B}" destId="{13679351-812A-43A0-A0A8-A05446295537}" srcOrd="1" destOrd="0" presId="urn:microsoft.com/office/officeart/2005/8/layout/orgChart1"/>
    <dgm:cxn modelId="{106FC70F-D314-4ACB-A7A7-2F9FD19BF711}" type="presParOf" srcId="{7DD562D6-C90E-498E-A4BB-DCADC624C857}" destId="{F127A405-F3E6-42EF-A230-798470DB3D92}" srcOrd="1" destOrd="0" presId="urn:microsoft.com/office/officeart/2005/8/layout/orgChart1"/>
    <dgm:cxn modelId="{641124E0-26D0-4063-8354-0B000BACEC5F}" type="presParOf" srcId="{7DD562D6-C90E-498E-A4BB-DCADC624C857}" destId="{1F6E118E-C914-4DDD-ABC5-55043EB47BB9}" srcOrd="2" destOrd="0" presId="urn:microsoft.com/office/officeart/2005/8/layout/orgChart1"/>
    <dgm:cxn modelId="{A61EE37F-0EE9-44B8-90DC-21ED8E6C5FD7}" type="presParOf" srcId="{37B1F771-8D7A-4D12-B46B-143E9175D612}" destId="{0061329A-1922-4401-AF06-F728E6EDE2C0}" srcOrd="2" destOrd="0" presId="urn:microsoft.com/office/officeart/2005/8/layout/orgChart1"/>
    <dgm:cxn modelId="{EBED5C92-769B-405B-B8FD-4353C8BECC75}" type="presParOf" srcId="{DA39F549-189C-49EA-9E62-F6A6986A5EE4}" destId="{ACFD9C4C-D9F1-4FB1-AF65-61D985A17B76}"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F07E6-EE90-4A73-8844-72CC28875D19}">
      <dsp:nvSpPr>
        <dsp:cNvPr id="0" name=""/>
        <dsp:cNvSpPr/>
      </dsp:nvSpPr>
      <dsp:spPr>
        <a:xfrm>
          <a:off x="2961186" y="1444354"/>
          <a:ext cx="178934" cy="548733"/>
        </a:xfrm>
        <a:custGeom>
          <a:avLst/>
          <a:gdLst/>
          <a:ahLst/>
          <a:cxnLst/>
          <a:rect l="0" t="0" r="0" b="0"/>
          <a:pathLst>
            <a:path>
              <a:moveTo>
                <a:pt x="0" y="0"/>
              </a:moveTo>
              <a:lnTo>
                <a:pt x="0" y="548733"/>
              </a:lnTo>
              <a:lnTo>
                <a:pt x="178934" y="548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E2E4B-2EBB-49A7-A9D0-663C826345B3}">
      <dsp:nvSpPr>
        <dsp:cNvPr id="0" name=""/>
        <dsp:cNvSpPr/>
      </dsp:nvSpPr>
      <dsp:spPr>
        <a:xfrm>
          <a:off x="2716642" y="597396"/>
          <a:ext cx="721703" cy="250508"/>
        </a:xfrm>
        <a:custGeom>
          <a:avLst/>
          <a:gdLst/>
          <a:ahLst/>
          <a:cxnLst/>
          <a:rect l="0" t="0" r="0" b="0"/>
          <a:pathLst>
            <a:path>
              <a:moveTo>
                <a:pt x="0" y="0"/>
              </a:moveTo>
              <a:lnTo>
                <a:pt x="0" y="125254"/>
              </a:lnTo>
              <a:lnTo>
                <a:pt x="721703" y="125254"/>
              </a:lnTo>
              <a:lnTo>
                <a:pt x="721703" y="250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2EF69E-8D17-4E3F-A4F8-852E47F6E70B}">
      <dsp:nvSpPr>
        <dsp:cNvPr id="0" name=""/>
        <dsp:cNvSpPr/>
      </dsp:nvSpPr>
      <dsp:spPr>
        <a:xfrm>
          <a:off x="1517779" y="1444354"/>
          <a:ext cx="178934" cy="548733"/>
        </a:xfrm>
        <a:custGeom>
          <a:avLst/>
          <a:gdLst/>
          <a:ahLst/>
          <a:cxnLst/>
          <a:rect l="0" t="0" r="0" b="0"/>
          <a:pathLst>
            <a:path>
              <a:moveTo>
                <a:pt x="0" y="0"/>
              </a:moveTo>
              <a:lnTo>
                <a:pt x="0" y="548733"/>
              </a:lnTo>
              <a:lnTo>
                <a:pt x="178934" y="548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5C75A-2787-4EE2-A55C-9B4F10F79BD6}">
      <dsp:nvSpPr>
        <dsp:cNvPr id="0" name=""/>
        <dsp:cNvSpPr/>
      </dsp:nvSpPr>
      <dsp:spPr>
        <a:xfrm>
          <a:off x="1994939" y="597396"/>
          <a:ext cx="721703" cy="250508"/>
        </a:xfrm>
        <a:custGeom>
          <a:avLst/>
          <a:gdLst/>
          <a:ahLst/>
          <a:cxnLst/>
          <a:rect l="0" t="0" r="0" b="0"/>
          <a:pathLst>
            <a:path>
              <a:moveTo>
                <a:pt x="721703" y="0"/>
              </a:moveTo>
              <a:lnTo>
                <a:pt x="721703" y="125254"/>
              </a:lnTo>
              <a:lnTo>
                <a:pt x="0" y="125254"/>
              </a:lnTo>
              <a:lnTo>
                <a:pt x="0" y="250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F56396-18B7-4F3A-AE1F-39F26209DD4F}">
      <dsp:nvSpPr>
        <dsp:cNvPr id="0" name=""/>
        <dsp:cNvSpPr/>
      </dsp:nvSpPr>
      <dsp:spPr>
        <a:xfrm>
          <a:off x="2120193" y="947"/>
          <a:ext cx="1192898" cy="596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Technology Group Manager (Grade N) x 1 FTE</a:t>
          </a:r>
          <a:endParaRPr lang="en-US" sz="1100" kern="1200" dirty="0"/>
        </a:p>
      </dsp:txBody>
      <dsp:txXfrm>
        <a:off x="2120193" y="947"/>
        <a:ext cx="1192898" cy="596449"/>
      </dsp:txXfrm>
    </dsp:sp>
    <dsp:sp modelId="{BC61931E-1B0C-44F7-85EC-EF31895F0B6F}">
      <dsp:nvSpPr>
        <dsp:cNvPr id="0" name=""/>
        <dsp:cNvSpPr/>
      </dsp:nvSpPr>
      <dsp:spPr>
        <a:xfrm>
          <a:off x="1398489" y="847905"/>
          <a:ext cx="1192898" cy="596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Technology Lead (Grade M) x 2 FTE</a:t>
          </a:r>
          <a:endParaRPr lang="en-US" sz="1100" kern="1200" dirty="0"/>
        </a:p>
      </dsp:txBody>
      <dsp:txXfrm>
        <a:off x="1398489" y="847905"/>
        <a:ext cx="1192898" cy="596449"/>
      </dsp:txXfrm>
    </dsp:sp>
    <dsp:sp modelId="{9DDB83D2-83EA-4965-AE06-F393B20E5990}">
      <dsp:nvSpPr>
        <dsp:cNvPr id="0" name=""/>
        <dsp:cNvSpPr/>
      </dsp:nvSpPr>
      <dsp:spPr>
        <a:xfrm>
          <a:off x="1696714" y="1694863"/>
          <a:ext cx="1192898" cy="596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Technical Analyst (Grade G-I) x 4 FTE</a:t>
          </a:r>
          <a:endParaRPr lang="en-US" sz="1100" kern="1200" dirty="0"/>
        </a:p>
      </dsp:txBody>
      <dsp:txXfrm>
        <a:off x="1696714" y="1694863"/>
        <a:ext cx="1192898" cy="596449"/>
      </dsp:txXfrm>
    </dsp:sp>
    <dsp:sp modelId="{0719D5F6-CE50-4193-95FC-2D4C09014DFD}">
      <dsp:nvSpPr>
        <dsp:cNvPr id="0" name=""/>
        <dsp:cNvSpPr/>
      </dsp:nvSpPr>
      <dsp:spPr>
        <a:xfrm>
          <a:off x="2841897" y="847905"/>
          <a:ext cx="1192898" cy="596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Technical Lead (Grade L) x 3 FTE</a:t>
          </a:r>
          <a:endParaRPr lang="en-US" sz="1100" kern="1200" dirty="0"/>
        </a:p>
      </dsp:txBody>
      <dsp:txXfrm>
        <a:off x="2841897" y="847905"/>
        <a:ext cx="1192898" cy="596449"/>
      </dsp:txXfrm>
    </dsp:sp>
    <dsp:sp modelId="{4B56D42E-6453-4D35-B70D-33AAB3CD0FF6}">
      <dsp:nvSpPr>
        <dsp:cNvPr id="0" name=""/>
        <dsp:cNvSpPr/>
      </dsp:nvSpPr>
      <dsp:spPr>
        <a:xfrm>
          <a:off x="3140121" y="1694863"/>
          <a:ext cx="1192898" cy="59644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Technical Analyst (Grade G-I) x 3 FTE</a:t>
          </a:r>
          <a:endParaRPr lang="en-US" sz="1100" kern="1200" dirty="0"/>
        </a:p>
      </dsp:txBody>
      <dsp:txXfrm>
        <a:off x="3140121" y="1694863"/>
        <a:ext cx="1192898" cy="5964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DE5ED1-388B-4F74-AD12-B6611BADBA2E}">
      <dsp:nvSpPr>
        <dsp:cNvPr id="0" name=""/>
        <dsp:cNvSpPr/>
      </dsp:nvSpPr>
      <dsp:spPr>
        <a:xfrm>
          <a:off x="3786812" y="1286400"/>
          <a:ext cx="159394" cy="488811"/>
        </a:xfrm>
        <a:custGeom>
          <a:avLst/>
          <a:gdLst/>
          <a:ahLst/>
          <a:cxnLst/>
          <a:rect l="0" t="0" r="0" b="0"/>
          <a:pathLst>
            <a:path>
              <a:moveTo>
                <a:pt x="0" y="0"/>
              </a:moveTo>
              <a:lnTo>
                <a:pt x="0" y="488811"/>
              </a:lnTo>
              <a:lnTo>
                <a:pt x="159394" y="488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AE014D-9600-4AE3-99BA-A0AF8ADEA46D}">
      <dsp:nvSpPr>
        <dsp:cNvPr id="0" name=""/>
        <dsp:cNvSpPr/>
      </dsp:nvSpPr>
      <dsp:spPr>
        <a:xfrm>
          <a:off x="2793250" y="531931"/>
          <a:ext cx="1418614" cy="223152"/>
        </a:xfrm>
        <a:custGeom>
          <a:avLst/>
          <a:gdLst/>
          <a:ahLst/>
          <a:cxnLst/>
          <a:rect l="0" t="0" r="0" b="0"/>
          <a:pathLst>
            <a:path>
              <a:moveTo>
                <a:pt x="0" y="0"/>
              </a:moveTo>
              <a:lnTo>
                <a:pt x="0" y="111576"/>
              </a:lnTo>
              <a:lnTo>
                <a:pt x="1418614" y="111576"/>
              </a:lnTo>
              <a:lnTo>
                <a:pt x="1418614" y="223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E0A12-DC6E-4E4B-B3CF-F9DE182F5DCE}">
      <dsp:nvSpPr>
        <dsp:cNvPr id="0" name=""/>
        <dsp:cNvSpPr/>
      </dsp:nvSpPr>
      <dsp:spPr>
        <a:xfrm>
          <a:off x="2501026" y="2040869"/>
          <a:ext cx="159394" cy="488811"/>
        </a:xfrm>
        <a:custGeom>
          <a:avLst/>
          <a:gdLst/>
          <a:ahLst/>
          <a:cxnLst/>
          <a:rect l="0" t="0" r="0" b="0"/>
          <a:pathLst>
            <a:path>
              <a:moveTo>
                <a:pt x="0" y="0"/>
              </a:moveTo>
              <a:lnTo>
                <a:pt x="0" y="488811"/>
              </a:lnTo>
              <a:lnTo>
                <a:pt x="159394" y="488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2ABC8C-6ADA-4C3F-ABE9-8CEFC60CE8C2}">
      <dsp:nvSpPr>
        <dsp:cNvPr id="0" name=""/>
        <dsp:cNvSpPr/>
      </dsp:nvSpPr>
      <dsp:spPr>
        <a:xfrm>
          <a:off x="2880360" y="1286400"/>
          <a:ext cx="91440" cy="223152"/>
        </a:xfrm>
        <a:custGeom>
          <a:avLst/>
          <a:gdLst/>
          <a:ahLst/>
          <a:cxnLst/>
          <a:rect l="0" t="0" r="0" b="0"/>
          <a:pathLst>
            <a:path>
              <a:moveTo>
                <a:pt x="45720" y="0"/>
              </a:moveTo>
              <a:lnTo>
                <a:pt x="45720" y="223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C8876-C4BD-481B-B385-C4187A0EA0CB}">
      <dsp:nvSpPr>
        <dsp:cNvPr id="0" name=""/>
        <dsp:cNvSpPr/>
      </dsp:nvSpPr>
      <dsp:spPr>
        <a:xfrm>
          <a:off x="2793250" y="531931"/>
          <a:ext cx="132829" cy="223152"/>
        </a:xfrm>
        <a:custGeom>
          <a:avLst/>
          <a:gdLst/>
          <a:ahLst/>
          <a:cxnLst/>
          <a:rect l="0" t="0" r="0" b="0"/>
          <a:pathLst>
            <a:path>
              <a:moveTo>
                <a:pt x="0" y="0"/>
              </a:moveTo>
              <a:lnTo>
                <a:pt x="0" y="111576"/>
              </a:lnTo>
              <a:lnTo>
                <a:pt x="132829" y="111576"/>
              </a:lnTo>
              <a:lnTo>
                <a:pt x="132829" y="223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486A91-D762-4C75-BB9D-F4885D9177C8}">
      <dsp:nvSpPr>
        <dsp:cNvPr id="0" name=""/>
        <dsp:cNvSpPr/>
      </dsp:nvSpPr>
      <dsp:spPr>
        <a:xfrm>
          <a:off x="949582" y="1286400"/>
          <a:ext cx="159394" cy="488811"/>
        </a:xfrm>
        <a:custGeom>
          <a:avLst/>
          <a:gdLst/>
          <a:ahLst/>
          <a:cxnLst/>
          <a:rect l="0" t="0" r="0" b="0"/>
          <a:pathLst>
            <a:path>
              <a:moveTo>
                <a:pt x="0" y="0"/>
              </a:moveTo>
              <a:lnTo>
                <a:pt x="0" y="488811"/>
              </a:lnTo>
              <a:lnTo>
                <a:pt x="159394" y="488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099BE5-B3E9-4777-B4F4-FF8E370BAF78}">
      <dsp:nvSpPr>
        <dsp:cNvPr id="0" name=""/>
        <dsp:cNvSpPr/>
      </dsp:nvSpPr>
      <dsp:spPr>
        <a:xfrm>
          <a:off x="1374636" y="531931"/>
          <a:ext cx="1418614" cy="223152"/>
        </a:xfrm>
        <a:custGeom>
          <a:avLst/>
          <a:gdLst/>
          <a:ahLst/>
          <a:cxnLst/>
          <a:rect l="0" t="0" r="0" b="0"/>
          <a:pathLst>
            <a:path>
              <a:moveTo>
                <a:pt x="1418614" y="0"/>
              </a:moveTo>
              <a:lnTo>
                <a:pt x="1418614" y="111576"/>
              </a:lnTo>
              <a:lnTo>
                <a:pt x="0" y="111576"/>
              </a:lnTo>
              <a:lnTo>
                <a:pt x="0" y="223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DBCFC0-C213-4118-8316-99D9414239DA}">
      <dsp:nvSpPr>
        <dsp:cNvPr id="0" name=""/>
        <dsp:cNvSpPr/>
      </dsp:nvSpPr>
      <dsp:spPr>
        <a:xfrm>
          <a:off x="2261934" y="614"/>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Technology Group Manager (Grade N) – 1 FTE</a:t>
          </a:r>
          <a:endParaRPr lang="en-US" sz="1100" kern="1200" dirty="0"/>
        </a:p>
      </dsp:txBody>
      <dsp:txXfrm>
        <a:off x="2261934" y="614"/>
        <a:ext cx="1062632" cy="531316"/>
      </dsp:txXfrm>
    </dsp:sp>
    <dsp:sp modelId="{9BF0D104-D30D-4CF3-9B20-F4C7BF42475F}">
      <dsp:nvSpPr>
        <dsp:cNvPr id="0" name=""/>
        <dsp:cNvSpPr/>
      </dsp:nvSpPr>
      <dsp:spPr>
        <a:xfrm>
          <a:off x="843319" y="755084"/>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Technology Lead (Grade M) – 3 FTE</a:t>
          </a:r>
          <a:endParaRPr lang="en-US" sz="1100" kern="1200" dirty="0"/>
        </a:p>
      </dsp:txBody>
      <dsp:txXfrm>
        <a:off x="843319" y="755084"/>
        <a:ext cx="1062632" cy="531316"/>
      </dsp:txXfrm>
    </dsp:sp>
    <dsp:sp modelId="{BE074B7C-0B59-43EE-A0F3-8BC2E90089EA}">
      <dsp:nvSpPr>
        <dsp:cNvPr id="0" name=""/>
        <dsp:cNvSpPr/>
      </dsp:nvSpPr>
      <dsp:spPr>
        <a:xfrm>
          <a:off x="1108977" y="1509553"/>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Senior Server Officer (Grade  J) – 3 FTE</a:t>
          </a:r>
          <a:endParaRPr lang="en-US" sz="1100" kern="1200" dirty="0"/>
        </a:p>
      </dsp:txBody>
      <dsp:txXfrm>
        <a:off x="1108977" y="1509553"/>
        <a:ext cx="1062632" cy="531316"/>
      </dsp:txXfrm>
    </dsp:sp>
    <dsp:sp modelId="{4BACEB73-3CBF-4EEF-9C34-521C0658B999}">
      <dsp:nvSpPr>
        <dsp:cNvPr id="0" name=""/>
        <dsp:cNvSpPr/>
      </dsp:nvSpPr>
      <dsp:spPr>
        <a:xfrm>
          <a:off x="2394763" y="755084"/>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Technology Lead (Grade M) – 1 FTE</a:t>
          </a:r>
          <a:endParaRPr lang="en-US" sz="1100" kern="1200" dirty="0"/>
        </a:p>
      </dsp:txBody>
      <dsp:txXfrm>
        <a:off x="2394763" y="755084"/>
        <a:ext cx="1062632" cy="531316"/>
      </dsp:txXfrm>
    </dsp:sp>
    <dsp:sp modelId="{08003965-982F-4A07-82AC-0AB2136DA446}">
      <dsp:nvSpPr>
        <dsp:cNvPr id="0" name=""/>
        <dsp:cNvSpPr/>
      </dsp:nvSpPr>
      <dsp:spPr>
        <a:xfrm>
          <a:off x="2394763" y="1509553"/>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Product Owner Access Mgmt (Grade K) – 1 FTE</a:t>
          </a:r>
          <a:endParaRPr lang="en-US" sz="1100" kern="1200" dirty="0"/>
        </a:p>
      </dsp:txBody>
      <dsp:txXfrm>
        <a:off x="2394763" y="1509553"/>
        <a:ext cx="1062632" cy="531316"/>
      </dsp:txXfrm>
    </dsp:sp>
    <dsp:sp modelId="{953AB0D4-4A6B-4406-95C1-214749436F5D}">
      <dsp:nvSpPr>
        <dsp:cNvPr id="0" name=""/>
        <dsp:cNvSpPr/>
      </dsp:nvSpPr>
      <dsp:spPr>
        <a:xfrm>
          <a:off x="2660421" y="2264022"/>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Technical Analyst (Grade G-I) - 2 FTE</a:t>
          </a:r>
          <a:endParaRPr lang="en-US" sz="1100" kern="1200" dirty="0"/>
        </a:p>
      </dsp:txBody>
      <dsp:txXfrm>
        <a:off x="2660421" y="2264022"/>
        <a:ext cx="1062632" cy="531316"/>
      </dsp:txXfrm>
    </dsp:sp>
    <dsp:sp modelId="{6253B1DC-5C25-46DB-9E12-AFB7FC637AE8}">
      <dsp:nvSpPr>
        <dsp:cNvPr id="0" name=""/>
        <dsp:cNvSpPr/>
      </dsp:nvSpPr>
      <dsp:spPr>
        <a:xfrm>
          <a:off x="3680549" y="755084"/>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Technology Lead (Grade M) – 1 FTE</a:t>
          </a:r>
          <a:endParaRPr lang="en-US" sz="1100" kern="1200" dirty="0"/>
        </a:p>
      </dsp:txBody>
      <dsp:txXfrm>
        <a:off x="3680549" y="755084"/>
        <a:ext cx="1062632" cy="531316"/>
      </dsp:txXfrm>
    </dsp:sp>
    <dsp:sp modelId="{9621A899-7D04-4974-87A1-EF0B21BBA6DF}">
      <dsp:nvSpPr>
        <dsp:cNvPr id="0" name=""/>
        <dsp:cNvSpPr/>
      </dsp:nvSpPr>
      <dsp:spPr>
        <a:xfrm>
          <a:off x="3946207" y="1509553"/>
          <a:ext cx="1062632" cy="5313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Technical Analyst (Grade G-I) – 2 FTE</a:t>
          </a:r>
          <a:endParaRPr lang="en-US" sz="1200" kern="1200"/>
        </a:p>
      </dsp:txBody>
      <dsp:txXfrm>
        <a:off x="3946207" y="1509553"/>
        <a:ext cx="1062632" cy="5313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AC7A21"/>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D9C3ED75E7B5499FB78CDABAD38751" ma:contentTypeVersion="21" ma:contentTypeDescription="Create a new document." ma:contentTypeScope="" ma:versionID="70f8fac3d1b2a3e680f1f33eb69fd95e">
  <xsd:schema xmlns:xsd="http://www.w3.org/2001/XMLSchema" xmlns:xs="http://www.w3.org/2001/XMLSchema" xmlns:p="http://schemas.microsoft.com/office/2006/metadata/properties" xmlns:ns2="e77005c7-87a4-4b19-9f35-a18e0e1c101b" xmlns:ns3="35ff5f96-ec4e-4219-b530-865481a6011a" targetNamespace="http://schemas.microsoft.com/office/2006/metadata/properties" ma:root="true" ma:fieldsID="053a8cea2478833b186b716a5b5684de" ns2:_="" ns3:_="">
    <xsd:import namespace="e77005c7-87a4-4b19-9f35-a18e0e1c101b"/>
    <xsd:import namespace="35ff5f96-ec4e-4219-b530-865481a601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05c7-87a4-4b19-9f35-a18e0e1c1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ff5f96-ec4e-4219-b530-865481a601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7EF5-3B5E-442E-B729-0CD68DFE08C4}">
  <ds:schemaRefs>
    <ds:schemaRef ds:uri="http://schemas.microsoft.com/sharepoint/v3/contenttype/forms"/>
  </ds:schemaRefs>
</ds:datastoreItem>
</file>

<file path=customXml/itemProps2.xml><?xml version="1.0" encoding="utf-8"?>
<ds:datastoreItem xmlns:ds="http://schemas.openxmlformats.org/officeDocument/2006/customXml" ds:itemID="{95440838-843B-4570-8D26-3BDDE539050C}">
  <ds:schemaRefs>
    <ds:schemaRef ds:uri="http://schemas.microsoft.com/sharepoint/events"/>
  </ds:schemaRefs>
</ds:datastoreItem>
</file>

<file path=customXml/itemProps3.xml><?xml version="1.0" encoding="utf-8"?>
<ds:datastoreItem xmlns:ds="http://schemas.openxmlformats.org/officeDocument/2006/customXml" ds:itemID="{89C1339D-0164-428C-8C9E-1B1E14FA1117}">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e77005c7-87a4-4b19-9f35-a18e0e1c101b"/>
    <ds:schemaRef ds:uri="35ff5f96-ec4e-4219-b530-865481a6011a"/>
    <ds:schemaRef ds:uri="http://www.w3.org/XML/1998/namespace"/>
    <ds:schemaRef ds:uri="http://purl.org/dc/dcmitype/"/>
  </ds:schemaRefs>
</ds:datastoreItem>
</file>

<file path=customXml/itemProps4.xml><?xml version="1.0" encoding="utf-8"?>
<ds:datastoreItem xmlns:ds="http://schemas.openxmlformats.org/officeDocument/2006/customXml" ds:itemID="{9955AFBD-69C3-4DBD-B1C5-B9EF2314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05c7-87a4-4b19-9f35-a18e0e1c101b"/>
    <ds:schemaRef ds:uri="35ff5f96-ec4e-4219-b530-865481a60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6C938-4B33-4127-973D-8ADBB608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Andrew Lambert</cp:lastModifiedBy>
  <cp:revision>2</cp:revision>
  <dcterms:created xsi:type="dcterms:W3CDTF">2021-04-28T09:18:00Z</dcterms:created>
  <dcterms:modified xsi:type="dcterms:W3CDTF">2021-04-28T09:18:00Z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0x010100EED9C3ED75E7B5499FB78CDABAD38751</vt:lpwstr>
  </property>
  <property fmtid="{D5CDD505-2E9C-101B-9397-08002B2CF9AE}" pid="3" name="MSIP_Label_3ecdfc32-7be5-4b17-9f97-00453388bdd7_Enabled">
    <vt:lpwstr>true</vt:lpwstr>
  </property>
  <property fmtid="{D5CDD505-2E9C-101B-9397-08002B2CF9AE}" pid="4" name="MSIP_Label_3ecdfc32-7be5-4b17-9f97-00453388bdd7_SetDate">
    <vt:lpwstr>2021-04-28T09:18:41Z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34567fe2-7a5f-4a8b-adac-a75caafaf08c</vt:lpwstr>
  </property>
  <property fmtid="{D5CDD505-2E9C-101B-9397-08002B2CF9AE}" pid="9" name="MSIP_Label_3ecdfc32-7be5-4b17-9f97-00453388bdd7_ContentBits">
    <vt:lpwstr>2</vt:lpwstr>
  </property>
</Properties>
</file>