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E36825" w14:paraId="1E76C68B" w14:textId="77777777" w:rsidTr="00DC25F8">
        <w:trPr>
          <w:cantSplit/>
          <w:trHeight w:val="397"/>
        </w:trPr>
        <w:tc>
          <w:tcPr>
            <w:tcW w:w="10456" w:type="dxa"/>
            <w:gridSpan w:val="2"/>
            <w:shd w:val="clear" w:color="auto" w:fill="4F81BD" w:themeFill="accent1"/>
            <w:vAlign w:val="center"/>
          </w:tcPr>
          <w:p w14:paraId="05801A1F" w14:textId="77777777" w:rsidR="00F3142C" w:rsidRPr="00E36825" w:rsidRDefault="00AA202B" w:rsidP="00843BA6">
            <w:pPr>
              <w:rPr>
                <w:rFonts w:ascii="Arial" w:hAnsi="Arial" w:cs="Arial"/>
                <w:color w:val="4F81BD" w:themeColor="accent1"/>
                <w:sz w:val="32"/>
                <w:szCs w:val="32"/>
              </w:rPr>
            </w:pPr>
            <w:r w:rsidRPr="00E36825">
              <w:rPr>
                <w:rFonts w:ascii="Arial" w:hAnsi="Arial" w:cs="Arial"/>
                <w:color w:val="FFFFFF" w:themeColor="background1"/>
                <w:sz w:val="32"/>
                <w:szCs w:val="32"/>
              </w:rPr>
              <w:t>Service and job specific context statement</w:t>
            </w:r>
          </w:p>
        </w:tc>
      </w:tr>
      <w:tr w:rsidR="00843BA6" w:rsidRPr="00E36825" w14:paraId="79F84DEF" w14:textId="77777777" w:rsidTr="00DC25F8">
        <w:trPr>
          <w:cantSplit/>
          <w:trHeight w:val="397"/>
        </w:trPr>
        <w:tc>
          <w:tcPr>
            <w:tcW w:w="2235" w:type="dxa"/>
            <w:vAlign w:val="center"/>
          </w:tcPr>
          <w:p w14:paraId="4DAB8D93" w14:textId="77777777" w:rsidR="00843BA6" w:rsidRPr="00E36825" w:rsidRDefault="00843BA6" w:rsidP="00843BA6">
            <w:pPr>
              <w:rPr>
                <w:rFonts w:ascii="Arial" w:hAnsi="Arial" w:cs="Arial"/>
                <w:sz w:val="24"/>
                <w:szCs w:val="24"/>
              </w:rPr>
            </w:pPr>
            <w:r w:rsidRPr="00E36825">
              <w:rPr>
                <w:rFonts w:ascii="Arial" w:hAnsi="Arial" w:cs="Arial"/>
                <w:b/>
                <w:sz w:val="24"/>
                <w:szCs w:val="24"/>
              </w:rPr>
              <w:t>Directorate:</w:t>
            </w:r>
          </w:p>
        </w:tc>
        <w:tc>
          <w:tcPr>
            <w:tcW w:w="8221" w:type="dxa"/>
            <w:vAlign w:val="center"/>
          </w:tcPr>
          <w:p w14:paraId="49631A64" w14:textId="77777777" w:rsidR="00843BA6" w:rsidRPr="00E36825" w:rsidRDefault="00785937"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7A47B6" w:rsidRPr="00E36825">
                  <w:rPr>
                    <w:rFonts w:ascii="Arial" w:eastAsia="Times New Roman" w:hAnsi="Arial" w:cs="Arial"/>
                    <w:lang w:eastAsia="en-GB"/>
                  </w:rPr>
                  <w:t>Business and Environmental Services</w:t>
                </w:r>
              </w:sdtContent>
            </w:sdt>
          </w:p>
        </w:tc>
      </w:tr>
      <w:tr w:rsidR="00843BA6" w:rsidRPr="00E36825" w14:paraId="2DD03BED" w14:textId="77777777" w:rsidTr="00DC25F8">
        <w:trPr>
          <w:cantSplit/>
          <w:trHeight w:val="397"/>
        </w:trPr>
        <w:tc>
          <w:tcPr>
            <w:tcW w:w="2235" w:type="dxa"/>
            <w:vAlign w:val="center"/>
          </w:tcPr>
          <w:p w14:paraId="45D2C156" w14:textId="77777777" w:rsidR="00843BA6" w:rsidRPr="00E36825" w:rsidRDefault="00843BA6" w:rsidP="00843BA6">
            <w:pPr>
              <w:rPr>
                <w:rFonts w:ascii="Arial" w:hAnsi="Arial" w:cs="Arial"/>
                <w:sz w:val="24"/>
                <w:szCs w:val="24"/>
              </w:rPr>
            </w:pPr>
            <w:r w:rsidRPr="00E36825">
              <w:rPr>
                <w:rFonts w:ascii="Arial" w:hAnsi="Arial" w:cs="Arial"/>
                <w:b/>
                <w:sz w:val="24"/>
                <w:szCs w:val="24"/>
              </w:rPr>
              <w:t>Service:</w:t>
            </w:r>
          </w:p>
        </w:tc>
        <w:tc>
          <w:tcPr>
            <w:tcW w:w="8221" w:type="dxa"/>
            <w:vAlign w:val="center"/>
          </w:tcPr>
          <w:p w14:paraId="414FCF4B" w14:textId="77777777" w:rsidR="00843BA6" w:rsidRPr="00E36825" w:rsidRDefault="007A47B6" w:rsidP="00936964">
            <w:pPr>
              <w:rPr>
                <w:rFonts w:ascii="Arial" w:hAnsi="Arial" w:cs="Arial"/>
              </w:rPr>
            </w:pPr>
            <w:r w:rsidRPr="00E36825">
              <w:rPr>
                <w:rFonts w:ascii="Arial" w:hAnsi="Arial" w:cs="Arial"/>
              </w:rPr>
              <w:t>Growth, Planning and Trading Standards</w:t>
            </w:r>
          </w:p>
        </w:tc>
      </w:tr>
      <w:tr w:rsidR="00843BA6" w:rsidRPr="00E36825" w14:paraId="1DEAA7B6" w14:textId="77777777" w:rsidTr="00DC25F8">
        <w:trPr>
          <w:cantSplit/>
          <w:trHeight w:val="397"/>
        </w:trPr>
        <w:tc>
          <w:tcPr>
            <w:tcW w:w="2235" w:type="dxa"/>
            <w:vAlign w:val="center"/>
          </w:tcPr>
          <w:p w14:paraId="2897B81C" w14:textId="77777777" w:rsidR="00843BA6" w:rsidRPr="00E36825" w:rsidRDefault="00843BA6" w:rsidP="00843BA6">
            <w:pPr>
              <w:rPr>
                <w:rFonts w:ascii="Arial" w:hAnsi="Arial" w:cs="Arial"/>
                <w:sz w:val="24"/>
                <w:szCs w:val="24"/>
              </w:rPr>
            </w:pPr>
            <w:r w:rsidRPr="00E36825">
              <w:rPr>
                <w:rFonts w:ascii="Arial" w:hAnsi="Arial" w:cs="Arial"/>
                <w:b/>
                <w:sz w:val="24"/>
                <w:szCs w:val="24"/>
              </w:rPr>
              <w:t>Post title:</w:t>
            </w:r>
          </w:p>
        </w:tc>
        <w:tc>
          <w:tcPr>
            <w:tcW w:w="8221" w:type="dxa"/>
            <w:vAlign w:val="center"/>
          </w:tcPr>
          <w:p w14:paraId="5F7EC8CF" w14:textId="77777777" w:rsidR="00843BA6" w:rsidRPr="00E36825" w:rsidRDefault="007A47B6" w:rsidP="000B33FB">
            <w:pPr>
              <w:rPr>
                <w:rFonts w:ascii="Arial" w:hAnsi="Arial" w:cs="Arial"/>
              </w:rPr>
            </w:pPr>
            <w:r w:rsidRPr="00E36825">
              <w:rPr>
                <w:rFonts w:ascii="Arial" w:hAnsi="Arial" w:cs="Arial"/>
              </w:rPr>
              <w:t>Senior Policy Officer</w:t>
            </w:r>
          </w:p>
        </w:tc>
      </w:tr>
      <w:tr w:rsidR="00843BA6" w:rsidRPr="00E36825" w14:paraId="08784735" w14:textId="77777777" w:rsidTr="00DC25F8">
        <w:trPr>
          <w:cantSplit/>
          <w:trHeight w:val="397"/>
        </w:trPr>
        <w:tc>
          <w:tcPr>
            <w:tcW w:w="2235" w:type="dxa"/>
            <w:vAlign w:val="center"/>
          </w:tcPr>
          <w:p w14:paraId="4E30A3EB" w14:textId="77777777" w:rsidR="00843BA6" w:rsidRPr="00E36825" w:rsidRDefault="00843BA6" w:rsidP="00843BA6">
            <w:pPr>
              <w:rPr>
                <w:rFonts w:ascii="Arial" w:hAnsi="Arial" w:cs="Arial"/>
                <w:sz w:val="24"/>
                <w:szCs w:val="24"/>
              </w:rPr>
            </w:pPr>
            <w:r w:rsidRPr="00E36825">
              <w:rPr>
                <w:rFonts w:ascii="Arial" w:hAnsi="Arial" w:cs="Arial"/>
                <w:b/>
                <w:sz w:val="24"/>
                <w:szCs w:val="24"/>
              </w:rPr>
              <w:t>Grade:</w:t>
            </w:r>
          </w:p>
        </w:tc>
        <w:tc>
          <w:tcPr>
            <w:tcW w:w="8221" w:type="dxa"/>
            <w:vAlign w:val="center"/>
          </w:tcPr>
          <w:p w14:paraId="3B0D4E0E" w14:textId="2C9A3F8F" w:rsidR="00843BA6" w:rsidRPr="00E36825" w:rsidRDefault="00BA1FC7" w:rsidP="00843BA6">
            <w:pPr>
              <w:rPr>
                <w:rFonts w:ascii="Arial" w:hAnsi="Arial" w:cs="Arial"/>
              </w:rPr>
            </w:pPr>
            <w:r>
              <w:rPr>
                <w:rFonts w:ascii="Arial" w:hAnsi="Arial" w:cs="Arial"/>
              </w:rPr>
              <w:t>L-M</w:t>
            </w:r>
            <w:r w:rsidR="007A47B6" w:rsidRPr="00E36825">
              <w:rPr>
                <w:rFonts w:ascii="Arial" w:hAnsi="Arial" w:cs="Arial"/>
              </w:rPr>
              <w:t xml:space="preserve"> (career grade)</w:t>
            </w:r>
          </w:p>
        </w:tc>
      </w:tr>
      <w:tr w:rsidR="000B33FB" w:rsidRPr="00E36825" w14:paraId="64FB9B90" w14:textId="77777777" w:rsidTr="00DC25F8">
        <w:trPr>
          <w:cantSplit/>
          <w:trHeight w:val="397"/>
        </w:trPr>
        <w:tc>
          <w:tcPr>
            <w:tcW w:w="2235" w:type="dxa"/>
            <w:vAlign w:val="center"/>
          </w:tcPr>
          <w:p w14:paraId="095060BF" w14:textId="77777777" w:rsidR="000B33FB" w:rsidRPr="00E36825" w:rsidRDefault="000B33FB" w:rsidP="00843BA6">
            <w:pPr>
              <w:rPr>
                <w:rFonts w:ascii="Arial" w:hAnsi="Arial" w:cs="Arial"/>
                <w:b/>
                <w:sz w:val="24"/>
                <w:szCs w:val="24"/>
              </w:rPr>
            </w:pPr>
            <w:r w:rsidRPr="00E36825">
              <w:rPr>
                <w:rFonts w:ascii="Arial" w:hAnsi="Arial" w:cs="Arial"/>
                <w:b/>
                <w:sz w:val="24"/>
                <w:szCs w:val="24"/>
              </w:rPr>
              <w:t>Responsible to:</w:t>
            </w:r>
          </w:p>
        </w:tc>
        <w:tc>
          <w:tcPr>
            <w:tcW w:w="8221" w:type="dxa"/>
            <w:vAlign w:val="center"/>
          </w:tcPr>
          <w:p w14:paraId="6B9C4478" w14:textId="6366C556" w:rsidR="000B33FB" w:rsidRPr="00E36825" w:rsidRDefault="007A47B6" w:rsidP="007A47B6">
            <w:pPr>
              <w:rPr>
                <w:rFonts w:ascii="Arial" w:hAnsi="Arial" w:cs="Arial"/>
              </w:rPr>
            </w:pPr>
            <w:r w:rsidRPr="00E36825">
              <w:rPr>
                <w:rFonts w:ascii="Arial" w:hAnsi="Arial" w:cs="Arial"/>
              </w:rPr>
              <w:t xml:space="preserve">Growth </w:t>
            </w:r>
            <w:r w:rsidR="00E046FF">
              <w:rPr>
                <w:rFonts w:ascii="Arial" w:hAnsi="Arial" w:cs="Arial"/>
              </w:rPr>
              <w:t>and Heritage Services Manager</w:t>
            </w:r>
          </w:p>
        </w:tc>
      </w:tr>
      <w:tr w:rsidR="000B33FB" w:rsidRPr="00E36825" w14:paraId="595CDDBA" w14:textId="77777777" w:rsidTr="00DC25F8">
        <w:trPr>
          <w:cantSplit/>
          <w:trHeight w:val="397"/>
        </w:trPr>
        <w:tc>
          <w:tcPr>
            <w:tcW w:w="2235" w:type="dxa"/>
            <w:vAlign w:val="center"/>
          </w:tcPr>
          <w:p w14:paraId="238BD9C7" w14:textId="77777777" w:rsidR="000B33FB" w:rsidRPr="00E36825" w:rsidRDefault="00936964" w:rsidP="00843BA6">
            <w:pPr>
              <w:rPr>
                <w:rFonts w:ascii="Arial" w:hAnsi="Arial" w:cs="Arial"/>
                <w:b/>
                <w:sz w:val="24"/>
                <w:szCs w:val="24"/>
              </w:rPr>
            </w:pPr>
            <w:r w:rsidRPr="00E36825">
              <w:rPr>
                <w:rFonts w:ascii="Arial" w:hAnsi="Arial" w:cs="Arial"/>
                <w:b/>
                <w:sz w:val="24"/>
                <w:szCs w:val="24"/>
              </w:rPr>
              <w:t>Staff managed:</w:t>
            </w:r>
          </w:p>
        </w:tc>
        <w:tc>
          <w:tcPr>
            <w:tcW w:w="8221" w:type="dxa"/>
            <w:vAlign w:val="center"/>
          </w:tcPr>
          <w:p w14:paraId="472E6170" w14:textId="77777777" w:rsidR="000B33FB" w:rsidRPr="00E36825" w:rsidRDefault="00785937"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7A47B6" w:rsidRPr="00E36825">
                  <w:rPr>
                    <w:rFonts w:ascii="Arial" w:eastAsia="Times New Roman" w:hAnsi="Arial" w:cs="Arial"/>
                    <w:lang w:eastAsia="en-GB"/>
                  </w:rPr>
                  <w:t>None</w:t>
                </w:r>
              </w:sdtContent>
            </w:sdt>
          </w:p>
        </w:tc>
      </w:tr>
      <w:tr w:rsidR="00DC25F8" w:rsidRPr="00E36825" w14:paraId="64BC8C5E" w14:textId="77777777" w:rsidTr="00DC25F8">
        <w:trPr>
          <w:cantSplit/>
          <w:trHeight w:val="397"/>
        </w:trPr>
        <w:tc>
          <w:tcPr>
            <w:tcW w:w="2235" w:type="dxa"/>
            <w:vAlign w:val="center"/>
          </w:tcPr>
          <w:p w14:paraId="5AB312D1" w14:textId="77777777" w:rsidR="00DC25F8" w:rsidRPr="00E36825" w:rsidRDefault="00DC25F8" w:rsidP="00843BA6">
            <w:pPr>
              <w:rPr>
                <w:rFonts w:ascii="Arial" w:hAnsi="Arial" w:cs="Arial"/>
                <w:b/>
                <w:sz w:val="24"/>
                <w:szCs w:val="24"/>
              </w:rPr>
            </w:pPr>
            <w:r w:rsidRPr="00E36825">
              <w:rPr>
                <w:rFonts w:ascii="Arial" w:hAnsi="Arial" w:cs="Arial"/>
                <w:b/>
                <w:sz w:val="24"/>
                <w:szCs w:val="24"/>
              </w:rPr>
              <w:t>Date of issue:</w:t>
            </w:r>
          </w:p>
        </w:tc>
        <w:tc>
          <w:tcPr>
            <w:tcW w:w="8221" w:type="dxa"/>
            <w:vAlign w:val="center"/>
          </w:tcPr>
          <w:p w14:paraId="22E5CB7F" w14:textId="2ACF7772" w:rsidR="00DC25F8" w:rsidRPr="00E36825" w:rsidRDefault="004926B3" w:rsidP="00843BA6">
            <w:pPr>
              <w:rPr>
                <w:rFonts w:ascii="Arial" w:hAnsi="Arial" w:cs="Arial"/>
              </w:rPr>
            </w:pPr>
            <w:r>
              <w:rPr>
                <w:rFonts w:ascii="Arial" w:hAnsi="Arial" w:cs="Arial"/>
              </w:rPr>
              <w:t>November 2020</w:t>
            </w:r>
          </w:p>
        </w:tc>
      </w:tr>
      <w:tr w:rsidR="00DC25F8" w:rsidRPr="00E36825" w14:paraId="06B388BA" w14:textId="77777777" w:rsidTr="00DC25F8">
        <w:trPr>
          <w:cantSplit/>
          <w:trHeight w:val="397"/>
        </w:trPr>
        <w:tc>
          <w:tcPr>
            <w:tcW w:w="2235" w:type="dxa"/>
            <w:vAlign w:val="center"/>
          </w:tcPr>
          <w:p w14:paraId="3061EC0F" w14:textId="77777777" w:rsidR="00DC25F8" w:rsidRPr="00E36825" w:rsidRDefault="00DC25F8" w:rsidP="00843BA6">
            <w:pPr>
              <w:rPr>
                <w:rFonts w:ascii="Arial" w:hAnsi="Arial" w:cs="Arial"/>
                <w:b/>
                <w:sz w:val="24"/>
                <w:szCs w:val="24"/>
              </w:rPr>
            </w:pPr>
            <w:r w:rsidRPr="00E36825">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14:paraId="37A9C33B" w14:textId="77777777" w:rsidR="00DC25F8" w:rsidRPr="00E36825" w:rsidRDefault="00F101C3" w:rsidP="00843BA6">
                <w:pPr>
                  <w:rPr>
                    <w:rFonts w:ascii="Arial" w:hAnsi="Arial" w:cs="Arial"/>
                    <w:b/>
                  </w:rPr>
                </w:pPr>
                <w:r w:rsidRPr="00E36825">
                  <w:rPr>
                    <w:rFonts w:ascii="Arial" w:eastAsia="Times New Roman" w:hAnsi="Arial" w:cs="Arial"/>
                    <w:b/>
                    <w:lang w:eastAsia="en-GB"/>
                  </w:rPr>
                  <w:t xml:space="preserve">P&amp;T - Professional &amp; Technical </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E36825" w14:paraId="4446B52E" w14:textId="77777777" w:rsidTr="00E3682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3090F654" w14:textId="77777777" w:rsidR="00AA202B" w:rsidRPr="00E36825" w:rsidRDefault="00AA202B" w:rsidP="00E05D20">
            <w:pPr>
              <w:rPr>
                <w:rFonts w:ascii="Arial" w:hAnsi="Arial" w:cs="Arial"/>
                <w:sz w:val="24"/>
                <w:szCs w:val="24"/>
              </w:rPr>
            </w:pPr>
            <w:r w:rsidRPr="00E36825">
              <w:rPr>
                <w:rFonts w:ascii="Arial" w:hAnsi="Arial" w:cs="Arial"/>
                <w:sz w:val="24"/>
                <w:szCs w:val="24"/>
              </w:rPr>
              <w:t>Job context</w:t>
            </w:r>
          </w:p>
        </w:tc>
      </w:tr>
      <w:tr w:rsidR="00AA202B" w:rsidRPr="00E36825" w14:paraId="554F4E3C" w14:textId="77777777" w:rsidTr="00E3682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67A1762F" w14:textId="3750E006" w:rsidR="00A9089D" w:rsidRPr="00E36825" w:rsidRDefault="00161100" w:rsidP="00161100">
            <w:pPr>
              <w:rPr>
                <w:rFonts w:ascii="Arial" w:eastAsia="Times New Roman" w:hAnsi="Arial" w:cs="Arial"/>
                <w:b w:val="0"/>
                <w:sz w:val="20"/>
                <w:szCs w:val="20"/>
                <w:lang w:eastAsia="en-GB"/>
              </w:rPr>
            </w:pPr>
            <w:r w:rsidRPr="00E36825">
              <w:rPr>
                <w:rFonts w:ascii="Arial" w:eastAsia="Times New Roman" w:hAnsi="Arial" w:cs="Arial"/>
                <w:b w:val="0"/>
                <w:sz w:val="20"/>
                <w:szCs w:val="20"/>
                <w:lang w:eastAsia="en-GB"/>
              </w:rPr>
              <w:t xml:space="preserve">This post sits within the </w:t>
            </w:r>
            <w:r w:rsidR="00473066">
              <w:rPr>
                <w:rFonts w:ascii="Arial" w:eastAsia="Times New Roman" w:hAnsi="Arial" w:cs="Arial"/>
                <w:b w:val="0"/>
                <w:sz w:val="20"/>
                <w:szCs w:val="20"/>
                <w:lang w:eastAsia="en-GB"/>
              </w:rPr>
              <w:t xml:space="preserve">Growth and Heritage </w:t>
            </w:r>
            <w:r w:rsidR="00E36825">
              <w:rPr>
                <w:rFonts w:ascii="Arial" w:eastAsia="Times New Roman" w:hAnsi="Arial" w:cs="Arial"/>
                <w:b w:val="0"/>
                <w:sz w:val="20"/>
                <w:szCs w:val="20"/>
                <w:lang w:eastAsia="en-GB"/>
              </w:rPr>
              <w:t xml:space="preserve">Team </w:t>
            </w:r>
            <w:r w:rsidRPr="00E36825">
              <w:rPr>
                <w:rFonts w:ascii="Arial" w:eastAsia="Times New Roman" w:hAnsi="Arial" w:cs="Arial"/>
                <w:b w:val="0"/>
                <w:sz w:val="20"/>
                <w:szCs w:val="20"/>
                <w:lang w:eastAsia="en-GB"/>
              </w:rPr>
              <w:t xml:space="preserve">within the Growth, Planning and Trading Standards division. </w:t>
            </w:r>
            <w:r w:rsidR="00A9089D" w:rsidRPr="00E36825">
              <w:rPr>
                <w:rFonts w:ascii="Arial" w:eastAsia="Times New Roman" w:hAnsi="Arial" w:cs="Arial"/>
                <w:b w:val="0"/>
                <w:sz w:val="20"/>
                <w:szCs w:val="20"/>
                <w:lang w:eastAsia="en-GB"/>
              </w:rPr>
              <w:t xml:space="preserve">The </w:t>
            </w:r>
            <w:proofErr w:type="spellStart"/>
            <w:r w:rsidR="00A9089D" w:rsidRPr="00E36825">
              <w:rPr>
                <w:rFonts w:ascii="Arial" w:eastAsia="Times New Roman" w:hAnsi="Arial" w:cs="Arial"/>
                <w:b w:val="0"/>
                <w:sz w:val="20"/>
                <w:szCs w:val="20"/>
                <w:lang w:eastAsia="en-GB"/>
              </w:rPr>
              <w:t>postholder</w:t>
            </w:r>
            <w:proofErr w:type="spellEnd"/>
            <w:r w:rsidR="00A9089D" w:rsidRPr="00E36825">
              <w:rPr>
                <w:rFonts w:ascii="Arial" w:eastAsia="Times New Roman" w:hAnsi="Arial" w:cs="Arial"/>
                <w:b w:val="0"/>
                <w:sz w:val="20"/>
                <w:szCs w:val="20"/>
                <w:lang w:eastAsia="en-GB"/>
              </w:rPr>
              <w:t xml:space="preserve"> will report to the </w:t>
            </w:r>
            <w:r w:rsidR="0070123D">
              <w:rPr>
                <w:rFonts w:ascii="Arial" w:eastAsia="Times New Roman" w:hAnsi="Arial" w:cs="Arial"/>
                <w:b w:val="0"/>
                <w:sz w:val="20"/>
                <w:szCs w:val="20"/>
                <w:lang w:eastAsia="en-GB"/>
              </w:rPr>
              <w:t>Growth and Heritage Services Manager.</w:t>
            </w:r>
          </w:p>
          <w:p w14:paraId="383FC610" w14:textId="77777777" w:rsidR="00161100" w:rsidRPr="00E36825" w:rsidRDefault="00A9089D" w:rsidP="00161100">
            <w:pPr>
              <w:rPr>
                <w:rFonts w:ascii="Arial" w:eastAsia="Times New Roman" w:hAnsi="Arial" w:cs="Arial"/>
                <w:b w:val="0"/>
                <w:sz w:val="20"/>
                <w:szCs w:val="20"/>
                <w:lang w:eastAsia="en-GB"/>
              </w:rPr>
            </w:pPr>
            <w:r w:rsidRPr="00E36825">
              <w:rPr>
                <w:rFonts w:ascii="Arial" w:eastAsia="Times New Roman" w:hAnsi="Arial" w:cs="Arial"/>
                <w:b w:val="0"/>
                <w:sz w:val="20"/>
                <w:szCs w:val="20"/>
                <w:lang w:eastAsia="en-GB"/>
              </w:rPr>
              <w:t xml:space="preserve"> </w:t>
            </w:r>
          </w:p>
          <w:p w14:paraId="019E1741" w14:textId="4CECA713" w:rsidR="00161100" w:rsidRPr="00E36825" w:rsidRDefault="00392673" w:rsidP="00161100">
            <w:pPr>
              <w:rPr>
                <w:rFonts w:ascii="Arial" w:eastAsia="Times New Roman" w:hAnsi="Arial" w:cs="Arial"/>
                <w:b w:val="0"/>
                <w:sz w:val="20"/>
                <w:szCs w:val="20"/>
                <w:lang w:eastAsia="en-GB"/>
              </w:rPr>
            </w:pPr>
            <w:r>
              <w:rPr>
                <w:rFonts w:ascii="Arial" w:eastAsia="Times New Roman" w:hAnsi="Arial" w:cs="Arial"/>
                <w:b w:val="0"/>
                <w:sz w:val="20"/>
                <w:szCs w:val="20"/>
                <w:lang w:eastAsia="en-GB"/>
              </w:rPr>
              <w:t>The</w:t>
            </w:r>
            <w:r w:rsidR="00684FE4">
              <w:rPr>
                <w:rFonts w:ascii="Arial" w:eastAsia="Times New Roman" w:hAnsi="Arial" w:cs="Arial"/>
                <w:b w:val="0"/>
                <w:sz w:val="20"/>
                <w:szCs w:val="20"/>
                <w:lang w:eastAsia="en-GB"/>
              </w:rPr>
              <w:t xml:space="preserve"> Growth and Heritage</w:t>
            </w:r>
            <w:r>
              <w:rPr>
                <w:rFonts w:ascii="Arial" w:eastAsia="Times New Roman" w:hAnsi="Arial" w:cs="Arial"/>
                <w:b w:val="0"/>
                <w:sz w:val="20"/>
                <w:szCs w:val="20"/>
                <w:lang w:eastAsia="en-GB"/>
              </w:rPr>
              <w:t xml:space="preserve"> team is</w:t>
            </w:r>
            <w:r w:rsidR="00161100" w:rsidRPr="00E36825">
              <w:rPr>
                <w:rFonts w:ascii="Arial" w:eastAsia="Times New Roman" w:hAnsi="Arial" w:cs="Arial"/>
                <w:b w:val="0"/>
                <w:sz w:val="20"/>
                <w:szCs w:val="20"/>
                <w:lang w:eastAsia="en-GB"/>
              </w:rPr>
              <w:t xml:space="preserve"> responsible for the County Council’s role in</w:t>
            </w:r>
            <w:r>
              <w:rPr>
                <w:rFonts w:ascii="Arial" w:eastAsia="Times New Roman" w:hAnsi="Arial" w:cs="Arial"/>
                <w:b w:val="0"/>
                <w:sz w:val="20"/>
                <w:szCs w:val="20"/>
                <w:lang w:eastAsia="en-GB"/>
              </w:rPr>
              <w:t xml:space="preserve"> strategic policy and projects relating to Economic Development, Strategic Planning, Infrastructure and Natural and Historic Environment. This includes </w:t>
            </w:r>
            <w:r w:rsidR="00161100" w:rsidRPr="00E36825">
              <w:rPr>
                <w:rFonts w:ascii="Arial" w:eastAsia="Times New Roman" w:hAnsi="Arial" w:cs="Arial"/>
                <w:b w:val="0"/>
                <w:sz w:val="20"/>
                <w:szCs w:val="20"/>
                <w:lang w:eastAsia="en-GB"/>
              </w:rPr>
              <w:t>the preparation, influencing, monitoring and implementation of sub-regional pla</w:t>
            </w:r>
            <w:r>
              <w:rPr>
                <w:rFonts w:ascii="Arial" w:eastAsia="Times New Roman" w:hAnsi="Arial" w:cs="Arial"/>
                <w:b w:val="0"/>
                <w:sz w:val="20"/>
                <w:szCs w:val="20"/>
                <w:lang w:eastAsia="en-GB"/>
              </w:rPr>
              <w:t>nning policy and the County Coun</w:t>
            </w:r>
            <w:r w:rsidR="00161100" w:rsidRPr="00E36825">
              <w:rPr>
                <w:rFonts w:ascii="Arial" w:eastAsia="Times New Roman" w:hAnsi="Arial" w:cs="Arial"/>
                <w:b w:val="0"/>
                <w:sz w:val="20"/>
                <w:szCs w:val="20"/>
                <w:lang w:eastAsia="en-GB"/>
              </w:rPr>
              <w:t xml:space="preserve">cil’s strategic policies, priorities and objectives in relation to land use, economic growth, infrastructure planning and sustainable development. The team does </w:t>
            </w:r>
            <w:r w:rsidR="00161100" w:rsidRPr="00E36825">
              <w:rPr>
                <w:rFonts w:ascii="Arial" w:eastAsia="Times New Roman" w:hAnsi="Arial" w:cs="Arial"/>
                <w:b w:val="0"/>
                <w:sz w:val="20"/>
                <w:szCs w:val="20"/>
                <w:u w:val="single"/>
                <w:lang w:eastAsia="en-GB"/>
              </w:rPr>
              <w:t>not</w:t>
            </w:r>
            <w:r w:rsidR="00161100" w:rsidRPr="00E36825">
              <w:rPr>
                <w:rFonts w:ascii="Arial" w:eastAsia="Times New Roman" w:hAnsi="Arial" w:cs="Arial"/>
                <w:b w:val="0"/>
                <w:sz w:val="20"/>
                <w:szCs w:val="20"/>
                <w:lang w:eastAsia="en-GB"/>
              </w:rPr>
              <w:t xml:space="preserve"> have responsibility for </w:t>
            </w:r>
            <w:proofErr w:type="gramStart"/>
            <w:r w:rsidR="00161100" w:rsidRPr="00E36825">
              <w:rPr>
                <w:rFonts w:ascii="Arial" w:eastAsia="Times New Roman" w:hAnsi="Arial" w:cs="Arial"/>
                <w:b w:val="0"/>
                <w:sz w:val="20"/>
                <w:szCs w:val="20"/>
                <w:lang w:eastAsia="en-GB"/>
              </w:rPr>
              <w:t>minerals and waste planning policy</w:t>
            </w:r>
            <w:proofErr w:type="gramEnd"/>
            <w:r w:rsidR="00161100" w:rsidRPr="00E36825">
              <w:rPr>
                <w:rFonts w:ascii="Arial" w:eastAsia="Times New Roman" w:hAnsi="Arial" w:cs="Arial"/>
                <w:b w:val="0"/>
                <w:sz w:val="20"/>
                <w:szCs w:val="20"/>
                <w:lang w:eastAsia="en-GB"/>
              </w:rPr>
              <w:t xml:space="preserve"> and development control which sits elsewhere within the Growth, Planning and Trading Standards division.    </w:t>
            </w:r>
          </w:p>
          <w:p w14:paraId="28EEB803" w14:textId="77777777" w:rsidR="00161100" w:rsidRPr="00E36825" w:rsidRDefault="00161100" w:rsidP="00161100">
            <w:pPr>
              <w:rPr>
                <w:rFonts w:ascii="Arial" w:eastAsia="Times New Roman" w:hAnsi="Arial" w:cs="Arial"/>
                <w:b w:val="0"/>
                <w:sz w:val="20"/>
                <w:szCs w:val="20"/>
                <w:lang w:eastAsia="en-GB"/>
              </w:rPr>
            </w:pPr>
          </w:p>
          <w:p w14:paraId="691602B0" w14:textId="77777777" w:rsidR="00161100" w:rsidRPr="00E36825" w:rsidRDefault="00161100" w:rsidP="00161100">
            <w:pPr>
              <w:rPr>
                <w:rFonts w:ascii="Arial" w:eastAsia="Times New Roman" w:hAnsi="Arial" w:cs="Arial"/>
                <w:b w:val="0"/>
                <w:sz w:val="20"/>
                <w:szCs w:val="20"/>
                <w:lang w:eastAsia="en-GB"/>
              </w:rPr>
            </w:pPr>
            <w:r w:rsidRPr="00E36825">
              <w:rPr>
                <w:rFonts w:ascii="Arial" w:eastAsia="Times New Roman" w:hAnsi="Arial" w:cs="Arial"/>
                <w:b w:val="0"/>
                <w:sz w:val="20"/>
                <w:szCs w:val="20"/>
                <w:lang w:eastAsia="en-GB"/>
              </w:rPr>
              <w:t>Partnership working at all levels, internally across County Council services, and externally with other local authorities, Local Enterprise Partnerships and other stakeholder organisations, is key to the way in which we operate.</w:t>
            </w:r>
          </w:p>
          <w:p w14:paraId="0C71F6BD" w14:textId="77777777" w:rsidR="00161100" w:rsidRPr="00E36825" w:rsidRDefault="00161100" w:rsidP="00161100">
            <w:pPr>
              <w:rPr>
                <w:rFonts w:ascii="Arial" w:eastAsia="Times New Roman" w:hAnsi="Arial" w:cs="Arial"/>
                <w:b w:val="0"/>
                <w:sz w:val="20"/>
                <w:szCs w:val="20"/>
                <w:lang w:eastAsia="en-GB"/>
              </w:rPr>
            </w:pPr>
          </w:p>
          <w:p w14:paraId="0B1375E6" w14:textId="77777777" w:rsidR="00A9089D" w:rsidRPr="00E36825" w:rsidRDefault="00161100" w:rsidP="00161100">
            <w:pPr>
              <w:rPr>
                <w:rFonts w:ascii="Arial" w:eastAsia="Times New Roman" w:hAnsi="Arial" w:cs="Arial"/>
                <w:b w:val="0"/>
                <w:sz w:val="20"/>
                <w:szCs w:val="20"/>
                <w:lang w:eastAsia="en-GB"/>
              </w:rPr>
            </w:pPr>
            <w:r w:rsidRPr="00E36825">
              <w:rPr>
                <w:rFonts w:ascii="Arial" w:eastAsia="Times New Roman" w:hAnsi="Arial" w:cs="Arial"/>
                <w:b w:val="0"/>
                <w:sz w:val="20"/>
                <w:szCs w:val="20"/>
                <w:lang w:eastAsia="en-GB"/>
              </w:rPr>
              <w:t xml:space="preserve">The post does not hold managerial responsibilities, although the professional support, guidance and mentoring of colleagues may be required from time to time. The </w:t>
            </w:r>
            <w:proofErr w:type="spellStart"/>
            <w:r w:rsidRPr="00E36825">
              <w:rPr>
                <w:rFonts w:ascii="Arial" w:eastAsia="Times New Roman" w:hAnsi="Arial" w:cs="Arial"/>
                <w:b w:val="0"/>
                <w:sz w:val="20"/>
                <w:szCs w:val="20"/>
                <w:lang w:eastAsia="en-GB"/>
              </w:rPr>
              <w:t>postholder</w:t>
            </w:r>
            <w:proofErr w:type="spellEnd"/>
            <w:r w:rsidRPr="00E36825">
              <w:rPr>
                <w:rFonts w:ascii="Arial" w:eastAsia="Times New Roman" w:hAnsi="Arial" w:cs="Arial"/>
                <w:b w:val="0"/>
                <w:sz w:val="20"/>
                <w:szCs w:val="20"/>
                <w:lang w:eastAsia="en-GB"/>
              </w:rPr>
              <w:t xml:space="preserve"> will not have responsibility as a budget holder, although awareness and advice in relation to sources of specialist external funding </w:t>
            </w:r>
            <w:r w:rsidR="00A9089D" w:rsidRPr="00E36825">
              <w:rPr>
                <w:rFonts w:ascii="Arial" w:eastAsia="Times New Roman" w:hAnsi="Arial" w:cs="Arial"/>
                <w:b w:val="0"/>
                <w:sz w:val="20"/>
                <w:szCs w:val="20"/>
                <w:lang w:eastAsia="en-GB"/>
              </w:rPr>
              <w:t xml:space="preserve">is required. </w:t>
            </w:r>
          </w:p>
          <w:p w14:paraId="049EA5BE" w14:textId="77777777" w:rsidR="00A9089D" w:rsidRPr="00E36825" w:rsidRDefault="00A9089D" w:rsidP="00161100">
            <w:pPr>
              <w:rPr>
                <w:rFonts w:ascii="Arial" w:eastAsia="Times New Roman" w:hAnsi="Arial" w:cs="Arial"/>
                <w:b w:val="0"/>
                <w:sz w:val="20"/>
                <w:szCs w:val="20"/>
                <w:lang w:eastAsia="en-GB"/>
              </w:rPr>
            </w:pPr>
          </w:p>
          <w:p w14:paraId="793A86B9" w14:textId="2755E5BF" w:rsidR="00AA202B" w:rsidRPr="00E36825" w:rsidRDefault="00A9089D" w:rsidP="00772CBB">
            <w:pPr>
              <w:rPr>
                <w:rFonts w:ascii="Arial" w:hAnsi="Arial" w:cs="Arial"/>
                <w:sz w:val="20"/>
                <w:szCs w:val="20"/>
              </w:rPr>
            </w:pPr>
            <w:r w:rsidRPr="00E36825">
              <w:rPr>
                <w:rFonts w:ascii="Arial" w:eastAsia="Times New Roman" w:hAnsi="Arial" w:cs="Arial"/>
                <w:b w:val="0"/>
                <w:sz w:val="20"/>
                <w:szCs w:val="20"/>
                <w:lang w:eastAsia="en-GB"/>
              </w:rPr>
              <w:t xml:space="preserve">The </w:t>
            </w:r>
            <w:proofErr w:type="spellStart"/>
            <w:r w:rsidRPr="00E36825">
              <w:rPr>
                <w:rFonts w:ascii="Arial" w:eastAsia="Times New Roman" w:hAnsi="Arial" w:cs="Arial"/>
                <w:b w:val="0"/>
                <w:sz w:val="20"/>
                <w:szCs w:val="20"/>
                <w:lang w:eastAsia="en-GB"/>
              </w:rPr>
              <w:t>postholder</w:t>
            </w:r>
            <w:proofErr w:type="spellEnd"/>
            <w:r w:rsidRPr="00E36825">
              <w:rPr>
                <w:rFonts w:ascii="Arial" w:eastAsia="Times New Roman" w:hAnsi="Arial" w:cs="Arial"/>
                <w:b w:val="0"/>
                <w:sz w:val="20"/>
                <w:szCs w:val="20"/>
                <w:lang w:eastAsia="en-GB"/>
              </w:rPr>
              <w:t xml:space="preserve"> will be based at County Hall, </w:t>
            </w:r>
            <w:proofErr w:type="spellStart"/>
            <w:r w:rsidRPr="00E36825">
              <w:rPr>
                <w:rFonts w:ascii="Arial" w:eastAsia="Times New Roman" w:hAnsi="Arial" w:cs="Arial"/>
                <w:b w:val="0"/>
                <w:sz w:val="20"/>
                <w:szCs w:val="20"/>
                <w:lang w:eastAsia="en-GB"/>
              </w:rPr>
              <w:t>Northallerton</w:t>
            </w:r>
            <w:proofErr w:type="spellEnd"/>
            <w:r w:rsidRPr="00E36825">
              <w:rPr>
                <w:rFonts w:ascii="Arial" w:eastAsia="Times New Roman" w:hAnsi="Arial" w:cs="Arial"/>
                <w:b w:val="0"/>
                <w:sz w:val="20"/>
                <w:szCs w:val="20"/>
                <w:lang w:eastAsia="en-GB"/>
              </w:rPr>
              <w:t>, although may be required to work from other locations and flexibly as required</w:t>
            </w:r>
            <w:bookmarkStart w:id="0" w:name="_GoBack"/>
            <w:bookmarkEnd w:id="0"/>
            <w:r w:rsidRPr="00E36825">
              <w:rPr>
                <w:rFonts w:ascii="Arial" w:eastAsia="Times New Roman" w:hAnsi="Arial" w:cs="Arial"/>
                <w:b w:val="0"/>
                <w:sz w:val="20"/>
                <w:szCs w:val="20"/>
                <w:lang w:eastAsia="en-GB"/>
              </w:rPr>
              <w:t xml:space="preserve">. The post will require the undertaking of general office duties and there otherwise are no special working conditions or demands associated with the post. </w:t>
            </w:r>
          </w:p>
        </w:tc>
      </w:tr>
      <w:tr w:rsidR="00AA202B" w:rsidRPr="00E36825" w14:paraId="687427EC" w14:textId="77777777" w:rsidTr="00E36825">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5E792458" w14:textId="77777777" w:rsidR="00AA202B" w:rsidRPr="00E36825" w:rsidRDefault="00AA202B" w:rsidP="00E05D20">
            <w:pPr>
              <w:spacing w:line="276" w:lineRule="auto"/>
              <w:rPr>
                <w:rFonts w:ascii="Arial" w:hAnsi="Arial" w:cs="Arial"/>
                <w:sz w:val="24"/>
                <w:szCs w:val="24"/>
              </w:rPr>
            </w:pPr>
            <w:r w:rsidRPr="00E36825">
              <w:rPr>
                <w:rFonts w:ascii="Arial" w:hAnsi="Arial" w:cs="Arial"/>
                <w:color w:val="FFFFFF" w:themeColor="background1"/>
                <w:sz w:val="24"/>
                <w:szCs w:val="24"/>
              </w:rPr>
              <w:t>Job specifics</w:t>
            </w:r>
          </w:p>
        </w:tc>
      </w:tr>
      <w:tr w:rsidR="00AA202B" w:rsidRPr="00E36825" w14:paraId="74F97713" w14:textId="77777777" w:rsidTr="00E3682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4B2C6E69" w14:textId="69DF2668" w:rsidR="00AA202B" w:rsidRPr="00E36825" w:rsidRDefault="00A9089D" w:rsidP="00E36825">
            <w:pPr>
              <w:rPr>
                <w:rFonts w:ascii="Arial" w:hAnsi="Arial" w:cs="Arial"/>
                <w:b w:val="0"/>
                <w:sz w:val="20"/>
                <w:szCs w:val="20"/>
              </w:rPr>
            </w:pPr>
            <w:proofErr w:type="spellStart"/>
            <w:r w:rsidRPr="00E36825">
              <w:rPr>
                <w:rFonts w:ascii="Arial" w:hAnsi="Arial" w:cs="Arial"/>
                <w:b w:val="0"/>
                <w:sz w:val="20"/>
                <w:szCs w:val="20"/>
              </w:rPr>
              <w:t>Postholders</w:t>
            </w:r>
            <w:proofErr w:type="spellEnd"/>
            <w:r w:rsidRPr="00E36825">
              <w:rPr>
                <w:rFonts w:ascii="Arial" w:hAnsi="Arial" w:cs="Arial"/>
                <w:b w:val="0"/>
                <w:sz w:val="20"/>
                <w:szCs w:val="20"/>
              </w:rPr>
              <w:t xml:space="preserve"> will be required to work to one of the three Operational Specialisms set out below.</w:t>
            </w:r>
            <w:r w:rsidR="00AA202B" w:rsidRPr="00E36825">
              <w:rPr>
                <w:rFonts w:ascii="Arial" w:hAnsi="Arial" w:cs="Arial"/>
                <w:b w:val="0"/>
                <w:sz w:val="20"/>
                <w:szCs w:val="20"/>
              </w:rPr>
              <w:t xml:space="preserve">  </w:t>
            </w:r>
          </w:p>
          <w:p w14:paraId="02949EA5" w14:textId="77777777" w:rsidR="00E36825" w:rsidRPr="00E36825" w:rsidRDefault="00E36825" w:rsidP="00E36825">
            <w:pPr>
              <w:rPr>
                <w:rFonts w:ascii="Arial" w:hAnsi="Arial" w:cs="Arial"/>
                <w:b w:val="0"/>
                <w:sz w:val="20"/>
                <w:szCs w:val="20"/>
                <w:u w:val="single"/>
              </w:rPr>
            </w:pPr>
          </w:p>
          <w:p w14:paraId="1A96D405" w14:textId="77777777" w:rsidR="00E36825" w:rsidRPr="00E36825" w:rsidRDefault="00E36825" w:rsidP="00E36825">
            <w:pPr>
              <w:rPr>
                <w:rFonts w:ascii="Arial" w:hAnsi="Arial" w:cs="Arial"/>
                <w:sz w:val="20"/>
                <w:szCs w:val="20"/>
              </w:rPr>
            </w:pPr>
            <w:r w:rsidRPr="00E36825">
              <w:rPr>
                <w:rFonts w:ascii="Arial" w:hAnsi="Arial" w:cs="Arial"/>
                <w:sz w:val="20"/>
                <w:szCs w:val="20"/>
              </w:rPr>
              <w:t>Senior Policy Officer (</w:t>
            </w:r>
            <w:r>
              <w:rPr>
                <w:rFonts w:ascii="Arial" w:hAnsi="Arial" w:cs="Arial"/>
                <w:sz w:val="20"/>
                <w:szCs w:val="20"/>
              </w:rPr>
              <w:t>Strategic Policy</w:t>
            </w:r>
            <w:r w:rsidRPr="00E36825">
              <w:rPr>
                <w:rFonts w:ascii="Arial" w:hAnsi="Arial" w:cs="Arial"/>
                <w:sz w:val="20"/>
                <w:szCs w:val="20"/>
              </w:rPr>
              <w:t>)</w:t>
            </w:r>
          </w:p>
          <w:p w14:paraId="27508083" w14:textId="77777777" w:rsidR="00E36825" w:rsidRPr="00E36825" w:rsidRDefault="00E36825" w:rsidP="00E36825">
            <w:pPr>
              <w:rPr>
                <w:rFonts w:ascii="Arial" w:hAnsi="Arial" w:cs="Arial"/>
                <w:b w:val="0"/>
                <w:i/>
                <w:sz w:val="20"/>
                <w:szCs w:val="20"/>
              </w:rPr>
            </w:pPr>
            <w:r w:rsidRPr="00E36825">
              <w:rPr>
                <w:rFonts w:ascii="Arial" w:hAnsi="Arial" w:cs="Arial"/>
                <w:b w:val="0"/>
                <w:i/>
                <w:sz w:val="20"/>
                <w:szCs w:val="20"/>
              </w:rPr>
              <w:t>Policy Development</w:t>
            </w:r>
          </w:p>
          <w:p w14:paraId="565EF103" w14:textId="77777777" w:rsidR="00E36825" w:rsidRPr="00E36825" w:rsidRDefault="00E36825" w:rsidP="00E36825">
            <w:pPr>
              <w:numPr>
                <w:ilvl w:val="0"/>
                <w:numId w:val="14"/>
              </w:numPr>
              <w:ind w:left="308" w:hanging="284"/>
              <w:rPr>
                <w:rFonts w:ascii="Arial" w:hAnsi="Arial" w:cs="Arial"/>
                <w:b w:val="0"/>
                <w:sz w:val="20"/>
                <w:szCs w:val="20"/>
              </w:rPr>
            </w:pPr>
            <w:r w:rsidRPr="00E36825">
              <w:rPr>
                <w:rFonts w:ascii="Arial" w:hAnsi="Arial" w:cs="Arial"/>
                <w:b w:val="0"/>
                <w:sz w:val="20"/>
                <w:szCs w:val="20"/>
              </w:rPr>
              <w:t>To contribute towards, and be responsible as required for work to support, the County’s role in the preparation, influencing, monitoring and implementation of national, regional and sub-regional policy in relation to land-use planning, infrastructure planning, and sustainable development.</w:t>
            </w:r>
          </w:p>
          <w:p w14:paraId="1350EE9D" w14:textId="77777777" w:rsidR="00E36825" w:rsidRPr="00E36825" w:rsidRDefault="00E36825" w:rsidP="00E36825">
            <w:pPr>
              <w:numPr>
                <w:ilvl w:val="0"/>
                <w:numId w:val="14"/>
              </w:numPr>
              <w:ind w:left="308" w:hanging="284"/>
              <w:rPr>
                <w:rFonts w:ascii="Arial" w:hAnsi="Arial" w:cs="Arial"/>
                <w:b w:val="0"/>
                <w:sz w:val="20"/>
                <w:szCs w:val="20"/>
              </w:rPr>
            </w:pPr>
            <w:r w:rsidRPr="00E36825">
              <w:rPr>
                <w:rFonts w:ascii="Arial" w:hAnsi="Arial" w:cs="Arial"/>
                <w:b w:val="0"/>
                <w:sz w:val="20"/>
                <w:szCs w:val="20"/>
              </w:rPr>
              <w:t>To develop, monitor and review the County Council’s strategic policies, objectives and priorities in relation to spatial and strategic land use planning and sustainable development.</w:t>
            </w:r>
          </w:p>
          <w:p w14:paraId="22DEAD71" w14:textId="77777777" w:rsidR="00E36825" w:rsidRPr="00E36825" w:rsidRDefault="00E36825" w:rsidP="00E36825">
            <w:pPr>
              <w:numPr>
                <w:ilvl w:val="0"/>
                <w:numId w:val="14"/>
              </w:numPr>
              <w:ind w:left="308" w:hanging="284"/>
              <w:rPr>
                <w:rFonts w:ascii="Arial" w:hAnsi="Arial" w:cs="Arial"/>
                <w:b w:val="0"/>
                <w:sz w:val="20"/>
                <w:szCs w:val="20"/>
              </w:rPr>
            </w:pPr>
            <w:r w:rsidRPr="00E36825">
              <w:rPr>
                <w:rFonts w:ascii="Arial" w:hAnsi="Arial" w:cs="Arial"/>
                <w:b w:val="0"/>
                <w:sz w:val="20"/>
                <w:szCs w:val="20"/>
              </w:rPr>
              <w:lastRenderedPageBreak/>
              <w:t>To support and assist the team and services work in co-ordinating and leading upon the planning and funding of strategic infrastructure through the corporate Infrastructure Delivery Steering Group, and including through partnership working with other local authorities and agencies.</w:t>
            </w:r>
          </w:p>
          <w:p w14:paraId="53B08890" w14:textId="77777777" w:rsidR="00E36825" w:rsidRPr="00E36825" w:rsidRDefault="00E36825" w:rsidP="00E36825">
            <w:pPr>
              <w:numPr>
                <w:ilvl w:val="0"/>
                <w:numId w:val="14"/>
              </w:numPr>
              <w:ind w:left="308" w:hanging="284"/>
              <w:rPr>
                <w:rFonts w:ascii="Arial" w:hAnsi="Arial" w:cs="Arial"/>
                <w:b w:val="0"/>
                <w:sz w:val="20"/>
                <w:szCs w:val="20"/>
              </w:rPr>
            </w:pPr>
            <w:r w:rsidRPr="00E36825">
              <w:rPr>
                <w:rFonts w:ascii="Arial" w:hAnsi="Arial" w:cs="Arial"/>
                <w:b w:val="0"/>
                <w:sz w:val="20"/>
                <w:szCs w:val="20"/>
              </w:rPr>
              <w:t>To review policies and procedures as required by changes in national planning related legislation and regulations.</w:t>
            </w:r>
          </w:p>
          <w:p w14:paraId="3673E537" w14:textId="77777777" w:rsidR="00E36825" w:rsidRPr="00E36825" w:rsidRDefault="00E36825" w:rsidP="00E36825">
            <w:pPr>
              <w:rPr>
                <w:rFonts w:ascii="Arial" w:hAnsi="Arial" w:cs="Arial"/>
                <w:b w:val="0"/>
                <w:sz w:val="20"/>
                <w:szCs w:val="20"/>
              </w:rPr>
            </w:pPr>
          </w:p>
          <w:p w14:paraId="172D2DD9" w14:textId="77777777" w:rsidR="00E36825" w:rsidRPr="00E36825" w:rsidRDefault="00E36825" w:rsidP="00E36825">
            <w:pPr>
              <w:rPr>
                <w:rFonts w:ascii="Arial" w:hAnsi="Arial" w:cs="Arial"/>
                <w:b w:val="0"/>
                <w:i/>
                <w:sz w:val="20"/>
                <w:szCs w:val="20"/>
              </w:rPr>
            </w:pPr>
            <w:r w:rsidRPr="00E36825">
              <w:rPr>
                <w:rFonts w:ascii="Arial" w:hAnsi="Arial" w:cs="Arial"/>
                <w:b w:val="0"/>
                <w:i/>
                <w:sz w:val="20"/>
                <w:szCs w:val="20"/>
              </w:rPr>
              <w:t xml:space="preserve">Operational Issues  </w:t>
            </w:r>
          </w:p>
          <w:p w14:paraId="3B44A085" w14:textId="77777777" w:rsidR="00E36825" w:rsidRPr="00E36825" w:rsidRDefault="00E36825" w:rsidP="00E36825">
            <w:pPr>
              <w:numPr>
                <w:ilvl w:val="0"/>
                <w:numId w:val="15"/>
              </w:numPr>
              <w:ind w:left="308" w:hanging="308"/>
              <w:rPr>
                <w:rFonts w:ascii="Arial" w:hAnsi="Arial" w:cs="Arial"/>
                <w:b w:val="0"/>
                <w:sz w:val="20"/>
                <w:szCs w:val="20"/>
              </w:rPr>
            </w:pPr>
            <w:r w:rsidRPr="00E36825">
              <w:rPr>
                <w:rFonts w:ascii="Arial" w:hAnsi="Arial" w:cs="Arial"/>
                <w:b w:val="0"/>
                <w:sz w:val="20"/>
                <w:szCs w:val="20"/>
              </w:rPr>
              <w:t>To act as lead officer in the preparation and presentation of reports to Members in respect of land-use planning, marine planning, infrastructure planning and sustainable development matters.</w:t>
            </w:r>
          </w:p>
          <w:p w14:paraId="52CEDB1E" w14:textId="77777777" w:rsidR="00E36825" w:rsidRPr="00E36825" w:rsidRDefault="00E36825" w:rsidP="00E36825">
            <w:pPr>
              <w:numPr>
                <w:ilvl w:val="0"/>
                <w:numId w:val="15"/>
              </w:numPr>
              <w:ind w:left="308" w:hanging="308"/>
              <w:rPr>
                <w:rFonts w:ascii="Arial" w:hAnsi="Arial" w:cs="Arial"/>
                <w:b w:val="0"/>
                <w:sz w:val="20"/>
                <w:szCs w:val="20"/>
              </w:rPr>
            </w:pPr>
            <w:r w:rsidRPr="00E36825">
              <w:rPr>
                <w:rFonts w:ascii="Arial" w:hAnsi="Arial" w:cs="Arial"/>
                <w:b w:val="0"/>
                <w:sz w:val="20"/>
                <w:szCs w:val="20"/>
              </w:rPr>
              <w:t xml:space="preserve">To exercise professional judgement in respect of planning policy and sustainable development matters.   </w:t>
            </w:r>
          </w:p>
          <w:p w14:paraId="64B8EEB4" w14:textId="77777777" w:rsidR="00E36825" w:rsidRPr="00E36825" w:rsidRDefault="00E36825" w:rsidP="00E36825">
            <w:pPr>
              <w:numPr>
                <w:ilvl w:val="0"/>
                <w:numId w:val="15"/>
              </w:numPr>
              <w:ind w:left="308" w:hanging="308"/>
              <w:rPr>
                <w:rFonts w:ascii="Arial" w:hAnsi="Arial" w:cs="Arial"/>
                <w:b w:val="0"/>
                <w:sz w:val="20"/>
                <w:szCs w:val="20"/>
              </w:rPr>
            </w:pPr>
            <w:r w:rsidRPr="00E36825">
              <w:rPr>
                <w:rFonts w:ascii="Arial" w:hAnsi="Arial" w:cs="Arial"/>
                <w:b w:val="0"/>
                <w:sz w:val="20"/>
                <w:szCs w:val="20"/>
              </w:rPr>
              <w:t xml:space="preserve">To monitor and report on strategic policy issues arising in respect of District, National Park and adjoining authority development plans and ensure that County Council objectives and priorities </w:t>
            </w:r>
            <w:proofErr w:type="gramStart"/>
            <w:r w:rsidRPr="00E36825">
              <w:rPr>
                <w:rFonts w:ascii="Arial" w:hAnsi="Arial" w:cs="Arial"/>
                <w:b w:val="0"/>
                <w:sz w:val="20"/>
                <w:szCs w:val="20"/>
              </w:rPr>
              <w:t>are delivered</w:t>
            </w:r>
            <w:proofErr w:type="gramEnd"/>
            <w:r w:rsidRPr="00E36825">
              <w:rPr>
                <w:rFonts w:ascii="Arial" w:hAnsi="Arial" w:cs="Arial"/>
                <w:b w:val="0"/>
                <w:sz w:val="20"/>
                <w:szCs w:val="20"/>
              </w:rPr>
              <w:t xml:space="preserve">. </w:t>
            </w:r>
          </w:p>
          <w:p w14:paraId="25AA634E" w14:textId="77777777" w:rsidR="00E36825" w:rsidRPr="00E36825" w:rsidRDefault="00E36825" w:rsidP="00E36825">
            <w:pPr>
              <w:numPr>
                <w:ilvl w:val="0"/>
                <w:numId w:val="11"/>
              </w:numPr>
              <w:tabs>
                <w:tab w:val="clear" w:pos="520"/>
                <w:tab w:val="num" w:pos="709"/>
              </w:tabs>
              <w:ind w:left="308" w:hanging="308"/>
              <w:rPr>
                <w:rFonts w:ascii="Arial" w:hAnsi="Arial" w:cs="Arial"/>
                <w:b w:val="0"/>
                <w:sz w:val="20"/>
                <w:szCs w:val="20"/>
              </w:rPr>
            </w:pPr>
            <w:r w:rsidRPr="00E36825">
              <w:rPr>
                <w:rFonts w:ascii="Arial" w:hAnsi="Arial" w:cs="Arial"/>
                <w:b w:val="0"/>
                <w:sz w:val="20"/>
                <w:szCs w:val="20"/>
              </w:rPr>
              <w:t xml:space="preserve"> To support, contribute towards, and be responsible as required for, partnership working with other local authorities and   agencies in relation to infrastructure planning and funding matters.  </w:t>
            </w:r>
          </w:p>
          <w:p w14:paraId="14B0811A" w14:textId="77777777" w:rsidR="00E36825" w:rsidRPr="00E36825" w:rsidRDefault="00E36825" w:rsidP="00E36825">
            <w:pPr>
              <w:numPr>
                <w:ilvl w:val="0"/>
                <w:numId w:val="11"/>
              </w:numPr>
              <w:tabs>
                <w:tab w:val="clear" w:pos="520"/>
                <w:tab w:val="num" w:pos="709"/>
              </w:tabs>
              <w:ind w:left="308" w:hanging="308"/>
              <w:rPr>
                <w:rFonts w:ascii="Arial" w:hAnsi="Arial" w:cs="Arial"/>
                <w:b w:val="0"/>
                <w:sz w:val="20"/>
                <w:szCs w:val="20"/>
              </w:rPr>
            </w:pPr>
            <w:r w:rsidRPr="00E36825">
              <w:rPr>
                <w:rFonts w:ascii="Arial" w:hAnsi="Arial" w:cs="Arial"/>
                <w:b w:val="0"/>
                <w:sz w:val="20"/>
                <w:szCs w:val="20"/>
              </w:rPr>
              <w:t xml:space="preserve">To assist and prepare briefing papers, recommendations and responses to consultations on a range of planning related documents including Local Plans and Development Plan Documents, Marine Plans, Neighbourhood Plans, and policy documents at local, sub-regional and national levels in respect of planning, strategic policy and sustainable development matters.     </w:t>
            </w:r>
          </w:p>
          <w:p w14:paraId="52558D26" w14:textId="77777777" w:rsidR="00E36825" w:rsidRPr="00E36825" w:rsidRDefault="00E36825" w:rsidP="00E36825">
            <w:pPr>
              <w:numPr>
                <w:ilvl w:val="0"/>
                <w:numId w:val="11"/>
              </w:numPr>
              <w:tabs>
                <w:tab w:val="clear" w:pos="520"/>
                <w:tab w:val="num" w:pos="709"/>
              </w:tabs>
              <w:ind w:left="308" w:hanging="308"/>
              <w:rPr>
                <w:rFonts w:ascii="Arial" w:hAnsi="Arial" w:cs="Arial"/>
                <w:b w:val="0"/>
                <w:sz w:val="20"/>
                <w:szCs w:val="20"/>
              </w:rPr>
            </w:pPr>
            <w:r w:rsidRPr="00E36825">
              <w:rPr>
                <w:rFonts w:ascii="Arial" w:hAnsi="Arial" w:cs="Arial"/>
                <w:b w:val="0"/>
                <w:sz w:val="20"/>
                <w:szCs w:val="20"/>
              </w:rPr>
              <w:t>To provide advice upon, and coordinate the preparation of responses to, Nationally Significant Infrastructure Projects.</w:t>
            </w:r>
          </w:p>
          <w:p w14:paraId="3714C851" w14:textId="77777777" w:rsidR="00E36825" w:rsidRPr="00E36825" w:rsidRDefault="00E36825" w:rsidP="00E36825">
            <w:pPr>
              <w:numPr>
                <w:ilvl w:val="0"/>
                <w:numId w:val="11"/>
              </w:numPr>
              <w:tabs>
                <w:tab w:val="clear" w:pos="520"/>
                <w:tab w:val="num" w:pos="709"/>
              </w:tabs>
              <w:ind w:left="308" w:hanging="308"/>
              <w:rPr>
                <w:rFonts w:ascii="Arial" w:hAnsi="Arial" w:cs="Arial"/>
                <w:b w:val="0"/>
                <w:sz w:val="20"/>
                <w:szCs w:val="20"/>
              </w:rPr>
            </w:pPr>
            <w:r w:rsidRPr="00E36825">
              <w:rPr>
                <w:rFonts w:ascii="Arial" w:hAnsi="Arial" w:cs="Arial"/>
                <w:b w:val="0"/>
                <w:sz w:val="20"/>
                <w:szCs w:val="20"/>
              </w:rPr>
              <w:t>Maintain links with other local authorities, LEPs, Government departments and other networks of interest in relation to strategic and spatial planning and policy issues.</w:t>
            </w:r>
          </w:p>
          <w:p w14:paraId="33559947" w14:textId="77777777" w:rsidR="00E36825" w:rsidRDefault="00E36825" w:rsidP="00E36825">
            <w:pPr>
              <w:ind w:left="308"/>
              <w:rPr>
                <w:rFonts w:ascii="Arial" w:hAnsi="Arial" w:cs="Arial"/>
                <w:b w:val="0"/>
                <w:sz w:val="20"/>
                <w:szCs w:val="20"/>
              </w:rPr>
            </w:pPr>
          </w:p>
          <w:p w14:paraId="75E60810" w14:textId="77777777" w:rsidR="00E36825" w:rsidRPr="00E36825" w:rsidRDefault="00E36825" w:rsidP="00E36825">
            <w:pPr>
              <w:rPr>
                <w:rFonts w:ascii="Arial" w:hAnsi="Arial" w:cs="Arial"/>
                <w:sz w:val="20"/>
                <w:szCs w:val="20"/>
              </w:rPr>
            </w:pPr>
            <w:r w:rsidRPr="00E36825">
              <w:rPr>
                <w:rFonts w:ascii="Arial" w:hAnsi="Arial" w:cs="Arial"/>
                <w:sz w:val="20"/>
                <w:szCs w:val="20"/>
              </w:rPr>
              <w:t>Senior Policy Officer (</w:t>
            </w:r>
            <w:r>
              <w:rPr>
                <w:rFonts w:ascii="Arial" w:hAnsi="Arial" w:cs="Arial"/>
                <w:sz w:val="20"/>
                <w:szCs w:val="20"/>
              </w:rPr>
              <w:t>Economic Growth</w:t>
            </w:r>
            <w:r w:rsidRPr="00E36825">
              <w:rPr>
                <w:rFonts w:ascii="Arial" w:hAnsi="Arial" w:cs="Arial"/>
                <w:sz w:val="20"/>
                <w:szCs w:val="20"/>
              </w:rPr>
              <w:t>)</w:t>
            </w:r>
          </w:p>
          <w:p w14:paraId="14D054C3" w14:textId="77777777" w:rsidR="00E36825" w:rsidRPr="00E36825" w:rsidRDefault="00E36825" w:rsidP="00E36825">
            <w:pPr>
              <w:rPr>
                <w:rFonts w:ascii="Arial" w:hAnsi="Arial" w:cs="Arial"/>
                <w:b w:val="0"/>
                <w:i/>
                <w:sz w:val="20"/>
                <w:szCs w:val="20"/>
              </w:rPr>
            </w:pPr>
            <w:r w:rsidRPr="00E36825">
              <w:rPr>
                <w:rFonts w:ascii="Arial" w:hAnsi="Arial" w:cs="Arial"/>
                <w:b w:val="0"/>
                <w:i/>
                <w:sz w:val="20"/>
                <w:szCs w:val="20"/>
              </w:rPr>
              <w:t>Policy Development</w:t>
            </w:r>
          </w:p>
          <w:p w14:paraId="17507590" w14:textId="77777777" w:rsidR="00E36825" w:rsidRPr="00E36825" w:rsidRDefault="00E36825" w:rsidP="00E36825">
            <w:pPr>
              <w:numPr>
                <w:ilvl w:val="0"/>
                <w:numId w:val="14"/>
              </w:numPr>
              <w:ind w:left="308" w:hanging="308"/>
              <w:rPr>
                <w:rFonts w:ascii="Arial" w:hAnsi="Arial" w:cs="Arial"/>
                <w:b w:val="0"/>
                <w:sz w:val="20"/>
                <w:szCs w:val="20"/>
              </w:rPr>
            </w:pPr>
            <w:r w:rsidRPr="00E36825">
              <w:rPr>
                <w:rFonts w:ascii="Arial" w:hAnsi="Arial" w:cs="Arial"/>
                <w:b w:val="0"/>
                <w:sz w:val="20"/>
                <w:szCs w:val="20"/>
              </w:rPr>
              <w:t>To contribute towards, and be responsible as required for work to support, the County’s role in the preparation, influencing, monitoring and implementation of national, regional and sub-regional policy in relation to economic development and growth.</w:t>
            </w:r>
          </w:p>
          <w:p w14:paraId="04BADC0C" w14:textId="77777777" w:rsidR="00E36825" w:rsidRPr="00E36825" w:rsidRDefault="00E36825" w:rsidP="00E36825">
            <w:pPr>
              <w:numPr>
                <w:ilvl w:val="0"/>
                <w:numId w:val="16"/>
              </w:numPr>
              <w:ind w:left="308" w:hanging="308"/>
              <w:rPr>
                <w:rFonts w:ascii="Arial" w:hAnsi="Arial" w:cs="Arial"/>
                <w:b w:val="0"/>
                <w:sz w:val="20"/>
                <w:szCs w:val="20"/>
              </w:rPr>
            </w:pPr>
            <w:r w:rsidRPr="00E36825">
              <w:rPr>
                <w:rFonts w:ascii="Arial" w:hAnsi="Arial" w:cs="Arial"/>
                <w:b w:val="0"/>
                <w:sz w:val="20"/>
                <w:szCs w:val="20"/>
              </w:rPr>
              <w:t xml:space="preserve">To develop, monitor and review the County Council’s strategic policies, approach and priorities in relation to economic growth. </w:t>
            </w:r>
          </w:p>
          <w:p w14:paraId="0F987DD2" w14:textId="77777777" w:rsidR="00E36825" w:rsidRPr="00E36825" w:rsidRDefault="00E36825" w:rsidP="00E36825">
            <w:pPr>
              <w:numPr>
                <w:ilvl w:val="0"/>
                <w:numId w:val="16"/>
              </w:numPr>
              <w:ind w:left="308" w:hanging="308"/>
              <w:rPr>
                <w:rFonts w:ascii="Arial" w:hAnsi="Arial" w:cs="Arial"/>
                <w:b w:val="0"/>
                <w:sz w:val="20"/>
                <w:szCs w:val="20"/>
              </w:rPr>
            </w:pPr>
            <w:r w:rsidRPr="00E36825">
              <w:rPr>
                <w:rFonts w:ascii="Arial" w:hAnsi="Arial" w:cs="Arial"/>
                <w:b w:val="0"/>
                <w:sz w:val="20"/>
                <w:szCs w:val="20"/>
              </w:rPr>
              <w:t>To review policies and procedures as required by changes in national economic development and growth related legislation and regulations.</w:t>
            </w:r>
          </w:p>
          <w:p w14:paraId="681FA360" w14:textId="77777777" w:rsidR="00E36825" w:rsidRPr="00E36825" w:rsidRDefault="00E36825" w:rsidP="00E36825">
            <w:pPr>
              <w:numPr>
                <w:ilvl w:val="0"/>
                <w:numId w:val="16"/>
              </w:numPr>
              <w:ind w:left="308" w:hanging="308"/>
              <w:rPr>
                <w:rFonts w:ascii="Arial" w:hAnsi="Arial" w:cs="Arial"/>
                <w:b w:val="0"/>
                <w:sz w:val="20"/>
                <w:szCs w:val="20"/>
              </w:rPr>
            </w:pPr>
            <w:r w:rsidRPr="00E36825">
              <w:rPr>
                <w:rFonts w:ascii="Arial" w:hAnsi="Arial" w:cs="Arial"/>
                <w:b w:val="0"/>
                <w:sz w:val="20"/>
                <w:szCs w:val="20"/>
              </w:rPr>
              <w:t xml:space="preserve">To promote the delivery of economic growth in North Yorkshire, including through advocacy and influencing the policies and priorities of stakeholders through partnership working. </w:t>
            </w:r>
          </w:p>
          <w:p w14:paraId="20CB7BA9" w14:textId="77777777" w:rsidR="00E36825" w:rsidRPr="00E36825" w:rsidRDefault="00E36825" w:rsidP="00E36825">
            <w:pPr>
              <w:rPr>
                <w:rFonts w:ascii="Arial" w:hAnsi="Arial" w:cs="Arial"/>
                <w:b w:val="0"/>
                <w:sz w:val="20"/>
                <w:szCs w:val="20"/>
              </w:rPr>
            </w:pPr>
          </w:p>
          <w:p w14:paraId="3953B772" w14:textId="77777777" w:rsidR="00E36825" w:rsidRPr="00E36825" w:rsidRDefault="00E36825" w:rsidP="00E36825">
            <w:pPr>
              <w:rPr>
                <w:rFonts w:ascii="Arial" w:hAnsi="Arial" w:cs="Arial"/>
                <w:b w:val="0"/>
                <w:i/>
                <w:sz w:val="20"/>
                <w:szCs w:val="20"/>
              </w:rPr>
            </w:pPr>
            <w:r w:rsidRPr="00E36825">
              <w:rPr>
                <w:rFonts w:ascii="Arial" w:hAnsi="Arial" w:cs="Arial"/>
                <w:b w:val="0"/>
                <w:i/>
                <w:sz w:val="20"/>
                <w:szCs w:val="20"/>
              </w:rPr>
              <w:t>Operational Issues</w:t>
            </w:r>
          </w:p>
          <w:p w14:paraId="5BB15AF7" w14:textId="77777777" w:rsidR="00E36825" w:rsidRPr="00E36825" w:rsidRDefault="00E36825" w:rsidP="00E36825">
            <w:pPr>
              <w:numPr>
                <w:ilvl w:val="0"/>
                <w:numId w:val="17"/>
              </w:numPr>
              <w:ind w:left="308" w:hanging="284"/>
              <w:rPr>
                <w:rFonts w:ascii="Arial" w:hAnsi="Arial" w:cs="Arial"/>
                <w:b w:val="0"/>
                <w:sz w:val="20"/>
                <w:szCs w:val="20"/>
              </w:rPr>
            </w:pPr>
            <w:r w:rsidRPr="00E36825">
              <w:rPr>
                <w:rFonts w:ascii="Arial" w:hAnsi="Arial" w:cs="Arial"/>
                <w:b w:val="0"/>
                <w:sz w:val="20"/>
                <w:szCs w:val="20"/>
              </w:rPr>
              <w:t xml:space="preserve">To act as lead officer in the preparation and presentation of reports to Members in respect of economic development and growth related matters. </w:t>
            </w:r>
          </w:p>
          <w:p w14:paraId="3DFBABAB" w14:textId="77777777" w:rsidR="00E36825" w:rsidRPr="00E36825" w:rsidRDefault="00E36825" w:rsidP="00E36825">
            <w:pPr>
              <w:numPr>
                <w:ilvl w:val="0"/>
                <w:numId w:val="17"/>
              </w:numPr>
              <w:ind w:left="308" w:hanging="284"/>
              <w:rPr>
                <w:rFonts w:ascii="Arial" w:hAnsi="Arial" w:cs="Arial"/>
                <w:b w:val="0"/>
                <w:sz w:val="20"/>
                <w:szCs w:val="20"/>
              </w:rPr>
            </w:pPr>
            <w:r w:rsidRPr="00E36825">
              <w:rPr>
                <w:rFonts w:ascii="Arial" w:hAnsi="Arial" w:cs="Arial"/>
                <w:b w:val="0"/>
                <w:sz w:val="20"/>
                <w:szCs w:val="20"/>
              </w:rPr>
              <w:t>To exercise professional judgement in respect of economic development and growth related matters.</w:t>
            </w:r>
          </w:p>
          <w:p w14:paraId="7AF59536" w14:textId="77777777" w:rsidR="00E36825" w:rsidRPr="00E36825" w:rsidRDefault="00E36825" w:rsidP="00E36825">
            <w:pPr>
              <w:numPr>
                <w:ilvl w:val="0"/>
                <w:numId w:val="17"/>
              </w:numPr>
              <w:ind w:left="308" w:hanging="284"/>
              <w:rPr>
                <w:rFonts w:ascii="Arial" w:hAnsi="Arial" w:cs="Arial"/>
                <w:b w:val="0"/>
                <w:sz w:val="20"/>
                <w:szCs w:val="20"/>
              </w:rPr>
            </w:pPr>
            <w:r w:rsidRPr="00E36825">
              <w:rPr>
                <w:rFonts w:ascii="Arial" w:hAnsi="Arial" w:cs="Arial"/>
                <w:b w:val="0"/>
                <w:sz w:val="20"/>
                <w:szCs w:val="20"/>
              </w:rPr>
              <w:t>To monitor and report on strategic policy issues and investment priorities arising in respect of LEP and HCA Strategies and Plans and ensure that County Council objectives and priorities are articulated, considered and reflected.</w:t>
            </w:r>
          </w:p>
          <w:p w14:paraId="3A6A2D82" w14:textId="77777777" w:rsidR="00E36825" w:rsidRPr="00E36825" w:rsidRDefault="00E36825" w:rsidP="00E36825">
            <w:pPr>
              <w:numPr>
                <w:ilvl w:val="0"/>
                <w:numId w:val="17"/>
              </w:numPr>
              <w:ind w:left="308" w:hanging="284"/>
              <w:rPr>
                <w:rFonts w:ascii="Arial" w:hAnsi="Arial" w:cs="Arial"/>
                <w:b w:val="0"/>
                <w:sz w:val="20"/>
                <w:szCs w:val="20"/>
              </w:rPr>
            </w:pPr>
            <w:r w:rsidRPr="00E36825">
              <w:rPr>
                <w:rFonts w:ascii="Arial" w:hAnsi="Arial" w:cs="Arial"/>
                <w:b w:val="0"/>
                <w:sz w:val="20"/>
                <w:szCs w:val="20"/>
              </w:rPr>
              <w:t>Maintain links with other local authorities, LEPs, Government departments and other networks on matters of economic development and growth interest.</w:t>
            </w:r>
          </w:p>
          <w:p w14:paraId="1660957E" w14:textId="77777777" w:rsidR="00E36825" w:rsidRPr="00E36825" w:rsidRDefault="00E36825" w:rsidP="00E36825">
            <w:pPr>
              <w:numPr>
                <w:ilvl w:val="0"/>
                <w:numId w:val="17"/>
              </w:numPr>
              <w:ind w:left="308" w:hanging="284"/>
              <w:rPr>
                <w:rFonts w:ascii="Arial" w:hAnsi="Arial" w:cs="Arial"/>
                <w:b w:val="0"/>
                <w:sz w:val="20"/>
                <w:szCs w:val="20"/>
              </w:rPr>
            </w:pPr>
            <w:r w:rsidRPr="00E36825">
              <w:rPr>
                <w:rFonts w:ascii="Arial" w:hAnsi="Arial" w:cs="Arial"/>
                <w:b w:val="0"/>
                <w:sz w:val="20"/>
                <w:szCs w:val="20"/>
              </w:rPr>
              <w:t xml:space="preserve">Support and promote the delivery of economic growth in North Yorkshire.    </w:t>
            </w:r>
          </w:p>
          <w:p w14:paraId="1253BE45" w14:textId="77777777" w:rsidR="00E36825" w:rsidRPr="00E36825" w:rsidRDefault="00E36825" w:rsidP="00E36825">
            <w:pPr>
              <w:rPr>
                <w:rFonts w:ascii="Arial" w:hAnsi="Arial" w:cs="Arial"/>
                <w:b w:val="0"/>
                <w:sz w:val="20"/>
                <w:szCs w:val="20"/>
              </w:rPr>
            </w:pPr>
          </w:p>
          <w:p w14:paraId="31B71916" w14:textId="77777777" w:rsidR="00E36825" w:rsidRPr="00E36825" w:rsidRDefault="00E36825" w:rsidP="00E36825">
            <w:pPr>
              <w:rPr>
                <w:rFonts w:ascii="Arial" w:hAnsi="Arial" w:cs="Arial"/>
                <w:sz w:val="20"/>
                <w:szCs w:val="20"/>
              </w:rPr>
            </w:pPr>
            <w:r w:rsidRPr="00E36825">
              <w:rPr>
                <w:rFonts w:ascii="Arial" w:hAnsi="Arial" w:cs="Arial"/>
                <w:sz w:val="20"/>
                <w:szCs w:val="20"/>
              </w:rPr>
              <w:t>Senior Policy Officer (Infrastructure)</w:t>
            </w:r>
          </w:p>
          <w:p w14:paraId="584A276C" w14:textId="77777777" w:rsidR="00E36825" w:rsidRPr="00E36825" w:rsidRDefault="00E36825" w:rsidP="00E36825">
            <w:pPr>
              <w:rPr>
                <w:rFonts w:ascii="Arial" w:hAnsi="Arial" w:cs="Arial"/>
                <w:b w:val="0"/>
                <w:i/>
                <w:sz w:val="20"/>
                <w:szCs w:val="20"/>
              </w:rPr>
            </w:pPr>
            <w:r w:rsidRPr="00E36825">
              <w:rPr>
                <w:rFonts w:ascii="Arial" w:hAnsi="Arial" w:cs="Arial"/>
                <w:b w:val="0"/>
                <w:i/>
                <w:sz w:val="20"/>
                <w:szCs w:val="20"/>
              </w:rPr>
              <w:t>Policy Development</w:t>
            </w:r>
          </w:p>
          <w:p w14:paraId="2FD7508C" w14:textId="77777777" w:rsidR="00E36825" w:rsidRPr="00E36825" w:rsidRDefault="00E36825" w:rsidP="00E36825">
            <w:pPr>
              <w:numPr>
                <w:ilvl w:val="0"/>
                <w:numId w:val="18"/>
              </w:numPr>
              <w:ind w:left="308" w:hanging="284"/>
              <w:rPr>
                <w:rFonts w:ascii="Arial" w:hAnsi="Arial" w:cs="Arial"/>
                <w:b w:val="0"/>
                <w:sz w:val="20"/>
                <w:szCs w:val="20"/>
              </w:rPr>
            </w:pPr>
            <w:r w:rsidRPr="00E36825">
              <w:rPr>
                <w:rFonts w:ascii="Arial" w:hAnsi="Arial" w:cs="Arial"/>
                <w:b w:val="0"/>
                <w:sz w:val="20"/>
                <w:szCs w:val="20"/>
              </w:rPr>
              <w:t xml:space="preserve">To monitor, review and make recommendations to the Cross-Directorate and corporate Infrastructure Delivery Steering Group for further development and refinement of the County Council’s approaches and mechanisms in </w:t>
            </w:r>
            <w:r w:rsidRPr="00E36825">
              <w:rPr>
                <w:rFonts w:ascii="Arial" w:hAnsi="Arial" w:cs="Arial"/>
                <w:b w:val="0"/>
                <w:sz w:val="20"/>
                <w:szCs w:val="20"/>
              </w:rPr>
              <w:lastRenderedPageBreak/>
              <w:t xml:space="preserve">relation to engagement, and partnership working, with District, Borough and National Park Authorities on infrastructure delivery to support major development projects. </w:t>
            </w:r>
          </w:p>
          <w:p w14:paraId="7239DD6D" w14:textId="77777777" w:rsidR="00E36825" w:rsidRPr="00E36825" w:rsidRDefault="00E36825" w:rsidP="00E36825">
            <w:pPr>
              <w:numPr>
                <w:ilvl w:val="0"/>
                <w:numId w:val="18"/>
              </w:numPr>
              <w:ind w:left="308" w:hanging="284"/>
              <w:rPr>
                <w:rFonts w:ascii="Arial" w:hAnsi="Arial" w:cs="Arial"/>
                <w:b w:val="0"/>
                <w:sz w:val="20"/>
                <w:szCs w:val="20"/>
              </w:rPr>
            </w:pPr>
            <w:r w:rsidRPr="00E36825">
              <w:rPr>
                <w:rFonts w:ascii="Arial" w:hAnsi="Arial" w:cs="Arial"/>
                <w:b w:val="0"/>
                <w:sz w:val="20"/>
                <w:szCs w:val="20"/>
              </w:rPr>
              <w:t>To support and assist the Infrastructure Delivery Steering Group, SPEG team, and service’s wider work in co-ordinating and leading upon the planning and funding of strategic infrastructure, including through partnership working with other local authorities and agencies.</w:t>
            </w:r>
          </w:p>
          <w:p w14:paraId="30F0A53F" w14:textId="77777777" w:rsidR="00E36825" w:rsidRPr="00E36825" w:rsidRDefault="00E36825" w:rsidP="00E36825">
            <w:pPr>
              <w:numPr>
                <w:ilvl w:val="0"/>
                <w:numId w:val="18"/>
              </w:numPr>
              <w:ind w:left="308" w:hanging="284"/>
              <w:rPr>
                <w:rFonts w:ascii="Arial" w:hAnsi="Arial" w:cs="Arial"/>
                <w:b w:val="0"/>
                <w:sz w:val="20"/>
                <w:szCs w:val="20"/>
              </w:rPr>
            </w:pPr>
            <w:r w:rsidRPr="00E36825">
              <w:rPr>
                <w:rFonts w:ascii="Arial" w:hAnsi="Arial" w:cs="Arial"/>
                <w:b w:val="0"/>
                <w:sz w:val="20"/>
                <w:szCs w:val="20"/>
              </w:rPr>
              <w:t xml:space="preserve">To contribute towards, and be responsible as required for work to support, the County’s role in the preparation, influencing, monitoring and implementation of national, regional and sub-regional policy in relation to land-use planning, infrastructure planning, economic growth and sustainable development. To review and make recommendations for refinement in relation to, approaches, procedures and mechanisms for infrastructure coordination and delivery as required by changes in national and sub-regional legislation, regulations and governance. </w:t>
            </w:r>
          </w:p>
          <w:p w14:paraId="1B00251A" w14:textId="77777777" w:rsidR="00E36825" w:rsidRPr="00E36825" w:rsidRDefault="00E36825" w:rsidP="00E36825">
            <w:pPr>
              <w:rPr>
                <w:rFonts w:ascii="Arial" w:hAnsi="Arial" w:cs="Arial"/>
                <w:b w:val="0"/>
                <w:sz w:val="20"/>
                <w:szCs w:val="20"/>
              </w:rPr>
            </w:pPr>
          </w:p>
          <w:p w14:paraId="6F9C074C" w14:textId="77777777" w:rsidR="00E36825" w:rsidRPr="00E36825" w:rsidRDefault="00E36825" w:rsidP="00E36825">
            <w:pPr>
              <w:rPr>
                <w:rFonts w:ascii="Arial" w:hAnsi="Arial" w:cs="Arial"/>
                <w:b w:val="0"/>
                <w:i/>
                <w:sz w:val="20"/>
                <w:szCs w:val="20"/>
              </w:rPr>
            </w:pPr>
            <w:r w:rsidRPr="00E36825">
              <w:rPr>
                <w:rFonts w:ascii="Arial" w:hAnsi="Arial" w:cs="Arial"/>
                <w:b w:val="0"/>
                <w:i/>
                <w:sz w:val="20"/>
                <w:szCs w:val="20"/>
              </w:rPr>
              <w:t>Operational Issues</w:t>
            </w:r>
          </w:p>
          <w:p w14:paraId="4FD0D8EF" w14:textId="77777777" w:rsidR="00E36825" w:rsidRPr="00E36825" w:rsidRDefault="00E36825" w:rsidP="00E36825">
            <w:pPr>
              <w:numPr>
                <w:ilvl w:val="0"/>
                <w:numId w:val="19"/>
              </w:numPr>
              <w:ind w:left="308" w:hanging="284"/>
              <w:rPr>
                <w:rFonts w:ascii="Arial" w:hAnsi="Arial" w:cs="Arial"/>
                <w:b w:val="0"/>
                <w:sz w:val="20"/>
                <w:szCs w:val="20"/>
              </w:rPr>
            </w:pPr>
            <w:r w:rsidRPr="00E36825">
              <w:rPr>
                <w:rFonts w:ascii="Arial" w:hAnsi="Arial" w:cs="Arial"/>
                <w:b w:val="0"/>
                <w:sz w:val="20"/>
                <w:szCs w:val="20"/>
              </w:rPr>
              <w:t>To maintain and disseminate to the Infrastructure Delivery Steering Group, Senior Officers, Elected Members,  service, team and otherwise as required, a detailed and up-to-date intelligence in relation to the delivery of key major Strategic Development Sites across the County.</w:t>
            </w:r>
          </w:p>
          <w:p w14:paraId="1A1F1913" w14:textId="77777777" w:rsidR="00E36825" w:rsidRPr="00E36825" w:rsidRDefault="00E36825" w:rsidP="00E36825">
            <w:pPr>
              <w:numPr>
                <w:ilvl w:val="0"/>
                <w:numId w:val="19"/>
              </w:numPr>
              <w:ind w:left="308" w:hanging="284"/>
              <w:rPr>
                <w:rFonts w:ascii="Arial" w:hAnsi="Arial" w:cs="Arial"/>
                <w:b w:val="0"/>
                <w:sz w:val="20"/>
                <w:szCs w:val="20"/>
              </w:rPr>
            </w:pPr>
            <w:proofErr w:type="gramStart"/>
            <w:r w:rsidRPr="00E36825">
              <w:rPr>
                <w:rFonts w:ascii="Arial" w:hAnsi="Arial" w:cs="Arial"/>
                <w:b w:val="0"/>
                <w:sz w:val="20"/>
                <w:szCs w:val="20"/>
              </w:rPr>
              <w:t>To proactively lead</w:t>
            </w:r>
            <w:proofErr w:type="gramEnd"/>
            <w:r w:rsidRPr="00E36825">
              <w:rPr>
                <w:rFonts w:ascii="Arial" w:hAnsi="Arial" w:cs="Arial"/>
                <w:b w:val="0"/>
                <w:sz w:val="20"/>
                <w:szCs w:val="20"/>
              </w:rPr>
              <w:t>, ensure and undertake collaborative working across all service areas of the County Council to identify and collate the County Council’s infrastructure provision and servicing requirements in relation to key Strategic Development Sites.</w:t>
            </w:r>
          </w:p>
          <w:p w14:paraId="3611B5FC" w14:textId="77777777" w:rsidR="00E36825" w:rsidRPr="00E36825" w:rsidRDefault="00E36825" w:rsidP="00E36825">
            <w:pPr>
              <w:numPr>
                <w:ilvl w:val="0"/>
                <w:numId w:val="19"/>
              </w:numPr>
              <w:ind w:left="308" w:hanging="284"/>
              <w:rPr>
                <w:rFonts w:ascii="Arial" w:hAnsi="Arial" w:cs="Arial"/>
                <w:b w:val="0"/>
                <w:sz w:val="20"/>
                <w:szCs w:val="20"/>
              </w:rPr>
            </w:pPr>
            <w:r w:rsidRPr="00E36825">
              <w:rPr>
                <w:rFonts w:ascii="Arial" w:hAnsi="Arial" w:cs="Arial"/>
                <w:b w:val="0"/>
                <w:sz w:val="20"/>
                <w:szCs w:val="20"/>
              </w:rPr>
              <w:t xml:space="preserve">To work with other local authorities, LEPs, Combined Authorities, and major organisations in support of the County Councils objectives in relation to the delivery of key development projects, including by representing the County Council at meetings, Steering Groups, Delivery Boards and other mechanisms as necessary.      </w:t>
            </w:r>
          </w:p>
          <w:p w14:paraId="607F5458" w14:textId="77777777" w:rsidR="00E36825" w:rsidRPr="00E36825" w:rsidRDefault="00E36825" w:rsidP="00E36825">
            <w:pPr>
              <w:numPr>
                <w:ilvl w:val="0"/>
                <w:numId w:val="19"/>
              </w:numPr>
              <w:ind w:left="308" w:hanging="284"/>
              <w:rPr>
                <w:rFonts w:ascii="Arial" w:hAnsi="Arial" w:cs="Arial"/>
                <w:b w:val="0"/>
                <w:sz w:val="20"/>
                <w:szCs w:val="20"/>
              </w:rPr>
            </w:pPr>
            <w:r w:rsidRPr="00E36825">
              <w:rPr>
                <w:rFonts w:ascii="Arial" w:hAnsi="Arial" w:cs="Arial"/>
                <w:b w:val="0"/>
                <w:sz w:val="20"/>
                <w:szCs w:val="20"/>
              </w:rPr>
              <w:t xml:space="preserve">To exercise professional judgement in respect of infrastructure planning, delivery, and internal and external partnership working matters. </w:t>
            </w:r>
          </w:p>
          <w:p w14:paraId="0FD39EF8" w14:textId="77777777" w:rsidR="00E36825" w:rsidRPr="00E36825" w:rsidRDefault="00E36825" w:rsidP="00E36825">
            <w:pPr>
              <w:numPr>
                <w:ilvl w:val="0"/>
                <w:numId w:val="19"/>
              </w:numPr>
              <w:ind w:left="308" w:hanging="284"/>
              <w:rPr>
                <w:rFonts w:ascii="Arial" w:hAnsi="Arial" w:cs="Arial"/>
                <w:b w:val="0"/>
                <w:sz w:val="20"/>
                <w:szCs w:val="20"/>
              </w:rPr>
            </w:pPr>
            <w:r w:rsidRPr="00E36825">
              <w:rPr>
                <w:rFonts w:ascii="Arial" w:hAnsi="Arial" w:cs="Arial"/>
                <w:b w:val="0"/>
                <w:sz w:val="20"/>
                <w:szCs w:val="20"/>
              </w:rPr>
              <w:t xml:space="preserve">To prepare and contribute evidence in relation to formal and informal consultations on planning policy and development management issues including under the Nationally Significant Infrastructure Planning (NSIP) regime and in relation to the provision of infrastructure and the delivery of Strategic Development Sites. </w:t>
            </w:r>
          </w:p>
          <w:p w14:paraId="44865241" w14:textId="77777777" w:rsidR="00E36825" w:rsidRPr="00E36825" w:rsidRDefault="00E36825" w:rsidP="00E36825">
            <w:pPr>
              <w:numPr>
                <w:ilvl w:val="0"/>
                <w:numId w:val="19"/>
              </w:numPr>
              <w:ind w:left="308" w:hanging="284"/>
              <w:rPr>
                <w:rFonts w:ascii="Arial" w:hAnsi="Arial" w:cs="Arial"/>
                <w:b w:val="0"/>
                <w:sz w:val="20"/>
                <w:szCs w:val="20"/>
              </w:rPr>
            </w:pPr>
            <w:r w:rsidRPr="00E36825">
              <w:rPr>
                <w:rFonts w:ascii="Arial" w:hAnsi="Arial" w:cs="Arial"/>
                <w:b w:val="0"/>
                <w:sz w:val="20"/>
                <w:szCs w:val="20"/>
              </w:rPr>
              <w:t xml:space="preserve">To support, contribute towards, and be responsible as required for, partnership working and negotiation with other local authorities and agencies in relation to influencing outcomes, priorities and decisions in connection with infrastructure planning and funding matters.  </w:t>
            </w:r>
          </w:p>
          <w:p w14:paraId="700E705C" w14:textId="77777777" w:rsidR="00E36825" w:rsidRPr="00E36825" w:rsidRDefault="00E36825" w:rsidP="00E36825">
            <w:pPr>
              <w:numPr>
                <w:ilvl w:val="0"/>
                <w:numId w:val="19"/>
              </w:numPr>
              <w:ind w:left="308" w:hanging="284"/>
              <w:rPr>
                <w:rFonts w:ascii="Arial" w:hAnsi="Arial" w:cs="Arial"/>
                <w:b w:val="0"/>
                <w:sz w:val="20"/>
                <w:szCs w:val="20"/>
              </w:rPr>
            </w:pPr>
            <w:r w:rsidRPr="00E36825">
              <w:rPr>
                <w:rFonts w:ascii="Arial" w:hAnsi="Arial" w:cs="Arial"/>
                <w:b w:val="0"/>
                <w:sz w:val="20"/>
                <w:szCs w:val="20"/>
              </w:rPr>
              <w:t>Support and promote the delivery of economic growth and sustainable development in North Yorkshire.</w:t>
            </w:r>
          </w:p>
        </w:tc>
      </w:tr>
      <w:tr w:rsidR="00AA202B" w:rsidRPr="00E36825" w14:paraId="1588FB2A" w14:textId="77777777" w:rsidTr="00E36825">
        <w:trPr>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215A0545" w14:textId="77777777" w:rsidR="00AA202B" w:rsidRPr="00E36825" w:rsidRDefault="00AA202B" w:rsidP="00E05D20">
            <w:pPr>
              <w:spacing w:line="276" w:lineRule="auto"/>
              <w:rPr>
                <w:rFonts w:ascii="Arial" w:hAnsi="Arial" w:cs="Arial"/>
                <w:sz w:val="24"/>
                <w:szCs w:val="24"/>
              </w:rPr>
            </w:pPr>
            <w:r w:rsidRPr="00E36825">
              <w:rPr>
                <w:rFonts w:ascii="Arial" w:hAnsi="Arial" w:cs="Arial"/>
                <w:color w:val="FFFFFF" w:themeColor="background1"/>
                <w:sz w:val="24"/>
                <w:szCs w:val="24"/>
              </w:rPr>
              <w:lastRenderedPageBreak/>
              <w:t>Career progression</w:t>
            </w:r>
          </w:p>
        </w:tc>
      </w:tr>
      <w:tr w:rsidR="00AA202B" w:rsidRPr="00E36825" w14:paraId="142619E0" w14:textId="77777777" w:rsidTr="00E3682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56E07466" w14:textId="7F0A0726" w:rsidR="00500FE3" w:rsidRDefault="00BF147B" w:rsidP="00B7147C">
            <w:pPr>
              <w:rPr>
                <w:rFonts w:ascii="Arial" w:hAnsi="Arial" w:cs="Arial"/>
                <w:b w:val="0"/>
                <w:color w:val="000000"/>
                <w:sz w:val="20"/>
                <w:szCs w:val="20"/>
              </w:rPr>
            </w:pPr>
            <w:r w:rsidRPr="00E36825">
              <w:rPr>
                <w:rFonts w:ascii="Arial" w:hAnsi="Arial" w:cs="Arial"/>
                <w:b w:val="0"/>
                <w:sz w:val="20"/>
                <w:szCs w:val="20"/>
              </w:rPr>
              <w:t xml:space="preserve">This post is subject to a </w:t>
            </w:r>
            <w:proofErr w:type="gramStart"/>
            <w:r w:rsidRPr="00E36825">
              <w:rPr>
                <w:rFonts w:ascii="Arial" w:hAnsi="Arial" w:cs="Arial"/>
                <w:b w:val="0"/>
                <w:sz w:val="20"/>
                <w:szCs w:val="20"/>
              </w:rPr>
              <w:t>career graded</w:t>
            </w:r>
            <w:proofErr w:type="gramEnd"/>
            <w:r w:rsidRPr="00E36825">
              <w:rPr>
                <w:rFonts w:ascii="Arial" w:hAnsi="Arial" w:cs="Arial"/>
                <w:b w:val="0"/>
                <w:sz w:val="20"/>
                <w:szCs w:val="20"/>
              </w:rPr>
              <w:t xml:space="preserve"> structure at </w:t>
            </w:r>
            <w:r w:rsidR="00BA1FC7">
              <w:rPr>
                <w:rFonts w:ascii="Arial" w:hAnsi="Arial" w:cs="Arial"/>
                <w:b w:val="0"/>
                <w:sz w:val="20"/>
                <w:szCs w:val="20"/>
              </w:rPr>
              <w:t>Grade L-M</w:t>
            </w:r>
            <w:r w:rsidRPr="00E36825">
              <w:rPr>
                <w:rFonts w:ascii="Arial" w:hAnsi="Arial" w:cs="Arial"/>
                <w:b w:val="0"/>
                <w:sz w:val="20"/>
                <w:szCs w:val="20"/>
              </w:rPr>
              <w:t xml:space="preserve">. </w:t>
            </w:r>
            <w:r w:rsidR="00500FE3">
              <w:rPr>
                <w:rFonts w:ascii="Arial" w:hAnsi="Arial" w:cs="Arial"/>
                <w:b w:val="0"/>
                <w:sz w:val="20"/>
                <w:szCs w:val="20"/>
              </w:rPr>
              <w:t xml:space="preserve">Progression from </w:t>
            </w:r>
            <w:r w:rsidR="00BA1FC7">
              <w:rPr>
                <w:rFonts w:ascii="Arial" w:hAnsi="Arial" w:cs="Arial"/>
                <w:b w:val="0"/>
                <w:sz w:val="20"/>
                <w:szCs w:val="20"/>
              </w:rPr>
              <w:t>Grade L</w:t>
            </w:r>
            <w:r w:rsidR="00500FE3">
              <w:rPr>
                <w:rFonts w:ascii="Arial" w:hAnsi="Arial" w:cs="Arial"/>
                <w:b w:val="0"/>
                <w:sz w:val="20"/>
                <w:szCs w:val="20"/>
              </w:rPr>
              <w:t xml:space="preserve"> to </w:t>
            </w:r>
            <w:r w:rsidR="00BA1FC7">
              <w:rPr>
                <w:rFonts w:ascii="Arial" w:hAnsi="Arial" w:cs="Arial"/>
                <w:b w:val="0"/>
                <w:sz w:val="20"/>
                <w:szCs w:val="20"/>
              </w:rPr>
              <w:t>Grade M</w:t>
            </w:r>
            <w:r w:rsidR="00500FE3">
              <w:rPr>
                <w:rFonts w:ascii="Arial" w:hAnsi="Arial" w:cs="Arial"/>
                <w:b w:val="0"/>
                <w:sz w:val="20"/>
                <w:szCs w:val="20"/>
              </w:rPr>
              <w:t xml:space="preserve"> is subject to a number of requirements.  </w:t>
            </w:r>
            <w:r w:rsidR="00323776">
              <w:rPr>
                <w:rFonts w:ascii="Arial" w:hAnsi="Arial" w:cs="Arial"/>
                <w:b w:val="0"/>
                <w:sz w:val="20"/>
                <w:szCs w:val="20"/>
              </w:rPr>
              <w:t>A</w:t>
            </w:r>
            <w:r w:rsidRPr="00E36825">
              <w:rPr>
                <w:rFonts w:ascii="Arial" w:hAnsi="Arial" w:cs="Arial"/>
                <w:b w:val="0"/>
                <w:sz w:val="20"/>
                <w:szCs w:val="20"/>
              </w:rPr>
              <w:t xml:space="preserve"> key requirement </w:t>
            </w:r>
            <w:r w:rsidR="00500FE3">
              <w:rPr>
                <w:rFonts w:ascii="Arial" w:hAnsi="Arial" w:cs="Arial"/>
                <w:b w:val="0"/>
                <w:sz w:val="20"/>
                <w:szCs w:val="20"/>
              </w:rPr>
              <w:t>i</w:t>
            </w:r>
            <w:r w:rsidRPr="00E36825">
              <w:rPr>
                <w:rFonts w:ascii="Arial" w:hAnsi="Arial" w:cs="Arial"/>
                <w:b w:val="0"/>
                <w:sz w:val="20"/>
                <w:szCs w:val="20"/>
              </w:rPr>
              <w:t xml:space="preserve">s membership </w:t>
            </w:r>
            <w:r w:rsidR="00500FE3">
              <w:rPr>
                <w:rFonts w:ascii="Arial" w:hAnsi="Arial" w:cs="Arial"/>
                <w:b w:val="0"/>
                <w:sz w:val="20"/>
                <w:szCs w:val="20"/>
              </w:rPr>
              <w:t>or</w:t>
            </w:r>
            <w:r w:rsidRPr="00E36825">
              <w:rPr>
                <w:rFonts w:ascii="Arial" w:hAnsi="Arial" w:cs="Arial"/>
                <w:b w:val="0"/>
                <w:sz w:val="20"/>
                <w:szCs w:val="20"/>
              </w:rPr>
              <w:t xml:space="preserve"> </w:t>
            </w:r>
            <w:r w:rsidRPr="00E36825">
              <w:rPr>
                <w:rFonts w:ascii="Arial" w:hAnsi="Arial" w:cs="Arial"/>
                <w:b w:val="0"/>
                <w:color w:val="000000"/>
                <w:sz w:val="20"/>
                <w:szCs w:val="20"/>
              </w:rPr>
              <w:t>Chartered Membership of the RTP</w:t>
            </w:r>
            <w:r w:rsidR="003870A0" w:rsidRPr="00E36825">
              <w:rPr>
                <w:rFonts w:ascii="Arial" w:hAnsi="Arial" w:cs="Arial"/>
                <w:b w:val="0"/>
                <w:color w:val="000000"/>
                <w:sz w:val="20"/>
                <w:szCs w:val="20"/>
              </w:rPr>
              <w:t>I</w:t>
            </w:r>
            <w:r w:rsidR="00E36825" w:rsidRPr="00E36825">
              <w:rPr>
                <w:rFonts w:ascii="Arial" w:hAnsi="Arial" w:cs="Arial"/>
                <w:b w:val="0"/>
                <w:color w:val="000000"/>
                <w:sz w:val="20"/>
                <w:szCs w:val="20"/>
              </w:rPr>
              <w:t xml:space="preserve"> </w:t>
            </w:r>
            <w:r w:rsidRPr="00E36825">
              <w:rPr>
                <w:rFonts w:ascii="Arial" w:hAnsi="Arial" w:cs="Arial"/>
                <w:b w:val="0"/>
                <w:color w:val="000000"/>
                <w:sz w:val="20"/>
                <w:szCs w:val="20"/>
              </w:rPr>
              <w:t xml:space="preserve">/ </w:t>
            </w:r>
            <w:r w:rsidR="00500FE3">
              <w:rPr>
                <w:rFonts w:ascii="Arial" w:hAnsi="Arial" w:cs="Arial"/>
                <w:b w:val="0"/>
                <w:color w:val="000000"/>
                <w:sz w:val="20"/>
                <w:szCs w:val="20"/>
              </w:rPr>
              <w:t xml:space="preserve">IEMA / </w:t>
            </w:r>
            <w:r w:rsidRPr="00E36825">
              <w:rPr>
                <w:rFonts w:ascii="Arial" w:hAnsi="Arial" w:cs="Arial"/>
                <w:b w:val="0"/>
                <w:color w:val="000000"/>
                <w:sz w:val="20"/>
                <w:szCs w:val="20"/>
              </w:rPr>
              <w:t>IED / or a relevant organisation in relation to infrastructure planning matters.</w:t>
            </w:r>
            <w:r w:rsidR="006E308A">
              <w:rPr>
                <w:rFonts w:ascii="Arial" w:hAnsi="Arial" w:cs="Arial"/>
                <w:b w:val="0"/>
                <w:color w:val="000000"/>
                <w:sz w:val="20"/>
                <w:szCs w:val="20"/>
              </w:rPr>
              <w:t xml:space="preserve"> </w:t>
            </w:r>
            <w:r w:rsidR="00500FE3">
              <w:rPr>
                <w:rFonts w:ascii="Arial" w:hAnsi="Arial" w:cs="Arial"/>
                <w:b w:val="0"/>
                <w:color w:val="000000"/>
                <w:sz w:val="20"/>
                <w:szCs w:val="20"/>
              </w:rPr>
              <w:t xml:space="preserve">In addition to </w:t>
            </w:r>
            <w:proofErr w:type="gramStart"/>
            <w:r w:rsidR="00500FE3">
              <w:rPr>
                <w:rFonts w:ascii="Arial" w:hAnsi="Arial" w:cs="Arial"/>
                <w:b w:val="0"/>
                <w:color w:val="000000"/>
                <w:sz w:val="20"/>
                <w:szCs w:val="20"/>
              </w:rPr>
              <w:t>this</w:t>
            </w:r>
            <w:proofErr w:type="gramEnd"/>
            <w:r w:rsidR="00500FE3">
              <w:rPr>
                <w:rFonts w:ascii="Arial" w:hAnsi="Arial" w:cs="Arial"/>
                <w:b w:val="0"/>
                <w:color w:val="000000"/>
                <w:sz w:val="20"/>
                <w:szCs w:val="20"/>
              </w:rPr>
              <w:t xml:space="preserve"> the operational requirements and responsibilities at </w:t>
            </w:r>
            <w:r w:rsidR="00BA1FC7">
              <w:rPr>
                <w:rFonts w:ascii="Arial" w:hAnsi="Arial" w:cs="Arial"/>
                <w:b w:val="0"/>
                <w:color w:val="000000"/>
                <w:sz w:val="20"/>
                <w:szCs w:val="20"/>
              </w:rPr>
              <w:t>Grade M</w:t>
            </w:r>
            <w:r w:rsidR="00500FE3">
              <w:rPr>
                <w:rFonts w:ascii="Arial" w:hAnsi="Arial" w:cs="Arial"/>
                <w:b w:val="0"/>
                <w:color w:val="000000"/>
                <w:sz w:val="20"/>
                <w:szCs w:val="20"/>
              </w:rPr>
              <w:t xml:space="preserve"> are higher. In summary:</w:t>
            </w:r>
          </w:p>
          <w:p w14:paraId="1CA84A75" w14:textId="77777777" w:rsidR="00500FE3" w:rsidRDefault="00500FE3" w:rsidP="00B7147C">
            <w:pPr>
              <w:rPr>
                <w:rFonts w:ascii="Arial" w:hAnsi="Arial" w:cs="Arial"/>
                <w:b w:val="0"/>
                <w:color w:val="000000"/>
                <w:sz w:val="20"/>
                <w:szCs w:val="20"/>
              </w:rPr>
            </w:pPr>
          </w:p>
          <w:p w14:paraId="5DD3EF26" w14:textId="16FABFB7" w:rsidR="003004E6" w:rsidRDefault="00500FE3" w:rsidP="00772CBB">
            <w:pPr>
              <w:pStyle w:val="ListParagraph"/>
              <w:numPr>
                <w:ilvl w:val="0"/>
                <w:numId w:val="25"/>
              </w:numPr>
              <w:ind w:left="284" w:hanging="284"/>
              <w:rPr>
                <w:rFonts w:ascii="Arial" w:hAnsi="Arial" w:cs="Arial"/>
                <w:b w:val="0"/>
                <w:color w:val="000000"/>
                <w:sz w:val="20"/>
                <w:szCs w:val="20"/>
              </w:rPr>
            </w:pPr>
            <w:r>
              <w:rPr>
                <w:rFonts w:ascii="Arial" w:hAnsi="Arial" w:cs="Arial"/>
                <w:b w:val="0"/>
                <w:color w:val="000000"/>
                <w:sz w:val="20"/>
                <w:szCs w:val="20"/>
              </w:rPr>
              <w:t>Whilst si</w:t>
            </w:r>
            <w:r w:rsidR="00C37300">
              <w:rPr>
                <w:rFonts w:ascii="Arial" w:hAnsi="Arial" w:cs="Arial"/>
                <w:b w:val="0"/>
                <w:color w:val="000000"/>
                <w:sz w:val="20"/>
                <w:szCs w:val="20"/>
              </w:rPr>
              <w:t xml:space="preserve">gnificant and relevant experience in relation to the key operational specialisms outlined above are required at the level of </w:t>
            </w:r>
            <w:r w:rsidR="00BA1FC7">
              <w:rPr>
                <w:rFonts w:ascii="Arial" w:hAnsi="Arial" w:cs="Arial"/>
                <w:b w:val="0"/>
                <w:color w:val="000000"/>
                <w:sz w:val="20"/>
                <w:szCs w:val="20"/>
              </w:rPr>
              <w:t>Grade L</w:t>
            </w:r>
            <w:r w:rsidR="00C37300">
              <w:rPr>
                <w:rFonts w:ascii="Arial" w:hAnsi="Arial" w:cs="Arial"/>
                <w:b w:val="0"/>
                <w:color w:val="000000"/>
                <w:sz w:val="20"/>
                <w:szCs w:val="20"/>
              </w:rPr>
              <w:t xml:space="preserve">, a greater level of experience is required for eligibility for progression to </w:t>
            </w:r>
            <w:r w:rsidR="00BA1FC7">
              <w:rPr>
                <w:rFonts w:ascii="Arial" w:hAnsi="Arial" w:cs="Arial"/>
                <w:b w:val="0"/>
                <w:color w:val="000000"/>
                <w:sz w:val="20"/>
                <w:szCs w:val="20"/>
              </w:rPr>
              <w:t>Grade M</w:t>
            </w:r>
            <w:r w:rsidR="00C37300">
              <w:rPr>
                <w:rFonts w:ascii="Arial" w:hAnsi="Arial" w:cs="Arial"/>
                <w:b w:val="0"/>
                <w:color w:val="000000"/>
                <w:sz w:val="20"/>
                <w:szCs w:val="20"/>
              </w:rPr>
              <w:t>. For this, substantial experience is required and in relation to more complex and controversial matters.</w:t>
            </w:r>
          </w:p>
          <w:p w14:paraId="771C4897" w14:textId="57036D9C" w:rsidR="00323776" w:rsidRDefault="00C37300" w:rsidP="00772CBB">
            <w:pPr>
              <w:pStyle w:val="ListParagraph"/>
              <w:numPr>
                <w:ilvl w:val="0"/>
                <w:numId w:val="25"/>
              </w:numPr>
              <w:ind w:left="284" w:hanging="284"/>
              <w:rPr>
                <w:rFonts w:ascii="Arial" w:hAnsi="Arial" w:cs="Arial"/>
                <w:b w:val="0"/>
                <w:color w:val="000000"/>
                <w:sz w:val="20"/>
                <w:szCs w:val="20"/>
              </w:rPr>
            </w:pPr>
            <w:r>
              <w:rPr>
                <w:rFonts w:ascii="Arial" w:hAnsi="Arial" w:cs="Arial"/>
                <w:b w:val="0"/>
                <w:color w:val="000000"/>
                <w:sz w:val="20"/>
                <w:szCs w:val="20"/>
              </w:rPr>
              <w:t xml:space="preserve">For progression from </w:t>
            </w:r>
            <w:r w:rsidR="00BA1FC7">
              <w:rPr>
                <w:rFonts w:ascii="Arial" w:hAnsi="Arial" w:cs="Arial"/>
                <w:b w:val="0"/>
                <w:color w:val="000000"/>
                <w:sz w:val="20"/>
                <w:szCs w:val="20"/>
              </w:rPr>
              <w:t>Grade L</w:t>
            </w:r>
            <w:r>
              <w:rPr>
                <w:rFonts w:ascii="Arial" w:hAnsi="Arial" w:cs="Arial"/>
                <w:b w:val="0"/>
                <w:color w:val="000000"/>
                <w:sz w:val="20"/>
                <w:szCs w:val="20"/>
              </w:rPr>
              <w:t xml:space="preserve"> to </w:t>
            </w:r>
            <w:r w:rsidR="00BA1FC7">
              <w:rPr>
                <w:rFonts w:ascii="Arial" w:hAnsi="Arial" w:cs="Arial"/>
                <w:b w:val="0"/>
                <w:color w:val="000000"/>
                <w:sz w:val="20"/>
                <w:szCs w:val="20"/>
              </w:rPr>
              <w:t>Grade M</w:t>
            </w:r>
            <w:r>
              <w:rPr>
                <w:rFonts w:ascii="Arial" w:hAnsi="Arial" w:cs="Arial"/>
                <w:b w:val="0"/>
                <w:color w:val="000000"/>
                <w:sz w:val="20"/>
                <w:szCs w:val="20"/>
              </w:rPr>
              <w:t xml:space="preserve">, a higher level of competency is also required. </w:t>
            </w:r>
            <w:proofErr w:type="gramStart"/>
            <w:r>
              <w:rPr>
                <w:rFonts w:ascii="Arial" w:hAnsi="Arial" w:cs="Arial"/>
                <w:b w:val="0"/>
                <w:color w:val="000000"/>
                <w:sz w:val="20"/>
                <w:szCs w:val="20"/>
              </w:rPr>
              <w:t xml:space="preserve">Whilst at </w:t>
            </w:r>
            <w:r w:rsidR="00BA1FC7">
              <w:rPr>
                <w:rFonts w:ascii="Arial" w:hAnsi="Arial" w:cs="Arial"/>
                <w:b w:val="0"/>
                <w:color w:val="000000"/>
                <w:sz w:val="20"/>
                <w:szCs w:val="20"/>
              </w:rPr>
              <w:t>Grade L</w:t>
            </w:r>
            <w:r>
              <w:rPr>
                <w:rFonts w:ascii="Arial" w:hAnsi="Arial" w:cs="Arial"/>
                <w:b w:val="0"/>
                <w:color w:val="000000"/>
                <w:sz w:val="20"/>
                <w:szCs w:val="20"/>
              </w:rPr>
              <w:t xml:space="preserve"> it is necessary to demonstrate a knowledge and understanding of the procedural and legislative requirements associated with the relevant operational specialism as outlined above, at </w:t>
            </w:r>
            <w:r w:rsidR="00BA1FC7">
              <w:rPr>
                <w:rFonts w:ascii="Arial" w:hAnsi="Arial" w:cs="Arial"/>
                <w:b w:val="0"/>
                <w:color w:val="000000"/>
                <w:sz w:val="20"/>
                <w:szCs w:val="20"/>
              </w:rPr>
              <w:t>Grade M</w:t>
            </w:r>
            <w:r>
              <w:rPr>
                <w:rFonts w:ascii="Arial" w:hAnsi="Arial" w:cs="Arial"/>
                <w:b w:val="0"/>
                <w:color w:val="000000"/>
                <w:sz w:val="20"/>
                <w:szCs w:val="20"/>
              </w:rPr>
              <w:t xml:space="preserve"> a full knowledge and understanding is required and in relation </w:t>
            </w:r>
            <w:r w:rsidR="006E6415">
              <w:rPr>
                <w:rFonts w:ascii="Arial" w:hAnsi="Arial" w:cs="Arial"/>
                <w:b w:val="0"/>
                <w:color w:val="000000"/>
                <w:sz w:val="20"/>
                <w:szCs w:val="20"/>
              </w:rPr>
              <w:t>this and other relev</w:t>
            </w:r>
            <w:r w:rsidR="00FA6B32">
              <w:rPr>
                <w:rFonts w:ascii="Arial" w:hAnsi="Arial" w:cs="Arial"/>
                <w:b w:val="0"/>
                <w:color w:val="000000"/>
                <w:sz w:val="20"/>
                <w:szCs w:val="20"/>
              </w:rPr>
              <w:t>a</w:t>
            </w:r>
            <w:r w:rsidR="006E6415">
              <w:rPr>
                <w:rFonts w:ascii="Arial" w:hAnsi="Arial" w:cs="Arial"/>
                <w:b w:val="0"/>
                <w:color w:val="000000"/>
                <w:sz w:val="20"/>
                <w:szCs w:val="20"/>
              </w:rPr>
              <w:t xml:space="preserve">nt issues </w:t>
            </w:r>
            <w:r w:rsidR="00FA6B32">
              <w:rPr>
                <w:rFonts w:ascii="Arial" w:hAnsi="Arial" w:cs="Arial"/>
                <w:b w:val="0"/>
                <w:color w:val="000000"/>
                <w:sz w:val="20"/>
                <w:szCs w:val="20"/>
              </w:rPr>
              <w:t xml:space="preserve">to a level enabling the </w:t>
            </w:r>
            <w:proofErr w:type="spellStart"/>
            <w:r w:rsidR="00FA6B32">
              <w:rPr>
                <w:rFonts w:ascii="Arial" w:hAnsi="Arial" w:cs="Arial"/>
                <w:b w:val="0"/>
                <w:color w:val="000000"/>
                <w:sz w:val="20"/>
                <w:szCs w:val="20"/>
              </w:rPr>
              <w:t>postholder</w:t>
            </w:r>
            <w:proofErr w:type="spellEnd"/>
            <w:r w:rsidR="00FA6B32">
              <w:rPr>
                <w:rFonts w:ascii="Arial" w:hAnsi="Arial" w:cs="Arial"/>
                <w:b w:val="0"/>
                <w:color w:val="000000"/>
                <w:sz w:val="20"/>
                <w:szCs w:val="20"/>
              </w:rPr>
              <w:t xml:space="preserve"> to make a substantial contribution to the County </w:t>
            </w:r>
            <w:r w:rsidR="0034173B">
              <w:rPr>
                <w:rFonts w:ascii="Arial" w:hAnsi="Arial" w:cs="Arial"/>
                <w:b w:val="0"/>
                <w:color w:val="000000"/>
                <w:sz w:val="20"/>
                <w:szCs w:val="20"/>
              </w:rPr>
              <w:t>C</w:t>
            </w:r>
            <w:r w:rsidR="00FA6B32">
              <w:rPr>
                <w:rFonts w:ascii="Arial" w:hAnsi="Arial" w:cs="Arial"/>
                <w:b w:val="0"/>
                <w:color w:val="000000"/>
                <w:sz w:val="20"/>
                <w:szCs w:val="20"/>
              </w:rPr>
              <w:t>ouncil’s work.</w:t>
            </w:r>
            <w:proofErr w:type="gramEnd"/>
          </w:p>
          <w:p w14:paraId="43183E98" w14:textId="0761F3FC" w:rsidR="00500FE3" w:rsidRPr="00E36825" w:rsidRDefault="00323776" w:rsidP="00772CBB">
            <w:pPr>
              <w:pStyle w:val="ListParagraph"/>
              <w:numPr>
                <w:ilvl w:val="0"/>
                <w:numId w:val="25"/>
              </w:numPr>
              <w:ind w:left="284" w:hanging="284"/>
              <w:rPr>
                <w:rFonts w:ascii="Arial" w:hAnsi="Arial" w:cs="Arial"/>
                <w:b w:val="0"/>
                <w:sz w:val="20"/>
                <w:szCs w:val="20"/>
              </w:rPr>
            </w:pPr>
            <w:r>
              <w:rPr>
                <w:rFonts w:ascii="Arial" w:hAnsi="Arial" w:cs="Arial"/>
                <w:b w:val="0"/>
                <w:color w:val="000000"/>
                <w:sz w:val="20"/>
                <w:szCs w:val="20"/>
              </w:rPr>
              <w:t xml:space="preserve">For progression from </w:t>
            </w:r>
            <w:r w:rsidR="00BA1FC7">
              <w:rPr>
                <w:rFonts w:ascii="Arial" w:hAnsi="Arial" w:cs="Arial"/>
                <w:b w:val="0"/>
                <w:color w:val="000000"/>
                <w:sz w:val="20"/>
                <w:szCs w:val="20"/>
              </w:rPr>
              <w:t>Grade L</w:t>
            </w:r>
            <w:r>
              <w:rPr>
                <w:rFonts w:ascii="Arial" w:hAnsi="Arial" w:cs="Arial"/>
                <w:b w:val="0"/>
                <w:color w:val="000000"/>
                <w:sz w:val="20"/>
                <w:szCs w:val="20"/>
              </w:rPr>
              <w:t xml:space="preserve"> to and 14, </w:t>
            </w:r>
            <w:proofErr w:type="spellStart"/>
            <w:r>
              <w:rPr>
                <w:rFonts w:ascii="Arial" w:hAnsi="Arial" w:cs="Arial"/>
                <w:b w:val="0"/>
                <w:color w:val="000000"/>
                <w:sz w:val="20"/>
                <w:szCs w:val="20"/>
              </w:rPr>
              <w:t>postholders</w:t>
            </w:r>
            <w:proofErr w:type="spellEnd"/>
            <w:r>
              <w:rPr>
                <w:rFonts w:ascii="Arial" w:hAnsi="Arial" w:cs="Arial"/>
                <w:b w:val="0"/>
                <w:color w:val="000000"/>
                <w:sz w:val="20"/>
                <w:szCs w:val="20"/>
              </w:rPr>
              <w:t xml:space="preserve"> are required to operate with a reduced level of management supervision</w:t>
            </w:r>
            <w:r w:rsidR="00772CBB">
              <w:rPr>
                <w:rFonts w:ascii="Arial" w:hAnsi="Arial" w:cs="Arial"/>
                <w:b w:val="0"/>
                <w:color w:val="000000"/>
                <w:sz w:val="20"/>
                <w:szCs w:val="20"/>
              </w:rPr>
              <w:t>.</w:t>
            </w:r>
            <w:r>
              <w:rPr>
                <w:rFonts w:ascii="Arial" w:hAnsi="Arial" w:cs="Arial"/>
                <w:b w:val="0"/>
                <w:color w:val="000000"/>
                <w:sz w:val="20"/>
                <w:szCs w:val="20"/>
              </w:rPr>
              <w:t xml:space="preserve"> </w:t>
            </w:r>
            <w:r w:rsidR="00772CBB">
              <w:rPr>
                <w:rFonts w:ascii="Arial" w:hAnsi="Arial" w:cs="Arial"/>
                <w:b w:val="0"/>
                <w:color w:val="000000"/>
                <w:sz w:val="20"/>
                <w:szCs w:val="20"/>
              </w:rPr>
              <w:t xml:space="preserve">At </w:t>
            </w:r>
            <w:r w:rsidR="00BA1FC7">
              <w:rPr>
                <w:rFonts w:ascii="Arial" w:hAnsi="Arial" w:cs="Arial"/>
                <w:b w:val="0"/>
                <w:color w:val="000000"/>
                <w:sz w:val="20"/>
                <w:szCs w:val="20"/>
              </w:rPr>
              <w:t>Grade L</w:t>
            </w:r>
            <w:r>
              <w:rPr>
                <w:rFonts w:ascii="Arial" w:hAnsi="Arial" w:cs="Arial"/>
                <w:b w:val="0"/>
                <w:color w:val="000000"/>
                <w:sz w:val="20"/>
                <w:szCs w:val="20"/>
              </w:rPr>
              <w:t xml:space="preserve"> support from the Head of Strategic Policy and Economic Growth is limited to complex issues or the resolution of particular problems</w:t>
            </w:r>
            <w:proofErr w:type="gramStart"/>
            <w:r>
              <w:rPr>
                <w:rFonts w:ascii="Arial" w:hAnsi="Arial" w:cs="Arial"/>
                <w:b w:val="0"/>
                <w:color w:val="000000"/>
                <w:sz w:val="20"/>
                <w:szCs w:val="20"/>
              </w:rPr>
              <w:t>;</w:t>
            </w:r>
            <w:proofErr w:type="gramEnd"/>
            <w:r>
              <w:rPr>
                <w:rFonts w:ascii="Arial" w:hAnsi="Arial" w:cs="Arial"/>
                <w:b w:val="0"/>
                <w:color w:val="000000"/>
                <w:sz w:val="20"/>
                <w:szCs w:val="20"/>
              </w:rPr>
              <w:t xml:space="preserve"> at </w:t>
            </w:r>
            <w:r w:rsidR="00BA1FC7">
              <w:rPr>
                <w:rFonts w:ascii="Arial" w:hAnsi="Arial" w:cs="Arial"/>
                <w:b w:val="0"/>
                <w:color w:val="000000"/>
                <w:sz w:val="20"/>
                <w:szCs w:val="20"/>
              </w:rPr>
              <w:t>Grade M</w:t>
            </w:r>
            <w:r>
              <w:rPr>
                <w:rFonts w:ascii="Arial" w:hAnsi="Arial" w:cs="Arial"/>
                <w:b w:val="0"/>
                <w:color w:val="000000"/>
                <w:sz w:val="20"/>
                <w:szCs w:val="20"/>
              </w:rPr>
              <w:t xml:space="preserve"> such support will be expected to be given only in relation to substantial difficulties, with high levels of responsibility and autonomy demonstrated by the </w:t>
            </w:r>
            <w:proofErr w:type="spellStart"/>
            <w:r>
              <w:rPr>
                <w:rFonts w:ascii="Arial" w:hAnsi="Arial" w:cs="Arial"/>
                <w:b w:val="0"/>
                <w:color w:val="000000"/>
                <w:sz w:val="20"/>
                <w:szCs w:val="20"/>
              </w:rPr>
              <w:t>postholder</w:t>
            </w:r>
            <w:proofErr w:type="spellEnd"/>
            <w:r w:rsidR="0034173B">
              <w:rPr>
                <w:rFonts w:ascii="Arial" w:hAnsi="Arial" w:cs="Arial"/>
                <w:b w:val="0"/>
                <w:color w:val="000000"/>
                <w:sz w:val="20"/>
                <w:szCs w:val="20"/>
              </w:rPr>
              <w:t xml:space="preserve"> in the execution of the daily duties. </w:t>
            </w:r>
            <w:r>
              <w:rPr>
                <w:rFonts w:ascii="Arial" w:hAnsi="Arial" w:cs="Arial"/>
                <w:b w:val="0"/>
                <w:color w:val="000000"/>
                <w:sz w:val="20"/>
                <w:szCs w:val="20"/>
              </w:rPr>
              <w:t xml:space="preserve">   </w:t>
            </w:r>
            <w:r w:rsidR="00AA25D0">
              <w:rPr>
                <w:rFonts w:ascii="Arial" w:hAnsi="Arial" w:cs="Arial"/>
                <w:b w:val="0"/>
                <w:color w:val="000000"/>
                <w:sz w:val="20"/>
                <w:szCs w:val="20"/>
              </w:rPr>
              <w:t xml:space="preserve"> </w:t>
            </w:r>
          </w:p>
        </w:tc>
      </w:tr>
    </w:tbl>
    <w:p w14:paraId="2FFD2A01" w14:textId="28D80C94" w:rsidR="001C520B" w:rsidRDefault="001C520B">
      <w:pPr>
        <w:rPr>
          <w:rFonts w:ascii="Arial" w:hAnsi="Arial" w:cs="Arial"/>
          <w:noProof/>
          <w:lang w:eastAsia="en-GB"/>
        </w:rPr>
      </w:pP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1C520B" w:rsidRPr="00E36825" w14:paraId="43CFED87" w14:textId="77777777" w:rsidTr="007E7F24">
        <w:trPr>
          <w:cantSplit/>
          <w:trHeight w:val="397"/>
        </w:trPr>
        <w:tc>
          <w:tcPr>
            <w:tcW w:w="10456" w:type="dxa"/>
            <w:shd w:val="clear" w:color="auto" w:fill="4F81BD" w:themeFill="accent1"/>
            <w:vAlign w:val="center"/>
          </w:tcPr>
          <w:p w14:paraId="1E41225C" w14:textId="77777777" w:rsidR="001C520B" w:rsidRPr="00E36825" w:rsidRDefault="001C520B" w:rsidP="007E7F24">
            <w:pPr>
              <w:rPr>
                <w:rFonts w:ascii="Arial" w:hAnsi="Arial" w:cs="Arial"/>
                <w:b/>
                <w:color w:val="1F497D" w:themeColor="text2"/>
                <w:sz w:val="24"/>
                <w:szCs w:val="24"/>
              </w:rPr>
            </w:pPr>
            <w:r w:rsidRPr="00E36825">
              <w:rPr>
                <w:rFonts w:ascii="Arial" w:hAnsi="Arial" w:cs="Arial"/>
                <w:b/>
                <w:color w:val="FFFFFF" w:themeColor="background1"/>
                <w:sz w:val="24"/>
                <w:szCs w:val="24"/>
              </w:rPr>
              <w:t>Structure</w:t>
            </w:r>
          </w:p>
        </w:tc>
      </w:tr>
    </w:tbl>
    <w:p w14:paraId="54B8BB54" w14:textId="77777777" w:rsidR="00AA202B" w:rsidRPr="00E36825" w:rsidRDefault="001C520B">
      <w:pPr>
        <w:rPr>
          <w:rFonts w:ascii="Arial" w:hAnsi="Arial" w:cs="Arial"/>
        </w:rPr>
      </w:pPr>
      <w:r w:rsidRPr="00E36825">
        <w:rPr>
          <w:rFonts w:ascii="Arial" w:hAnsi="Arial" w:cs="Arial"/>
          <w:noProof/>
          <w:lang w:eastAsia="en-GB"/>
        </w:rPr>
        <w:drawing>
          <wp:inline distT="0" distB="0" distL="0" distR="0" wp14:anchorId="48B978A9" wp14:editId="0E56D858">
            <wp:extent cx="6551930" cy="3362960"/>
            <wp:effectExtent l="0" t="0" r="127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 Structure.JPG"/>
                    <pic:cNvPicPr/>
                  </pic:nvPicPr>
                  <pic:blipFill>
                    <a:blip r:embed="rId8">
                      <a:extLst>
                        <a:ext uri="{28A0092B-C50C-407E-A947-70E740481C1C}">
                          <a14:useLocalDpi xmlns:a14="http://schemas.microsoft.com/office/drawing/2010/main" val="0"/>
                        </a:ext>
                      </a:extLst>
                    </a:blip>
                    <a:stretch>
                      <a:fillRect/>
                    </a:stretch>
                  </pic:blipFill>
                  <pic:spPr>
                    <a:xfrm>
                      <a:off x="0" y="0"/>
                      <a:ext cx="6551930" cy="3362960"/>
                    </a:xfrm>
                    <a:prstGeom prst="rect">
                      <a:avLst/>
                    </a:prstGeom>
                  </pic:spPr>
                </pic:pic>
              </a:graphicData>
            </a:graphic>
          </wp:inline>
        </w:drawing>
      </w:r>
      <w:r w:rsidR="00AA202B" w:rsidRPr="00E36825">
        <w:rPr>
          <w:rFonts w:ascii="Arial" w:hAnsi="Arial" w:cs="Arial"/>
        </w:rPr>
        <w:br w:type="page"/>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E36825" w14:paraId="25937D6C" w14:textId="77777777" w:rsidTr="00E05D20">
        <w:trPr>
          <w:cantSplit/>
          <w:trHeight w:val="397"/>
        </w:trPr>
        <w:tc>
          <w:tcPr>
            <w:tcW w:w="10456" w:type="dxa"/>
            <w:gridSpan w:val="2"/>
            <w:shd w:val="clear" w:color="auto" w:fill="E36C0A" w:themeFill="accent6" w:themeFillShade="BF"/>
            <w:vAlign w:val="center"/>
          </w:tcPr>
          <w:p w14:paraId="4DF75C0F" w14:textId="77777777" w:rsidR="00AA202B" w:rsidRPr="00E36825" w:rsidRDefault="00AA202B" w:rsidP="00E05D20">
            <w:pPr>
              <w:rPr>
                <w:rFonts w:ascii="Arial" w:hAnsi="Arial" w:cs="Arial"/>
                <w:color w:val="1F497D" w:themeColor="text2"/>
                <w:sz w:val="32"/>
                <w:szCs w:val="32"/>
              </w:rPr>
            </w:pPr>
            <w:r w:rsidRPr="00E36825">
              <w:rPr>
                <w:rFonts w:ascii="Arial" w:hAnsi="Arial" w:cs="Arial"/>
                <w:color w:val="FFFFFF" w:themeColor="background1"/>
                <w:sz w:val="32"/>
                <w:szCs w:val="32"/>
              </w:rPr>
              <w:lastRenderedPageBreak/>
              <w:t>Job Description</w:t>
            </w:r>
          </w:p>
        </w:tc>
      </w:tr>
      <w:tr w:rsidR="00AA202B" w:rsidRPr="00E36825" w14:paraId="4BE1C0C1" w14:textId="77777777" w:rsidTr="00E05D20">
        <w:trPr>
          <w:cantSplit/>
          <w:trHeight w:val="397"/>
        </w:trPr>
        <w:tc>
          <w:tcPr>
            <w:tcW w:w="2235" w:type="dxa"/>
            <w:vAlign w:val="center"/>
          </w:tcPr>
          <w:p w14:paraId="263F6723" w14:textId="4AB6E564" w:rsidR="00AA202B" w:rsidRPr="00E36825" w:rsidRDefault="00AA202B" w:rsidP="00E05D20">
            <w:pPr>
              <w:rPr>
                <w:rFonts w:ascii="Arial" w:hAnsi="Arial" w:cs="Arial"/>
                <w:sz w:val="24"/>
                <w:szCs w:val="24"/>
              </w:rPr>
            </w:pPr>
          </w:p>
        </w:tc>
        <w:tc>
          <w:tcPr>
            <w:tcW w:w="8221" w:type="dxa"/>
            <w:vAlign w:val="center"/>
          </w:tcPr>
          <w:p w14:paraId="69646774" w14:textId="53D9C55D" w:rsidR="00AA202B" w:rsidRPr="00E36825"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7"/>
        <w:gridCol w:w="7931"/>
      </w:tblGrid>
      <w:tr w:rsidR="00933779" w:rsidRPr="00E36825" w14:paraId="57019FA3" w14:textId="77777777" w:rsidTr="007A3B6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shd w:val="clear" w:color="auto" w:fill="E36C0A" w:themeFill="accent6" w:themeFillShade="BF"/>
            <w:vAlign w:val="center"/>
          </w:tcPr>
          <w:p w14:paraId="351EE5CE" w14:textId="77777777" w:rsidR="00933779" w:rsidRPr="00E36825" w:rsidRDefault="00933779" w:rsidP="00933779">
            <w:pPr>
              <w:rPr>
                <w:rFonts w:ascii="Arial" w:hAnsi="Arial" w:cs="Arial"/>
                <w:sz w:val="24"/>
                <w:szCs w:val="24"/>
              </w:rPr>
            </w:pPr>
            <w:r w:rsidRPr="00E36825">
              <w:rPr>
                <w:rFonts w:ascii="Arial" w:hAnsi="Arial" w:cs="Arial"/>
                <w:sz w:val="24"/>
                <w:szCs w:val="24"/>
              </w:rPr>
              <w:t>Job purpose</w:t>
            </w:r>
          </w:p>
        </w:tc>
        <w:tc>
          <w:tcPr>
            <w:tcW w:w="7931" w:type="dxa"/>
            <w:shd w:val="clear" w:color="auto" w:fill="E36C0A" w:themeFill="accent6" w:themeFillShade="BF"/>
            <w:vAlign w:val="center"/>
          </w:tcPr>
          <w:p w14:paraId="7D62EBEB" w14:textId="77777777" w:rsidR="00933779" w:rsidRPr="00E36825" w:rsidRDefault="00E36825" w:rsidP="00933779">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36825">
              <w:rPr>
                <w:rFonts w:ascii="Arial" w:hAnsi="Arial" w:cs="Arial"/>
              </w:rPr>
              <w:t>Under the management of the Head of Strategic Policy and Economic Growth to contribute to and support the development and implementation of the Council’s strategic policies, priorities and objectives in relation to land use planning, economic growth, infrastructure planning, and sustainable development.</w:t>
            </w:r>
          </w:p>
        </w:tc>
      </w:tr>
      <w:tr w:rsidR="00933779" w:rsidRPr="00E36825" w14:paraId="52105AA7" w14:textId="77777777" w:rsidTr="007A3B6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14:paraId="7456276C" w14:textId="77777777" w:rsidR="00933779" w:rsidRPr="00E36825" w:rsidRDefault="009D3510" w:rsidP="00887627">
            <w:pPr>
              <w:rPr>
                <w:rFonts w:ascii="Arial" w:hAnsi="Arial" w:cs="Arial"/>
                <w:sz w:val="24"/>
                <w:szCs w:val="24"/>
              </w:rPr>
            </w:pPr>
            <w:r w:rsidRPr="00E36825">
              <w:rPr>
                <w:rFonts w:ascii="Arial" w:hAnsi="Arial" w:cs="Arial"/>
                <w:sz w:val="24"/>
                <w:szCs w:val="24"/>
              </w:rPr>
              <w:t>Operational management</w:t>
            </w:r>
          </w:p>
        </w:tc>
        <w:tc>
          <w:tcPr>
            <w:tcW w:w="7931" w:type="dxa"/>
            <w:tcBorders>
              <w:top w:val="none" w:sz="0" w:space="0" w:color="auto"/>
              <w:bottom w:val="none" w:sz="0" w:space="0" w:color="auto"/>
              <w:right w:val="none" w:sz="0" w:space="0" w:color="auto"/>
            </w:tcBorders>
          </w:tcPr>
          <w:p w14:paraId="28335A10" w14:textId="77777777" w:rsidR="00F100B8" w:rsidRPr="001C520B" w:rsidRDefault="00F100B8" w:rsidP="001C520B">
            <w:pPr>
              <w:numPr>
                <w:ilvl w:val="0"/>
                <w:numId w:val="11"/>
              </w:numPr>
              <w:tabs>
                <w:tab w:val="clear" w:pos="520"/>
              </w:tabs>
              <w:ind w:left="35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C520B">
              <w:rPr>
                <w:rFonts w:ascii="Arial" w:hAnsi="Arial" w:cs="Arial"/>
                <w:color w:val="000000"/>
                <w:sz w:val="20"/>
                <w:szCs w:val="20"/>
              </w:rPr>
              <w:t>To act as lead officer in the preparation and presentation of reports to Members in respect of land-use planning, marine planning, infrastructure planning, economic growth and sustainable development matters.</w:t>
            </w:r>
          </w:p>
          <w:p w14:paraId="5512ED28" w14:textId="77777777" w:rsidR="00F100B8" w:rsidRPr="001C520B" w:rsidRDefault="00F100B8" w:rsidP="001C520B">
            <w:pPr>
              <w:numPr>
                <w:ilvl w:val="0"/>
                <w:numId w:val="11"/>
              </w:numPr>
              <w:tabs>
                <w:tab w:val="clear" w:pos="520"/>
              </w:tabs>
              <w:ind w:left="35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C520B">
              <w:rPr>
                <w:rFonts w:ascii="Arial" w:hAnsi="Arial" w:cs="Arial"/>
                <w:color w:val="000000"/>
                <w:sz w:val="20"/>
                <w:szCs w:val="20"/>
              </w:rPr>
              <w:t xml:space="preserve">To exercise professional judgement in respect of planning policy, economic growth, infrastructure coordination, and sustainable development matters. </w:t>
            </w:r>
          </w:p>
          <w:p w14:paraId="5220ED19" w14:textId="77777777" w:rsidR="00F100B8" w:rsidRPr="001C520B" w:rsidRDefault="00F100B8" w:rsidP="001C520B">
            <w:pPr>
              <w:numPr>
                <w:ilvl w:val="0"/>
                <w:numId w:val="11"/>
              </w:numPr>
              <w:tabs>
                <w:tab w:val="clear" w:pos="520"/>
              </w:tabs>
              <w:ind w:left="35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C520B">
              <w:rPr>
                <w:rFonts w:ascii="Arial" w:hAnsi="Arial" w:cs="Arial"/>
                <w:color w:val="000000"/>
                <w:sz w:val="20"/>
                <w:szCs w:val="20"/>
              </w:rPr>
              <w:t>To prepare and present evidence at public inquiries and Examinations.</w:t>
            </w:r>
          </w:p>
          <w:p w14:paraId="5434C28E" w14:textId="77777777" w:rsidR="00F100B8" w:rsidRPr="001C520B" w:rsidRDefault="00F100B8" w:rsidP="001C520B">
            <w:pPr>
              <w:numPr>
                <w:ilvl w:val="0"/>
                <w:numId w:val="11"/>
              </w:numPr>
              <w:tabs>
                <w:tab w:val="clear" w:pos="520"/>
              </w:tabs>
              <w:ind w:left="35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C520B">
              <w:rPr>
                <w:rFonts w:ascii="Arial" w:hAnsi="Arial" w:cs="Arial"/>
                <w:color w:val="000000"/>
                <w:sz w:val="20"/>
                <w:szCs w:val="20"/>
              </w:rPr>
              <w:t xml:space="preserve">To monitor and report on strategic policy issues arising in respect of District, National Park and adjoining authority development plans and ensure that County Council objectives and priorities </w:t>
            </w:r>
            <w:proofErr w:type="gramStart"/>
            <w:r w:rsidRPr="001C520B">
              <w:rPr>
                <w:rFonts w:ascii="Arial" w:hAnsi="Arial" w:cs="Arial"/>
                <w:color w:val="000000"/>
                <w:sz w:val="20"/>
                <w:szCs w:val="20"/>
              </w:rPr>
              <w:t>are delivered</w:t>
            </w:r>
            <w:proofErr w:type="gramEnd"/>
            <w:r w:rsidRPr="001C520B">
              <w:rPr>
                <w:rFonts w:ascii="Arial" w:hAnsi="Arial" w:cs="Arial"/>
                <w:color w:val="000000"/>
                <w:sz w:val="20"/>
                <w:szCs w:val="20"/>
              </w:rPr>
              <w:t>.</w:t>
            </w:r>
          </w:p>
          <w:p w14:paraId="07189FB3" w14:textId="77777777" w:rsidR="00F100B8" w:rsidRPr="001C520B" w:rsidRDefault="00F100B8" w:rsidP="001C520B">
            <w:pPr>
              <w:numPr>
                <w:ilvl w:val="0"/>
                <w:numId w:val="11"/>
              </w:numPr>
              <w:tabs>
                <w:tab w:val="clear" w:pos="520"/>
              </w:tabs>
              <w:ind w:left="35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C520B">
              <w:rPr>
                <w:rFonts w:ascii="Arial" w:hAnsi="Arial" w:cs="Arial"/>
                <w:color w:val="000000"/>
                <w:sz w:val="20"/>
                <w:szCs w:val="20"/>
              </w:rPr>
              <w:t xml:space="preserve">To monitor and report on strategic policy issues and investment priorities arising in respect of LEP and HCA Strategies and Plans and ensure that County Council objectives and priorities are articulated, considered and reflected.  </w:t>
            </w:r>
          </w:p>
          <w:p w14:paraId="56B34EE6" w14:textId="77777777" w:rsidR="00F100B8" w:rsidRPr="001C520B" w:rsidRDefault="00F100B8" w:rsidP="001C520B">
            <w:pPr>
              <w:numPr>
                <w:ilvl w:val="0"/>
                <w:numId w:val="11"/>
              </w:numPr>
              <w:tabs>
                <w:tab w:val="clear" w:pos="520"/>
              </w:tabs>
              <w:ind w:left="35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C520B">
              <w:rPr>
                <w:rFonts w:ascii="Arial" w:hAnsi="Arial" w:cs="Arial"/>
                <w:color w:val="000000"/>
                <w:sz w:val="20"/>
                <w:szCs w:val="20"/>
              </w:rPr>
              <w:t xml:space="preserve">To support, contribute towards, and be responsible as required for, partnership working with other local authorities and agencies in relation to infrastructure planning and funding matters.  </w:t>
            </w:r>
          </w:p>
          <w:p w14:paraId="37E6A239" w14:textId="77777777" w:rsidR="00F100B8" w:rsidRPr="001C520B" w:rsidRDefault="00F100B8" w:rsidP="001C520B">
            <w:pPr>
              <w:numPr>
                <w:ilvl w:val="0"/>
                <w:numId w:val="11"/>
              </w:numPr>
              <w:tabs>
                <w:tab w:val="clear" w:pos="520"/>
              </w:tabs>
              <w:ind w:left="35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1C520B">
              <w:rPr>
                <w:rFonts w:ascii="Arial" w:hAnsi="Arial" w:cs="Arial"/>
                <w:color w:val="000000"/>
                <w:sz w:val="20"/>
                <w:szCs w:val="20"/>
              </w:rPr>
              <w:t xml:space="preserve">To provide advice on, and coordinate the preparation of responses to, Nationally Significant Infrastructure Project proposals.  </w:t>
            </w:r>
          </w:p>
          <w:p w14:paraId="25EA484A" w14:textId="77777777" w:rsidR="00CA0109" w:rsidRPr="001C520B" w:rsidRDefault="00F100B8" w:rsidP="001C520B">
            <w:pPr>
              <w:numPr>
                <w:ilvl w:val="0"/>
                <w:numId w:val="11"/>
              </w:numPr>
              <w:tabs>
                <w:tab w:val="clear" w:pos="520"/>
              </w:tabs>
              <w:ind w:left="3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GB"/>
              </w:rPr>
            </w:pPr>
            <w:r w:rsidRPr="001C520B">
              <w:rPr>
                <w:rFonts w:ascii="Arial" w:hAnsi="Arial" w:cs="Arial"/>
                <w:color w:val="000000"/>
                <w:sz w:val="20"/>
                <w:szCs w:val="20"/>
              </w:rPr>
              <w:t>To help ensure the effective delivery of Service policies,</w:t>
            </w:r>
            <w:r w:rsidR="00CA0109" w:rsidRPr="001C520B">
              <w:rPr>
                <w:rFonts w:ascii="Arial" w:eastAsia="Times New Roman" w:hAnsi="Arial" w:cs="Arial"/>
                <w:color w:val="000000"/>
                <w:sz w:val="20"/>
                <w:szCs w:val="20"/>
                <w:lang w:eastAsia="en-GB"/>
              </w:rPr>
              <w:t xml:space="preserve"> procedures and targets.</w:t>
            </w:r>
          </w:p>
          <w:p w14:paraId="27E401B8" w14:textId="77777777" w:rsidR="00CA0109" w:rsidRPr="001C520B" w:rsidRDefault="00CA0109" w:rsidP="001C520B">
            <w:pPr>
              <w:numPr>
                <w:ilvl w:val="0"/>
                <w:numId w:val="11"/>
              </w:numPr>
              <w:tabs>
                <w:tab w:val="clear" w:pos="520"/>
              </w:tabs>
              <w:ind w:left="3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GB"/>
              </w:rPr>
            </w:pPr>
            <w:r w:rsidRPr="001C520B">
              <w:rPr>
                <w:rFonts w:ascii="Arial" w:eastAsia="Times New Roman" w:hAnsi="Arial" w:cs="Arial"/>
                <w:color w:val="000000"/>
                <w:sz w:val="20"/>
                <w:szCs w:val="20"/>
                <w:lang w:eastAsia="en-GB"/>
              </w:rPr>
              <w:t>Supporting the line manager and contributing to the Growth, Planning and Trading Standards Management Team as appropriate.</w:t>
            </w:r>
          </w:p>
          <w:p w14:paraId="7122CA94" w14:textId="30D7BB4E" w:rsidR="00CA0109" w:rsidRPr="001C520B" w:rsidRDefault="00CA0109" w:rsidP="001C520B">
            <w:pPr>
              <w:numPr>
                <w:ilvl w:val="0"/>
                <w:numId w:val="11"/>
              </w:numPr>
              <w:tabs>
                <w:tab w:val="clear" w:pos="520"/>
              </w:tabs>
              <w:ind w:left="3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GB"/>
              </w:rPr>
            </w:pPr>
            <w:r w:rsidRPr="001C520B">
              <w:rPr>
                <w:rFonts w:ascii="Arial" w:eastAsia="Times New Roman" w:hAnsi="Arial" w:cs="Arial"/>
                <w:color w:val="000000"/>
                <w:sz w:val="20"/>
                <w:szCs w:val="20"/>
                <w:lang w:eastAsia="en-GB"/>
              </w:rPr>
              <w:t>Provide input to the preparation and delivery of the Growth, Planning and T</w:t>
            </w:r>
            <w:r w:rsidR="00D22641">
              <w:rPr>
                <w:rFonts w:ascii="Arial" w:eastAsia="Times New Roman" w:hAnsi="Arial" w:cs="Arial"/>
                <w:color w:val="000000"/>
                <w:sz w:val="20"/>
                <w:szCs w:val="20"/>
                <w:lang w:eastAsia="en-GB"/>
              </w:rPr>
              <w:t xml:space="preserve">rading Standards </w:t>
            </w:r>
            <w:r w:rsidRPr="001C520B">
              <w:rPr>
                <w:rFonts w:ascii="Arial" w:eastAsia="Times New Roman" w:hAnsi="Arial" w:cs="Arial"/>
                <w:color w:val="000000"/>
                <w:sz w:val="20"/>
                <w:szCs w:val="20"/>
                <w:lang w:eastAsia="en-GB"/>
              </w:rPr>
              <w:t>Service Plan.</w:t>
            </w:r>
          </w:p>
          <w:p w14:paraId="5EC28EB1" w14:textId="77777777" w:rsidR="00CA0109" w:rsidRPr="001C520B" w:rsidRDefault="00CA0109" w:rsidP="001C520B">
            <w:pPr>
              <w:numPr>
                <w:ilvl w:val="0"/>
                <w:numId w:val="11"/>
              </w:numPr>
              <w:tabs>
                <w:tab w:val="clear" w:pos="520"/>
              </w:tabs>
              <w:ind w:left="3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GB"/>
              </w:rPr>
            </w:pPr>
            <w:r w:rsidRPr="001C520B">
              <w:rPr>
                <w:rFonts w:ascii="Arial" w:eastAsia="Times New Roman" w:hAnsi="Arial" w:cs="Arial"/>
                <w:color w:val="000000"/>
                <w:sz w:val="20"/>
                <w:szCs w:val="20"/>
                <w:lang w:eastAsia="en-GB"/>
              </w:rPr>
              <w:t>Maintain links with other local authorities, LEPs, Government departments and other networks on matters of interest.</w:t>
            </w:r>
          </w:p>
          <w:p w14:paraId="68E9111D" w14:textId="77777777" w:rsidR="00CA0109" w:rsidRPr="001C520B" w:rsidRDefault="00CA0109" w:rsidP="001C520B">
            <w:pPr>
              <w:numPr>
                <w:ilvl w:val="0"/>
                <w:numId w:val="11"/>
              </w:numPr>
              <w:tabs>
                <w:tab w:val="clear" w:pos="520"/>
              </w:tabs>
              <w:ind w:left="3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GB"/>
              </w:rPr>
            </w:pPr>
            <w:r w:rsidRPr="001C520B">
              <w:rPr>
                <w:rFonts w:ascii="Arial" w:eastAsia="Times New Roman" w:hAnsi="Arial" w:cs="Arial"/>
                <w:color w:val="000000"/>
                <w:sz w:val="20"/>
                <w:szCs w:val="20"/>
                <w:lang w:eastAsia="en-GB"/>
              </w:rPr>
              <w:t>To represent the County Council at meetings with external organisations/partners at county, sub-regional, city-region, regional and national forums.</w:t>
            </w:r>
          </w:p>
          <w:p w14:paraId="50426631" w14:textId="77777777" w:rsidR="00CA0109" w:rsidRPr="001C520B" w:rsidRDefault="00CA0109" w:rsidP="001C520B">
            <w:pPr>
              <w:numPr>
                <w:ilvl w:val="0"/>
                <w:numId w:val="11"/>
              </w:numPr>
              <w:tabs>
                <w:tab w:val="clear" w:pos="520"/>
              </w:tabs>
              <w:ind w:left="3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GB"/>
              </w:rPr>
            </w:pPr>
            <w:r w:rsidRPr="001C520B">
              <w:rPr>
                <w:rFonts w:ascii="Arial" w:eastAsia="Times New Roman" w:hAnsi="Arial" w:cs="Arial"/>
                <w:color w:val="000000"/>
                <w:sz w:val="20"/>
                <w:szCs w:val="20"/>
                <w:lang w:eastAsia="en-GB"/>
              </w:rPr>
              <w:t>Contribute and support effective integration of service delivery across the County Council and external partners.</w:t>
            </w:r>
          </w:p>
          <w:p w14:paraId="1E574BC8" w14:textId="77777777" w:rsidR="00CA0109" w:rsidRPr="001C520B" w:rsidRDefault="00CA0109" w:rsidP="001C520B">
            <w:pPr>
              <w:numPr>
                <w:ilvl w:val="0"/>
                <w:numId w:val="11"/>
              </w:numPr>
              <w:tabs>
                <w:tab w:val="clear" w:pos="520"/>
              </w:tabs>
              <w:ind w:left="3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GB"/>
              </w:rPr>
            </w:pPr>
            <w:r w:rsidRPr="001C520B">
              <w:rPr>
                <w:rFonts w:ascii="Arial" w:eastAsia="Times New Roman" w:hAnsi="Arial" w:cs="Arial"/>
                <w:color w:val="000000"/>
                <w:sz w:val="20"/>
                <w:szCs w:val="20"/>
                <w:lang w:eastAsia="en-GB"/>
              </w:rPr>
              <w:t>Contribute and support the provision of advice to the County Council Directorates on appropriate funding opportunities for strategic capital infrastructure.</w:t>
            </w:r>
          </w:p>
          <w:p w14:paraId="1602F34D" w14:textId="77777777" w:rsidR="00CA0109" w:rsidRPr="001C520B" w:rsidRDefault="00CA0109" w:rsidP="001C520B">
            <w:pPr>
              <w:numPr>
                <w:ilvl w:val="0"/>
                <w:numId w:val="11"/>
              </w:numPr>
              <w:tabs>
                <w:tab w:val="clear" w:pos="520"/>
              </w:tabs>
              <w:ind w:left="3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GB"/>
              </w:rPr>
            </w:pPr>
            <w:r w:rsidRPr="001C520B">
              <w:rPr>
                <w:rFonts w:ascii="Arial" w:eastAsia="Times New Roman" w:hAnsi="Arial" w:cs="Arial"/>
                <w:color w:val="000000"/>
                <w:sz w:val="20"/>
                <w:szCs w:val="20"/>
                <w:lang w:eastAsia="en-GB"/>
              </w:rPr>
              <w:t>Support and promote the delivery of economic growth and sustainable development in North Yorkshire.</w:t>
            </w:r>
          </w:p>
          <w:p w14:paraId="0A3C9AEE" w14:textId="77777777" w:rsidR="00933779" w:rsidRPr="001C520B" w:rsidRDefault="00CA0109" w:rsidP="001C520B">
            <w:pPr>
              <w:pStyle w:val="ListParagraph"/>
              <w:numPr>
                <w:ilvl w:val="0"/>
                <w:numId w:val="11"/>
              </w:numPr>
              <w:tabs>
                <w:tab w:val="clear" w:pos="520"/>
              </w:tabs>
              <w:ind w:left="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520B">
              <w:rPr>
                <w:rFonts w:ascii="Arial" w:eastAsia="Times New Roman" w:hAnsi="Arial" w:cs="Arial"/>
                <w:color w:val="000000"/>
                <w:sz w:val="20"/>
                <w:szCs w:val="20"/>
                <w:lang w:eastAsia="en-GB"/>
              </w:rPr>
              <w:t xml:space="preserve">To represent the </w:t>
            </w:r>
            <w:r w:rsidRPr="001C520B">
              <w:rPr>
                <w:rFonts w:ascii="Arial" w:eastAsia="Times New Roman" w:hAnsi="Arial" w:cs="Arial"/>
                <w:sz w:val="20"/>
                <w:szCs w:val="20"/>
                <w:lang w:eastAsia="en-GB"/>
              </w:rPr>
              <w:t xml:space="preserve">Head of Strategic Policy and Economic Growth </w:t>
            </w:r>
            <w:r w:rsidRPr="001C520B">
              <w:rPr>
                <w:rFonts w:ascii="Arial" w:eastAsia="Times New Roman" w:hAnsi="Arial" w:cs="Arial"/>
                <w:color w:val="000000"/>
                <w:sz w:val="20"/>
                <w:szCs w:val="20"/>
                <w:lang w:eastAsia="en-GB"/>
              </w:rPr>
              <w:t xml:space="preserve">at meetings and other events when required.  </w:t>
            </w:r>
          </w:p>
        </w:tc>
      </w:tr>
      <w:tr w:rsidR="00627279" w:rsidRPr="00E36825" w14:paraId="59A76F67" w14:textId="77777777" w:rsidTr="007A3B69">
        <w:trPr>
          <w:trHeight w:val="397"/>
        </w:trPr>
        <w:tc>
          <w:tcPr>
            <w:cnfStyle w:val="001000000000" w:firstRow="0" w:lastRow="0" w:firstColumn="1" w:lastColumn="0" w:oddVBand="0" w:evenVBand="0" w:oddHBand="0" w:evenHBand="0" w:firstRowFirstColumn="0" w:firstRowLastColumn="0" w:lastRowFirstColumn="0" w:lastRowLastColumn="0"/>
            <w:tcW w:w="2367" w:type="dxa"/>
          </w:tcPr>
          <w:p w14:paraId="5872895D" w14:textId="77777777" w:rsidR="00627279" w:rsidRPr="00E36825" w:rsidRDefault="00627279" w:rsidP="00887627">
            <w:pPr>
              <w:rPr>
                <w:rFonts w:ascii="Arial" w:hAnsi="Arial" w:cs="Arial"/>
                <w:sz w:val="24"/>
                <w:szCs w:val="24"/>
              </w:rPr>
            </w:pPr>
            <w:r w:rsidRPr="00E36825">
              <w:rPr>
                <w:rFonts w:ascii="Arial" w:hAnsi="Arial" w:cs="Arial"/>
                <w:sz w:val="24"/>
                <w:szCs w:val="24"/>
              </w:rPr>
              <w:t>Communications</w:t>
            </w:r>
          </w:p>
        </w:tc>
        <w:tc>
          <w:tcPr>
            <w:tcW w:w="7931" w:type="dxa"/>
          </w:tcPr>
          <w:p w14:paraId="3D0CA6AD" w14:textId="77777777" w:rsidR="00CC2DF4" w:rsidRPr="001C520B" w:rsidRDefault="00CC2DF4" w:rsidP="001C520B">
            <w:pPr>
              <w:numPr>
                <w:ilvl w:val="0"/>
                <w:numId w:val="11"/>
              </w:numPr>
              <w:tabs>
                <w:tab w:val="clear" w:pos="520"/>
                <w:tab w:val="num" w:pos="432"/>
              </w:tabs>
              <w:ind w:left="350" w:hanging="3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n-GB"/>
              </w:rPr>
            </w:pPr>
            <w:r w:rsidRPr="001C520B">
              <w:rPr>
                <w:rFonts w:ascii="Arial" w:eastAsia="Times New Roman" w:hAnsi="Arial" w:cs="Arial"/>
                <w:sz w:val="20"/>
                <w:szCs w:val="20"/>
                <w:lang w:eastAsia="en-GB"/>
              </w:rPr>
              <w:t>To negotiate at senior level with professional advisors to other regional and sub-regional authorities, LEPs, agencies and developers in respect of all aspects of strategic policy and economic  growth.</w:t>
            </w:r>
          </w:p>
          <w:p w14:paraId="29631849" w14:textId="77777777" w:rsidR="00627279" w:rsidRPr="001C520B" w:rsidRDefault="00CC2DF4" w:rsidP="001C520B">
            <w:pPr>
              <w:pStyle w:val="ListParagraph"/>
              <w:numPr>
                <w:ilvl w:val="0"/>
                <w:numId w:val="11"/>
              </w:numPr>
              <w:tabs>
                <w:tab w:val="clear" w:pos="520"/>
              </w:tabs>
              <w:ind w:left="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520B">
              <w:rPr>
                <w:rFonts w:ascii="Arial" w:eastAsia="Times New Roman" w:hAnsi="Arial" w:cs="Arial"/>
                <w:sz w:val="20"/>
                <w:szCs w:val="20"/>
                <w:lang w:eastAsia="en-GB"/>
              </w:rPr>
              <w:t>To act as contact/liaison providing professional advice to County Council members and local communities/interested groups in relation to regional, sub-regional and strategic issues and relevant statutory procedures.</w:t>
            </w:r>
          </w:p>
        </w:tc>
      </w:tr>
      <w:tr w:rsidR="00627279" w:rsidRPr="00E36825" w14:paraId="4AA5F4CB" w14:textId="77777777" w:rsidTr="007A3B6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14:paraId="076995D1" w14:textId="77777777" w:rsidR="00627279" w:rsidRPr="00E36825" w:rsidRDefault="00627279" w:rsidP="00887627">
            <w:pPr>
              <w:rPr>
                <w:rFonts w:ascii="Arial" w:hAnsi="Arial" w:cs="Arial"/>
                <w:sz w:val="24"/>
                <w:szCs w:val="24"/>
              </w:rPr>
            </w:pPr>
            <w:r w:rsidRPr="00E36825">
              <w:rPr>
                <w:rFonts w:ascii="Arial" w:hAnsi="Arial" w:cs="Arial"/>
                <w:sz w:val="24"/>
                <w:szCs w:val="24"/>
              </w:rPr>
              <w:lastRenderedPageBreak/>
              <w:t>Partnership / corporate working</w:t>
            </w:r>
          </w:p>
        </w:tc>
        <w:tc>
          <w:tcPr>
            <w:tcW w:w="7931" w:type="dxa"/>
            <w:tcBorders>
              <w:top w:val="none" w:sz="0" w:space="0" w:color="auto"/>
              <w:bottom w:val="none" w:sz="0" w:space="0" w:color="auto"/>
              <w:right w:val="none" w:sz="0" w:space="0" w:color="auto"/>
            </w:tcBorders>
          </w:tcPr>
          <w:p w14:paraId="78A52CC4" w14:textId="77777777" w:rsidR="00CC2DF4" w:rsidRPr="001C520B" w:rsidRDefault="00CC2DF4" w:rsidP="001C520B">
            <w:pPr>
              <w:numPr>
                <w:ilvl w:val="0"/>
                <w:numId w:val="11"/>
              </w:numPr>
              <w:tabs>
                <w:tab w:val="clear" w:pos="520"/>
              </w:tabs>
              <w:ind w:left="3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GB"/>
              </w:rPr>
            </w:pPr>
            <w:r w:rsidRPr="001C520B">
              <w:rPr>
                <w:rFonts w:ascii="Arial" w:eastAsia="Times New Roman" w:hAnsi="Arial" w:cs="Arial"/>
                <w:color w:val="000000"/>
                <w:sz w:val="20"/>
                <w:szCs w:val="20"/>
                <w:lang w:eastAsia="en-GB"/>
              </w:rPr>
              <w:t>Actively promote and develop the Business Unit’s contribution to the County Council’s Corporate Priorities.</w:t>
            </w:r>
          </w:p>
          <w:p w14:paraId="73B36418" w14:textId="77777777" w:rsidR="00CC2DF4" w:rsidRPr="001C520B" w:rsidRDefault="00CC2DF4" w:rsidP="001C520B">
            <w:pPr>
              <w:numPr>
                <w:ilvl w:val="0"/>
                <w:numId w:val="11"/>
              </w:numPr>
              <w:tabs>
                <w:tab w:val="clear" w:pos="520"/>
              </w:tabs>
              <w:ind w:left="3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GB"/>
              </w:rPr>
            </w:pPr>
            <w:r w:rsidRPr="001C520B">
              <w:rPr>
                <w:rFonts w:ascii="Arial" w:eastAsia="Times New Roman" w:hAnsi="Arial" w:cs="Arial"/>
                <w:color w:val="000000"/>
                <w:sz w:val="20"/>
                <w:szCs w:val="20"/>
                <w:lang w:eastAsia="en-GB"/>
              </w:rPr>
              <w:t>Take part in and progress the corporate activities of the County Council.</w:t>
            </w:r>
          </w:p>
          <w:p w14:paraId="4413E787" w14:textId="77777777" w:rsidR="00627279" w:rsidRPr="001C520B" w:rsidRDefault="00CC2DF4" w:rsidP="001C520B">
            <w:pPr>
              <w:numPr>
                <w:ilvl w:val="0"/>
                <w:numId w:val="11"/>
              </w:numPr>
              <w:tabs>
                <w:tab w:val="clear" w:pos="520"/>
              </w:tabs>
              <w:ind w:left="35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520B">
              <w:rPr>
                <w:rFonts w:ascii="Arial" w:eastAsia="Times New Roman" w:hAnsi="Arial" w:cs="Arial"/>
                <w:color w:val="000000"/>
                <w:sz w:val="20"/>
                <w:szCs w:val="20"/>
                <w:lang w:eastAsia="en-GB"/>
              </w:rPr>
              <w:t xml:space="preserve">Work with </w:t>
            </w:r>
            <w:r w:rsidR="001C520B">
              <w:rPr>
                <w:rFonts w:ascii="Arial" w:eastAsia="Times New Roman" w:hAnsi="Arial" w:cs="Arial"/>
                <w:color w:val="000000"/>
                <w:sz w:val="20"/>
                <w:szCs w:val="20"/>
                <w:lang w:eastAsia="en-GB"/>
              </w:rPr>
              <w:t xml:space="preserve">other local authorities, LEPs </w:t>
            </w:r>
            <w:r w:rsidRPr="001C520B">
              <w:rPr>
                <w:rFonts w:ascii="Arial" w:eastAsia="Times New Roman" w:hAnsi="Arial" w:cs="Arial"/>
                <w:color w:val="000000"/>
                <w:sz w:val="20"/>
                <w:szCs w:val="20"/>
                <w:lang w:eastAsia="en-GB"/>
              </w:rPr>
              <w:t>and major organisations to achieve the County Council’s strategic policy objectives and to represent the County Council on strategic level forums, groups and meetings.</w:t>
            </w:r>
          </w:p>
        </w:tc>
      </w:tr>
      <w:tr w:rsidR="00627279" w:rsidRPr="00E36825" w14:paraId="2411A199" w14:textId="77777777" w:rsidTr="007A3B69">
        <w:trPr>
          <w:trHeight w:val="397"/>
        </w:trPr>
        <w:tc>
          <w:tcPr>
            <w:cnfStyle w:val="001000000000" w:firstRow="0" w:lastRow="0" w:firstColumn="1" w:lastColumn="0" w:oddVBand="0" w:evenVBand="0" w:oddHBand="0" w:evenHBand="0" w:firstRowFirstColumn="0" w:firstRowLastColumn="0" w:lastRowFirstColumn="0" w:lastRowLastColumn="0"/>
            <w:tcW w:w="2367" w:type="dxa"/>
          </w:tcPr>
          <w:p w14:paraId="5BACE5EA" w14:textId="77777777" w:rsidR="00627279" w:rsidRPr="00E36825" w:rsidRDefault="00627279" w:rsidP="00887627">
            <w:pPr>
              <w:rPr>
                <w:rFonts w:ascii="Arial" w:hAnsi="Arial" w:cs="Arial"/>
                <w:sz w:val="24"/>
                <w:szCs w:val="24"/>
              </w:rPr>
            </w:pPr>
            <w:r w:rsidRPr="00E36825">
              <w:rPr>
                <w:rFonts w:ascii="Arial" w:hAnsi="Arial" w:cs="Arial"/>
                <w:sz w:val="24"/>
                <w:szCs w:val="24"/>
              </w:rPr>
              <w:t>Resource management</w:t>
            </w:r>
          </w:p>
        </w:tc>
        <w:tc>
          <w:tcPr>
            <w:tcW w:w="7931" w:type="dxa"/>
          </w:tcPr>
          <w:p w14:paraId="12FD1781" w14:textId="77777777" w:rsidR="00CC2DF4" w:rsidRPr="001C520B" w:rsidRDefault="00CC2DF4" w:rsidP="001C520B">
            <w:pPr>
              <w:numPr>
                <w:ilvl w:val="0"/>
                <w:numId w:val="11"/>
              </w:numPr>
              <w:tabs>
                <w:tab w:val="clear" w:pos="520"/>
              </w:tabs>
              <w:ind w:left="3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1C520B">
              <w:rPr>
                <w:rFonts w:ascii="Arial" w:eastAsia="Times New Roman" w:hAnsi="Arial" w:cs="Arial"/>
                <w:color w:val="000000"/>
                <w:sz w:val="20"/>
                <w:szCs w:val="20"/>
                <w:lang w:eastAsia="en-GB"/>
              </w:rPr>
              <w:t>Advise upon sources of relevant external funding to support the work of the service.</w:t>
            </w:r>
          </w:p>
          <w:p w14:paraId="127B6D02" w14:textId="77777777" w:rsidR="00627279" w:rsidRPr="001C520B" w:rsidRDefault="00627279" w:rsidP="001C520B">
            <w:pPr>
              <w:ind w:left="35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27279" w:rsidRPr="00E36825" w14:paraId="5BA90DC6" w14:textId="77777777" w:rsidTr="007A3B6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7" w:type="dxa"/>
            <w:tcBorders>
              <w:top w:val="none" w:sz="0" w:space="0" w:color="auto"/>
              <w:left w:val="none" w:sz="0" w:space="0" w:color="auto"/>
              <w:bottom w:val="none" w:sz="0" w:space="0" w:color="auto"/>
            </w:tcBorders>
          </w:tcPr>
          <w:p w14:paraId="53712314" w14:textId="77777777" w:rsidR="00627279" w:rsidRPr="00E36825" w:rsidRDefault="00627279" w:rsidP="00887627">
            <w:pPr>
              <w:tabs>
                <w:tab w:val="num" w:pos="1610"/>
              </w:tabs>
              <w:rPr>
                <w:rFonts w:ascii="Arial" w:hAnsi="Arial" w:cs="Arial"/>
                <w:sz w:val="24"/>
                <w:szCs w:val="24"/>
              </w:rPr>
            </w:pPr>
            <w:r w:rsidRPr="00E36825">
              <w:rPr>
                <w:rFonts w:ascii="Arial" w:hAnsi="Arial" w:cs="Arial"/>
                <w:sz w:val="24"/>
                <w:szCs w:val="24"/>
              </w:rPr>
              <w:t xml:space="preserve">Systems and information </w:t>
            </w:r>
          </w:p>
        </w:tc>
        <w:tc>
          <w:tcPr>
            <w:tcW w:w="7931" w:type="dxa"/>
            <w:tcBorders>
              <w:top w:val="none" w:sz="0" w:space="0" w:color="auto"/>
              <w:bottom w:val="none" w:sz="0" w:space="0" w:color="auto"/>
              <w:right w:val="none" w:sz="0" w:space="0" w:color="auto"/>
            </w:tcBorders>
          </w:tcPr>
          <w:p w14:paraId="6E04B0C2" w14:textId="77777777" w:rsidR="00CC2DF4" w:rsidRPr="001C520B" w:rsidRDefault="00A106B8" w:rsidP="001C520B">
            <w:pPr>
              <w:numPr>
                <w:ilvl w:val="0"/>
                <w:numId w:val="12"/>
              </w:numPr>
              <w:tabs>
                <w:tab w:val="clear" w:pos="520"/>
              </w:tabs>
              <w:ind w:left="35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n-GB"/>
              </w:rPr>
            </w:pPr>
            <w:r w:rsidRPr="001C520B">
              <w:rPr>
                <w:rFonts w:ascii="Arial" w:eastAsia="Times New Roman" w:hAnsi="Arial" w:cs="Arial"/>
                <w:color w:val="000000"/>
                <w:sz w:val="20"/>
                <w:szCs w:val="20"/>
                <w:lang w:eastAsia="en-GB"/>
              </w:rPr>
              <w:t>Contribute as required to the d</w:t>
            </w:r>
            <w:r w:rsidR="00CC2DF4" w:rsidRPr="001C520B">
              <w:rPr>
                <w:rFonts w:ascii="Arial" w:eastAsia="Times New Roman" w:hAnsi="Arial" w:cs="Arial"/>
                <w:color w:val="000000"/>
                <w:sz w:val="20"/>
                <w:szCs w:val="20"/>
                <w:lang w:eastAsia="en-GB"/>
              </w:rPr>
              <w:t>evelopment</w:t>
            </w:r>
            <w:r w:rsidRPr="001C520B">
              <w:rPr>
                <w:rFonts w:ascii="Arial" w:eastAsia="Times New Roman" w:hAnsi="Arial" w:cs="Arial"/>
                <w:color w:val="000000"/>
                <w:sz w:val="20"/>
                <w:szCs w:val="20"/>
                <w:lang w:eastAsia="en-GB"/>
              </w:rPr>
              <w:t>,</w:t>
            </w:r>
            <w:r w:rsidR="00CC2DF4" w:rsidRPr="001C520B">
              <w:rPr>
                <w:rFonts w:ascii="Arial" w:eastAsia="Times New Roman" w:hAnsi="Arial" w:cs="Arial"/>
                <w:color w:val="000000"/>
                <w:sz w:val="20"/>
                <w:szCs w:val="20"/>
                <w:lang w:eastAsia="en-GB"/>
              </w:rPr>
              <w:t xml:space="preserve"> implement</w:t>
            </w:r>
            <w:r w:rsidRPr="001C520B">
              <w:rPr>
                <w:rFonts w:ascii="Arial" w:eastAsia="Times New Roman" w:hAnsi="Arial" w:cs="Arial"/>
                <w:color w:val="000000"/>
                <w:sz w:val="20"/>
                <w:szCs w:val="20"/>
                <w:lang w:eastAsia="en-GB"/>
              </w:rPr>
              <w:t xml:space="preserve">ation and </w:t>
            </w:r>
            <w:r w:rsidR="00CC2DF4" w:rsidRPr="001C520B">
              <w:rPr>
                <w:rFonts w:ascii="Arial" w:eastAsia="Times New Roman" w:hAnsi="Arial" w:cs="Arial"/>
                <w:color w:val="000000"/>
                <w:sz w:val="20"/>
                <w:szCs w:val="20"/>
                <w:lang w:eastAsia="en-GB"/>
              </w:rPr>
              <w:t>monitoring</w:t>
            </w:r>
            <w:r w:rsidRPr="001C520B">
              <w:rPr>
                <w:rFonts w:ascii="Arial" w:eastAsia="Times New Roman" w:hAnsi="Arial" w:cs="Arial"/>
                <w:color w:val="000000"/>
                <w:sz w:val="20"/>
                <w:szCs w:val="20"/>
                <w:lang w:eastAsia="en-GB"/>
              </w:rPr>
              <w:t xml:space="preserve"> of </w:t>
            </w:r>
            <w:r w:rsidR="00CC2DF4" w:rsidRPr="001C520B">
              <w:rPr>
                <w:rFonts w:ascii="Arial" w:eastAsia="Times New Roman" w:hAnsi="Arial" w:cs="Arial"/>
                <w:color w:val="000000"/>
                <w:sz w:val="20"/>
                <w:szCs w:val="20"/>
                <w:lang w:eastAsia="en-GB"/>
              </w:rPr>
              <w:t>systems and the analy</w:t>
            </w:r>
            <w:r w:rsidRPr="001C520B">
              <w:rPr>
                <w:rFonts w:ascii="Arial" w:eastAsia="Times New Roman" w:hAnsi="Arial" w:cs="Arial"/>
                <w:color w:val="000000"/>
                <w:sz w:val="20"/>
                <w:szCs w:val="20"/>
                <w:lang w:eastAsia="en-GB"/>
              </w:rPr>
              <w:t>sis</w:t>
            </w:r>
            <w:r w:rsidR="00CC2DF4" w:rsidRPr="001C520B">
              <w:rPr>
                <w:rFonts w:ascii="Arial" w:eastAsia="Times New Roman" w:hAnsi="Arial" w:cs="Arial"/>
                <w:color w:val="000000"/>
                <w:sz w:val="20"/>
                <w:szCs w:val="20"/>
                <w:lang w:eastAsia="en-GB"/>
              </w:rPr>
              <w:t xml:space="preserve"> and disseminat</w:t>
            </w:r>
            <w:r w:rsidRPr="001C520B">
              <w:rPr>
                <w:rFonts w:ascii="Arial" w:eastAsia="Times New Roman" w:hAnsi="Arial" w:cs="Arial"/>
                <w:color w:val="000000"/>
                <w:sz w:val="20"/>
                <w:szCs w:val="20"/>
                <w:lang w:eastAsia="en-GB"/>
              </w:rPr>
              <w:t>ion of</w:t>
            </w:r>
            <w:r w:rsidR="00CC2DF4" w:rsidRPr="001C520B">
              <w:rPr>
                <w:rFonts w:ascii="Arial" w:eastAsia="Times New Roman" w:hAnsi="Arial" w:cs="Arial"/>
                <w:color w:val="000000"/>
                <w:sz w:val="20"/>
                <w:szCs w:val="20"/>
                <w:lang w:eastAsia="en-GB"/>
              </w:rPr>
              <w:t xml:space="preserve"> key databases.</w:t>
            </w:r>
          </w:p>
          <w:p w14:paraId="44FDE78E" w14:textId="77777777" w:rsidR="00627279" w:rsidRPr="001C520B" w:rsidRDefault="00CC2DF4" w:rsidP="001C520B">
            <w:pPr>
              <w:pStyle w:val="ListParagraph"/>
              <w:numPr>
                <w:ilvl w:val="0"/>
                <w:numId w:val="12"/>
              </w:numPr>
              <w:tabs>
                <w:tab w:val="clear" w:pos="520"/>
              </w:tabs>
              <w:ind w:left="35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C520B">
              <w:rPr>
                <w:rFonts w:ascii="Arial" w:eastAsia="Times New Roman" w:hAnsi="Arial" w:cs="Arial"/>
                <w:color w:val="000000"/>
                <w:sz w:val="20"/>
                <w:szCs w:val="20"/>
                <w:lang w:eastAsia="en-GB"/>
              </w:rPr>
              <w:t>Contribute to the Service’s development of e-Government systems.</w:t>
            </w:r>
          </w:p>
        </w:tc>
      </w:tr>
      <w:tr w:rsidR="00627279" w:rsidRPr="00E36825" w14:paraId="77811E45" w14:textId="77777777" w:rsidTr="007A3B69">
        <w:trPr>
          <w:trHeight w:val="397"/>
        </w:trPr>
        <w:tc>
          <w:tcPr>
            <w:cnfStyle w:val="001000000000" w:firstRow="0" w:lastRow="0" w:firstColumn="1" w:lastColumn="0" w:oddVBand="0" w:evenVBand="0" w:oddHBand="0" w:evenHBand="0" w:firstRowFirstColumn="0" w:firstRowLastColumn="0" w:lastRowFirstColumn="0" w:lastRowLastColumn="0"/>
            <w:tcW w:w="2367" w:type="dxa"/>
          </w:tcPr>
          <w:p w14:paraId="7F8240F0" w14:textId="77777777" w:rsidR="00627279" w:rsidRPr="00E36825" w:rsidRDefault="00627279" w:rsidP="00887627">
            <w:pPr>
              <w:tabs>
                <w:tab w:val="num" w:pos="1610"/>
              </w:tabs>
              <w:rPr>
                <w:rFonts w:ascii="Arial" w:hAnsi="Arial" w:cs="Arial"/>
                <w:sz w:val="24"/>
                <w:szCs w:val="24"/>
              </w:rPr>
            </w:pPr>
            <w:r w:rsidRPr="00E36825">
              <w:rPr>
                <w:rFonts w:ascii="Arial" w:hAnsi="Arial" w:cs="Arial"/>
                <w:sz w:val="24"/>
                <w:szCs w:val="24"/>
              </w:rPr>
              <w:t xml:space="preserve">Strategic management </w:t>
            </w:r>
          </w:p>
        </w:tc>
        <w:tc>
          <w:tcPr>
            <w:tcW w:w="7931" w:type="dxa"/>
          </w:tcPr>
          <w:p w14:paraId="4302397D" w14:textId="77777777" w:rsidR="00CC2DF4" w:rsidRPr="001C520B" w:rsidRDefault="00CC2DF4" w:rsidP="001C520B">
            <w:pPr>
              <w:numPr>
                <w:ilvl w:val="0"/>
                <w:numId w:val="11"/>
              </w:numPr>
              <w:tabs>
                <w:tab w:val="clear" w:pos="520"/>
              </w:tabs>
              <w:ind w:left="3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1C520B">
              <w:rPr>
                <w:rFonts w:ascii="Arial" w:eastAsia="Times New Roman" w:hAnsi="Arial" w:cs="Arial"/>
                <w:color w:val="000000"/>
                <w:sz w:val="20"/>
                <w:szCs w:val="20"/>
                <w:lang w:eastAsia="en-GB"/>
              </w:rPr>
              <w:t xml:space="preserve">To contribute towards, and be responsible as required  for work to support,  the County’s role in the preparation, influencing, monitoring and implementation of national , regional and sub-regional policy in relation to land-use planning, infrastructure planning, economic growth and sustainable development. </w:t>
            </w:r>
          </w:p>
          <w:p w14:paraId="47644574" w14:textId="77777777" w:rsidR="00CC2DF4" w:rsidRPr="001C520B" w:rsidRDefault="00CC2DF4" w:rsidP="001C520B">
            <w:pPr>
              <w:numPr>
                <w:ilvl w:val="0"/>
                <w:numId w:val="11"/>
              </w:numPr>
              <w:tabs>
                <w:tab w:val="clear" w:pos="520"/>
              </w:tabs>
              <w:ind w:left="3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1C520B">
              <w:rPr>
                <w:rFonts w:ascii="Arial" w:eastAsia="Times New Roman" w:hAnsi="Arial" w:cs="Arial"/>
                <w:color w:val="000000"/>
                <w:sz w:val="20"/>
                <w:szCs w:val="20"/>
                <w:lang w:eastAsia="en-GB"/>
              </w:rPr>
              <w:t>To work with other local authorities, LEPs, City Regions,   Combined Authorities and major organisations to achieve the County Council’s strategic policy objectives and to represent the County Council on strategic level forums, groups and meetings.</w:t>
            </w:r>
          </w:p>
          <w:p w14:paraId="6CC95332" w14:textId="77777777" w:rsidR="00CC2DF4" w:rsidRPr="001C520B" w:rsidRDefault="00CC2DF4" w:rsidP="001C520B">
            <w:pPr>
              <w:numPr>
                <w:ilvl w:val="0"/>
                <w:numId w:val="11"/>
              </w:numPr>
              <w:tabs>
                <w:tab w:val="clear" w:pos="520"/>
              </w:tabs>
              <w:ind w:left="3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1C520B">
              <w:rPr>
                <w:rFonts w:ascii="Arial" w:eastAsia="Times New Roman" w:hAnsi="Arial" w:cs="Arial"/>
                <w:color w:val="000000"/>
                <w:sz w:val="20"/>
                <w:szCs w:val="20"/>
                <w:lang w:eastAsia="en-GB"/>
              </w:rPr>
              <w:t xml:space="preserve">To develop, monitor and review the County Council’s strategic policies, objectives and priorities in relation to spatial and strategic land use planning, infrastructure planning and coordination, and sustainable development. </w:t>
            </w:r>
          </w:p>
          <w:p w14:paraId="0289A020" w14:textId="77777777" w:rsidR="00CC2DF4" w:rsidRPr="001C520B" w:rsidRDefault="00CC2DF4" w:rsidP="001C520B">
            <w:pPr>
              <w:numPr>
                <w:ilvl w:val="0"/>
                <w:numId w:val="11"/>
              </w:numPr>
              <w:tabs>
                <w:tab w:val="clear" w:pos="520"/>
              </w:tabs>
              <w:ind w:left="3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1C520B">
              <w:rPr>
                <w:rFonts w:ascii="Arial" w:eastAsia="Times New Roman" w:hAnsi="Arial" w:cs="Arial"/>
                <w:color w:val="000000"/>
                <w:sz w:val="20"/>
                <w:szCs w:val="20"/>
                <w:lang w:eastAsia="en-GB"/>
              </w:rPr>
              <w:t xml:space="preserve">To develop, monitor and review the County Council’s strategic policies, approach and priorities in relation to economic growth.  </w:t>
            </w:r>
          </w:p>
          <w:p w14:paraId="74D0A1F2" w14:textId="77777777" w:rsidR="00CC2DF4" w:rsidRPr="001C520B" w:rsidRDefault="00CC2DF4" w:rsidP="001C520B">
            <w:pPr>
              <w:numPr>
                <w:ilvl w:val="0"/>
                <w:numId w:val="11"/>
              </w:numPr>
              <w:tabs>
                <w:tab w:val="clear" w:pos="520"/>
              </w:tabs>
              <w:ind w:left="3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1C520B">
              <w:rPr>
                <w:rFonts w:ascii="Arial" w:eastAsia="Times New Roman" w:hAnsi="Arial" w:cs="Arial"/>
                <w:color w:val="000000"/>
                <w:sz w:val="20"/>
                <w:szCs w:val="20"/>
                <w:lang w:eastAsia="en-GB"/>
              </w:rPr>
              <w:t>To support and assist the team and service’s work in co-ordinating and leading upon the planning and funding of strategic infrastructure through the corporate Infrastructure Delivery Steering Group, and including through partnership working with other local authorities and agencies.</w:t>
            </w:r>
          </w:p>
          <w:p w14:paraId="02E1B536" w14:textId="77777777" w:rsidR="00CC2DF4" w:rsidRPr="001C520B" w:rsidRDefault="00CC2DF4" w:rsidP="001C520B">
            <w:pPr>
              <w:numPr>
                <w:ilvl w:val="0"/>
                <w:numId w:val="11"/>
              </w:numPr>
              <w:tabs>
                <w:tab w:val="clear" w:pos="520"/>
              </w:tabs>
              <w:ind w:left="3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1C520B">
              <w:rPr>
                <w:rFonts w:ascii="Arial" w:eastAsia="Times New Roman" w:hAnsi="Arial" w:cs="Arial"/>
                <w:color w:val="000000"/>
                <w:sz w:val="20"/>
                <w:szCs w:val="20"/>
                <w:lang w:eastAsia="en-GB"/>
              </w:rPr>
              <w:t>To review policies and procedures as required by changes in national legislation and regulations.</w:t>
            </w:r>
          </w:p>
          <w:p w14:paraId="27F17936" w14:textId="77777777" w:rsidR="00CC2DF4" w:rsidRPr="001C520B" w:rsidRDefault="00CC2DF4" w:rsidP="001C520B">
            <w:pPr>
              <w:numPr>
                <w:ilvl w:val="0"/>
                <w:numId w:val="11"/>
              </w:numPr>
              <w:tabs>
                <w:tab w:val="clear" w:pos="520"/>
              </w:tabs>
              <w:ind w:left="35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n-GB"/>
              </w:rPr>
            </w:pPr>
            <w:r w:rsidRPr="001C520B">
              <w:rPr>
                <w:rFonts w:ascii="Arial" w:eastAsia="Times New Roman" w:hAnsi="Arial" w:cs="Arial"/>
                <w:color w:val="000000"/>
                <w:sz w:val="20"/>
                <w:szCs w:val="20"/>
                <w:lang w:eastAsia="en-GB"/>
              </w:rPr>
              <w:t xml:space="preserve">To promote the delivery of economic growth and sustainable development in North Yorkshire, including through advocacy and influencing the policies and priorities of stakeholders through partnership working.  </w:t>
            </w:r>
          </w:p>
          <w:p w14:paraId="75C3E6FB" w14:textId="77777777" w:rsidR="00627279" w:rsidRPr="001C520B" w:rsidRDefault="00CC2DF4" w:rsidP="001C520B">
            <w:pPr>
              <w:numPr>
                <w:ilvl w:val="0"/>
                <w:numId w:val="11"/>
              </w:numPr>
              <w:tabs>
                <w:tab w:val="clear" w:pos="520"/>
              </w:tabs>
              <w:ind w:left="350"/>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520B">
              <w:rPr>
                <w:rFonts w:ascii="Arial" w:eastAsia="Times New Roman" w:hAnsi="Arial" w:cs="Arial"/>
                <w:color w:val="000000"/>
                <w:sz w:val="20"/>
                <w:szCs w:val="20"/>
                <w:lang w:eastAsia="en-GB"/>
              </w:rPr>
              <w:t>Take part in and progress the corporate activities and policies of the County Council.</w:t>
            </w:r>
          </w:p>
        </w:tc>
      </w:tr>
    </w:tbl>
    <w:p w14:paraId="791E052E" w14:textId="77777777" w:rsidR="00F42761" w:rsidRPr="00E36825" w:rsidRDefault="00F42761" w:rsidP="00F42761">
      <w:pPr>
        <w:spacing w:after="0" w:line="240" w:lineRule="auto"/>
        <w:jc w:val="center"/>
        <w:rPr>
          <w:rFonts w:ascii="Arial" w:eastAsia="Times New Roman" w:hAnsi="Arial" w:cs="Arial"/>
          <w:b/>
          <w:u w:val="single"/>
          <w:lang w:eastAsia="en-GB"/>
        </w:rPr>
      </w:pPr>
    </w:p>
    <w:tbl>
      <w:tblPr>
        <w:tblStyle w:val="LightList-Accent3"/>
        <w:tblW w:w="5000" w:type="pct"/>
        <w:tblLook w:val="04A0" w:firstRow="1" w:lastRow="0" w:firstColumn="1" w:lastColumn="0" w:noHBand="0" w:noVBand="1"/>
      </w:tblPr>
      <w:tblGrid>
        <w:gridCol w:w="7312"/>
        <w:gridCol w:w="2986"/>
      </w:tblGrid>
      <w:tr w:rsidR="00B71575" w:rsidRPr="00E36825" w14:paraId="2A9EFF60" w14:textId="77777777"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0D63040C" w14:textId="77777777" w:rsidR="00B71575" w:rsidRPr="00E36825" w:rsidRDefault="00B71575" w:rsidP="00B71575">
            <w:pPr>
              <w:rPr>
                <w:rFonts w:ascii="Arial" w:hAnsi="Arial" w:cs="Arial"/>
                <w:color w:val="1F497D" w:themeColor="text2"/>
                <w:sz w:val="32"/>
                <w:szCs w:val="32"/>
              </w:rPr>
            </w:pPr>
            <w:r w:rsidRPr="00E36825">
              <w:rPr>
                <w:rFonts w:ascii="Arial" w:hAnsi="Arial" w:cs="Arial"/>
                <w:sz w:val="32"/>
                <w:szCs w:val="32"/>
              </w:rPr>
              <w:t>Person Specification</w:t>
            </w:r>
          </w:p>
        </w:tc>
      </w:tr>
      <w:tr w:rsidR="00F10CAD" w:rsidRPr="00E36825" w14:paraId="57116E01"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14:paraId="30B7D680" w14:textId="77777777" w:rsidR="00F10CAD" w:rsidRPr="00E36825" w:rsidRDefault="00F10CAD" w:rsidP="00AF11BD">
            <w:pPr>
              <w:rPr>
                <w:rFonts w:ascii="Arial" w:hAnsi="Arial" w:cs="Arial"/>
                <w:sz w:val="24"/>
                <w:szCs w:val="24"/>
              </w:rPr>
            </w:pPr>
            <w:r w:rsidRPr="00E36825">
              <w:rPr>
                <w:rFonts w:ascii="Arial" w:hAnsi="Arial" w:cs="Arial"/>
                <w:sz w:val="24"/>
                <w:szCs w:val="24"/>
              </w:rPr>
              <w:t>Essential upon appointment</w:t>
            </w:r>
          </w:p>
        </w:tc>
        <w:tc>
          <w:tcPr>
            <w:tcW w:w="1450" w:type="pct"/>
            <w:shd w:val="clear" w:color="auto" w:fill="EAF1DD" w:themeFill="accent3" w:themeFillTint="33"/>
            <w:vAlign w:val="center"/>
          </w:tcPr>
          <w:p w14:paraId="17ACB110" w14:textId="77777777" w:rsidR="00F10CAD" w:rsidRPr="00E36825"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E36825">
              <w:rPr>
                <w:rFonts w:ascii="Arial" w:hAnsi="Arial" w:cs="Arial"/>
                <w:b/>
                <w:sz w:val="24"/>
                <w:szCs w:val="24"/>
              </w:rPr>
              <w:t>Desirable on appointment</w:t>
            </w:r>
          </w:p>
        </w:tc>
      </w:tr>
      <w:tr w:rsidR="00B71575" w:rsidRPr="00E36825" w14:paraId="72A80D45"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52B6093C" w14:textId="77777777" w:rsidR="00F10CAD" w:rsidRPr="00D22641" w:rsidRDefault="00B71575" w:rsidP="0092284B">
            <w:pPr>
              <w:rPr>
                <w:rFonts w:ascii="Arial" w:hAnsi="Arial" w:cs="Arial"/>
                <w:b w:val="0"/>
                <w:sz w:val="20"/>
                <w:szCs w:val="20"/>
              </w:rPr>
            </w:pPr>
            <w:r w:rsidRPr="00E36825">
              <w:rPr>
                <w:rFonts w:ascii="Arial" w:hAnsi="Arial" w:cs="Arial"/>
                <w:sz w:val="24"/>
                <w:szCs w:val="24"/>
              </w:rPr>
              <w:t>Knowledge</w:t>
            </w:r>
          </w:p>
          <w:p w14:paraId="2C8D19B7" w14:textId="77777777" w:rsidR="00A112D1" w:rsidRPr="00D22641" w:rsidRDefault="00A112D1" w:rsidP="00A112D1">
            <w:pPr>
              <w:numPr>
                <w:ilvl w:val="0"/>
                <w:numId w:val="2"/>
              </w:numPr>
              <w:jc w:val="both"/>
              <w:rPr>
                <w:rFonts w:ascii="Arial" w:hAnsi="Arial" w:cs="Arial"/>
                <w:b w:val="0"/>
                <w:color w:val="000000"/>
                <w:sz w:val="20"/>
                <w:szCs w:val="20"/>
              </w:rPr>
            </w:pPr>
            <w:r w:rsidRPr="00D22641">
              <w:rPr>
                <w:rFonts w:ascii="Arial" w:hAnsi="Arial" w:cs="Arial"/>
                <w:b w:val="0"/>
                <w:color w:val="000000"/>
                <w:sz w:val="20"/>
                <w:szCs w:val="20"/>
              </w:rPr>
              <w:t>Knowledge and understanding of the issues and processes relating to the preparation and implementation of town and country and marine planning policy.</w:t>
            </w:r>
          </w:p>
          <w:p w14:paraId="3C204FEE" w14:textId="5E307B4C" w:rsidR="00A112D1" w:rsidRPr="00D22641" w:rsidRDefault="00A112D1" w:rsidP="00A112D1">
            <w:pPr>
              <w:numPr>
                <w:ilvl w:val="0"/>
                <w:numId w:val="2"/>
              </w:numPr>
              <w:rPr>
                <w:rFonts w:ascii="Arial" w:hAnsi="Arial" w:cs="Arial"/>
                <w:b w:val="0"/>
                <w:color w:val="000000"/>
                <w:sz w:val="20"/>
                <w:szCs w:val="20"/>
              </w:rPr>
            </w:pPr>
            <w:r w:rsidRPr="00D22641">
              <w:rPr>
                <w:rFonts w:ascii="Arial" w:hAnsi="Arial" w:cs="Arial"/>
                <w:b w:val="0"/>
                <w:sz w:val="20"/>
                <w:szCs w:val="20"/>
              </w:rPr>
              <w:t>A broad understanding and appreciation of the issues and policy frameworks relating to sustainable development infrastructure planning and environmental policy.</w:t>
            </w:r>
          </w:p>
          <w:p w14:paraId="3EA73E1E" w14:textId="04F70B3F" w:rsidR="00A112D1" w:rsidRPr="00D22641" w:rsidRDefault="00A112D1" w:rsidP="00A112D1">
            <w:pPr>
              <w:numPr>
                <w:ilvl w:val="0"/>
                <w:numId w:val="2"/>
              </w:numPr>
              <w:rPr>
                <w:rFonts w:ascii="Arial" w:hAnsi="Arial" w:cs="Arial"/>
                <w:b w:val="0"/>
                <w:color w:val="000000"/>
                <w:sz w:val="20"/>
                <w:szCs w:val="20"/>
              </w:rPr>
            </w:pPr>
            <w:r w:rsidRPr="00D22641">
              <w:rPr>
                <w:rFonts w:ascii="Arial" w:hAnsi="Arial" w:cs="Arial"/>
                <w:b w:val="0"/>
                <w:sz w:val="20"/>
                <w:szCs w:val="20"/>
              </w:rPr>
              <w:t>Knowledge and understanding of issues and processes relating to the preparation and delivery of economic development and growth</w:t>
            </w:r>
            <w:r w:rsidR="00FA1EF5" w:rsidRPr="00D22641">
              <w:rPr>
                <w:rFonts w:ascii="Arial" w:hAnsi="Arial" w:cs="Arial"/>
                <w:b w:val="0"/>
                <w:sz w:val="20"/>
                <w:szCs w:val="20"/>
              </w:rPr>
              <w:t>.</w:t>
            </w:r>
          </w:p>
          <w:p w14:paraId="3106EAE1" w14:textId="77777777" w:rsidR="00A112D1" w:rsidRPr="00D22641" w:rsidRDefault="00A112D1" w:rsidP="00A112D1">
            <w:pPr>
              <w:numPr>
                <w:ilvl w:val="0"/>
                <w:numId w:val="2"/>
              </w:numPr>
              <w:rPr>
                <w:rFonts w:ascii="Arial" w:hAnsi="Arial" w:cs="Arial"/>
                <w:b w:val="0"/>
                <w:color w:val="000000"/>
                <w:sz w:val="20"/>
                <w:szCs w:val="20"/>
              </w:rPr>
            </w:pPr>
            <w:r w:rsidRPr="00D22641">
              <w:rPr>
                <w:rFonts w:ascii="Arial" w:hAnsi="Arial" w:cs="Arial"/>
                <w:b w:val="0"/>
                <w:sz w:val="20"/>
                <w:szCs w:val="20"/>
              </w:rPr>
              <w:t>A broad understanding and awareness of housing policy, issues, processes, and organisational roles in a local authority context.</w:t>
            </w:r>
          </w:p>
          <w:p w14:paraId="716D7561" w14:textId="77777777" w:rsidR="00A112D1" w:rsidRPr="00D22641" w:rsidRDefault="00A112D1" w:rsidP="00A112D1">
            <w:pPr>
              <w:numPr>
                <w:ilvl w:val="0"/>
                <w:numId w:val="2"/>
              </w:numPr>
              <w:rPr>
                <w:rFonts w:ascii="Arial" w:hAnsi="Arial" w:cs="Arial"/>
                <w:b w:val="0"/>
                <w:color w:val="000000"/>
                <w:sz w:val="20"/>
                <w:szCs w:val="20"/>
              </w:rPr>
            </w:pPr>
            <w:r w:rsidRPr="00D22641">
              <w:rPr>
                <w:rFonts w:ascii="Arial" w:hAnsi="Arial" w:cs="Arial"/>
                <w:b w:val="0"/>
                <w:sz w:val="20"/>
                <w:szCs w:val="20"/>
              </w:rPr>
              <w:lastRenderedPageBreak/>
              <w:t>Knowledge of Local Government Structures.</w:t>
            </w:r>
          </w:p>
          <w:p w14:paraId="0F3CFA8F" w14:textId="77777777" w:rsidR="00A112D1" w:rsidRPr="00D22641" w:rsidRDefault="00A112D1" w:rsidP="00A112D1">
            <w:pPr>
              <w:numPr>
                <w:ilvl w:val="0"/>
                <w:numId w:val="2"/>
              </w:numPr>
              <w:rPr>
                <w:rFonts w:ascii="Arial" w:hAnsi="Arial" w:cs="Arial"/>
                <w:b w:val="0"/>
                <w:color w:val="000000"/>
                <w:sz w:val="20"/>
                <w:szCs w:val="20"/>
              </w:rPr>
            </w:pPr>
            <w:r w:rsidRPr="00D22641">
              <w:rPr>
                <w:rFonts w:ascii="Arial" w:hAnsi="Arial" w:cs="Arial"/>
                <w:b w:val="0"/>
                <w:sz w:val="20"/>
                <w:szCs w:val="20"/>
              </w:rPr>
              <w:t>A general understanding and overview of EU and UK funding issues.</w:t>
            </w:r>
          </w:p>
          <w:p w14:paraId="3164FE37" w14:textId="77777777" w:rsidR="00A112D1" w:rsidRPr="00D22641" w:rsidRDefault="00A112D1" w:rsidP="00A112D1">
            <w:pPr>
              <w:numPr>
                <w:ilvl w:val="0"/>
                <w:numId w:val="2"/>
              </w:numPr>
              <w:rPr>
                <w:rFonts w:ascii="Arial" w:hAnsi="Arial" w:cs="Arial"/>
                <w:b w:val="0"/>
                <w:color w:val="000000"/>
                <w:sz w:val="20"/>
                <w:szCs w:val="20"/>
              </w:rPr>
            </w:pPr>
            <w:r w:rsidRPr="00D22641">
              <w:rPr>
                <w:rFonts w:ascii="Arial" w:hAnsi="Arial" w:cs="Arial"/>
                <w:b w:val="0"/>
                <w:sz w:val="20"/>
                <w:szCs w:val="20"/>
              </w:rPr>
              <w:t>An understanding and overview of key issues and funding programmes relating to regeneration, particularly in rural areas.</w:t>
            </w:r>
          </w:p>
          <w:p w14:paraId="0A795BA6" w14:textId="77777777" w:rsidR="00A112D1" w:rsidRPr="00D22641" w:rsidRDefault="00A112D1" w:rsidP="00A112D1">
            <w:pPr>
              <w:numPr>
                <w:ilvl w:val="0"/>
                <w:numId w:val="2"/>
              </w:numPr>
              <w:rPr>
                <w:rFonts w:ascii="Arial" w:hAnsi="Arial" w:cs="Arial"/>
                <w:b w:val="0"/>
                <w:color w:val="000000"/>
                <w:sz w:val="20"/>
                <w:szCs w:val="20"/>
              </w:rPr>
            </w:pPr>
            <w:r w:rsidRPr="00D22641">
              <w:rPr>
                <w:rFonts w:ascii="Arial" w:hAnsi="Arial" w:cs="Arial"/>
                <w:b w:val="0"/>
                <w:sz w:val="20"/>
                <w:szCs w:val="20"/>
              </w:rPr>
              <w:t>A general knowledge and overview of economic development/regeneration policies and EU national and regional processes.</w:t>
            </w:r>
          </w:p>
          <w:p w14:paraId="6CBDB6B5" w14:textId="77777777" w:rsidR="00A112D1" w:rsidRPr="00D22641" w:rsidRDefault="00A112D1" w:rsidP="00A112D1">
            <w:pPr>
              <w:numPr>
                <w:ilvl w:val="0"/>
                <w:numId w:val="2"/>
              </w:numPr>
              <w:rPr>
                <w:rFonts w:ascii="Arial" w:hAnsi="Arial" w:cs="Arial"/>
                <w:b w:val="0"/>
                <w:color w:val="000000"/>
                <w:sz w:val="20"/>
                <w:szCs w:val="20"/>
              </w:rPr>
            </w:pPr>
            <w:r w:rsidRPr="00D22641">
              <w:rPr>
                <w:rFonts w:ascii="Arial" w:hAnsi="Arial" w:cs="Arial"/>
                <w:b w:val="0"/>
                <w:sz w:val="20"/>
                <w:szCs w:val="20"/>
              </w:rPr>
              <w:t>Knowledge and ability to communicate and negotiate effectively with members, senior professionals, members of the public and local communities.</w:t>
            </w:r>
          </w:p>
          <w:p w14:paraId="1530FF72" w14:textId="0E91444B" w:rsidR="00F10CAD" w:rsidRPr="004114AA" w:rsidRDefault="00A112D1" w:rsidP="00772CBB">
            <w:pPr>
              <w:numPr>
                <w:ilvl w:val="0"/>
                <w:numId w:val="2"/>
              </w:numPr>
              <w:rPr>
                <w:rFonts w:ascii="Arial" w:hAnsi="Arial" w:cs="Arial"/>
                <w:b w:val="0"/>
                <w:bCs w:val="0"/>
                <w:sz w:val="20"/>
                <w:szCs w:val="20"/>
              </w:rPr>
            </w:pPr>
            <w:r w:rsidRPr="00D22641">
              <w:rPr>
                <w:rFonts w:ascii="Arial" w:hAnsi="Arial" w:cs="Arial"/>
                <w:b w:val="0"/>
                <w:sz w:val="20"/>
                <w:szCs w:val="20"/>
              </w:rPr>
              <w:t>Sound knowledge of local, regional and national government structures and working.</w:t>
            </w:r>
          </w:p>
        </w:tc>
        <w:tc>
          <w:tcPr>
            <w:tcW w:w="1450" w:type="pct"/>
            <w:shd w:val="clear" w:color="auto" w:fill="EAF1DD" w:themeFill="accent3" w:themeFillTint="33"/>
          </w:tcPr>
          <w:p w14:paraId="5F396C5C" w14:textId="77777777" w:rsidR="00D22641" w:rsidRPr="00D22641" w:rsidRDefault="00D22641" w:rsidP="00D145BB">
            <w:pPr>
              <w:pStyle w:val="ListParagraph"/>
              <w:ind w:left="318" w:hanging="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13C47423" w14:textId="77777777" w:rsidR="00B6345A" w:rsidRPr="00E36825" w:rsidRDefault="00A112D1" w:rsidP="00D145BB">
            <w:pPr>
              <w:pStyle w:val="ListParagraph"/>
              <w:numPr>
                <w:ilvl w:val="0"/>
                <w:numId w:val="2"/>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D22641">
              <w:rPr>
                <w:rFonts w:ascii="Arial" w:hAnsi="Arial" w:cs="Arial"/>
                <w:sz w:val="20"/>
                <w:szCs w:val="20"/>
              </w:rPr>
              <w:t>Knowledge of IT and e-Government agenda</w:t>
            </w:r>
            <w:r w:rsidRPr="00E36825">
              <w:rPr>
                <w:rFonts w:ascii="Arial" w:hAnsi="Arial" w:cs="Arial"/>
                <w:sz w:val="20"/>
                <w:szCs w:val="20"/>
              </w:rPr>
              <w:t xml:space="preserve"> </w:t>
            </w:r>
          </w:p>
        </w:tc>
      </w:tr>
      <w:tr w:rsidR="00196F91" w:rsidRPr="00E36825" w14:paraId="1B26D31F"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tcPr>
          <w:p w14:paraId="341216DD" w14:textId="77777777" w:rsidR="00B6345A" w:rsidRPr="00D22641" w:rsidRDefault="00B71575" w:rsidP="0092284B">
            <w:pPr>
              <w:rPr>
                <w:rFonts w:ascii="Arial" w:hAnsi="Arial" w:cs="Arial"/>
                <w:b w:val="0"/>
                <w:sz w:val="20"/>
                <w:szCs w:val="20"/>
              </w:rPr>
            </w:pPr>
            <w:r w:rsidRPr="00E36825">
              <w:rPr>
                <w:rFonts w:ascii="Arial" w:hAnsi="Arial" w:cs="Arial"/>
                <w:sz w:val="24"/>
                <w:szCs w:val="24"/>
              </w:rPr>
              <w:t>Experience</w:t>
            </w:r>
          </w:p>
          <w:p w14:paraId="3503ED6F" w14:textId="5D03E0C4" w:rsidR="00A112D1" w:rsidRPr="00D22641" w:rsidRDefault="00D22641" w:rsidP="00A112D1">
            <w:pPr>
              <w:numPr>
                <w:ilvl w:val="0"/>
                <w:numId w:val="22"/>
              </w:numPr>
              <w:rPr>
                <w:rFonts w:ascii="Arial" w:eastAsia="Times New Roman" w:hAnsi="Arial" w:cs="Arial"/>
                <w:b w:val="0"/>
                <w:color w:val="000000"/>
                <w:sz w:val="20"/>
                <w:szCs w:val="20"/>
                <w:lang w:eastAsia="en-GB"/>
              </w:rPr>
            </w:pPr>
            <w:r w:rsidRPr="00D22641">
              <w:rPr>
                <w:rFonts w:ascii="Arial" w:eastAsia="Times New Roman" w:hAnsi="Arial" w:cs="Arial"/>
                <w:b w:val="0"/>
                <w:color w:val="000000"/>
                <w:sz w:val="20"/>
                <w:szCs w:val="20"/>
                <w:lang w:eastAsia="en-GB"/>
              </w:rPr>
              <w:t xml:space="preserve">Significant </w:t>
            </w:r>
            <w:r w:rsidR="004114AA">
              <w:rPr>
                <w:rFonts w:ascii="Arial" w:eastAsia="Times New Roman" w:hAnsi="Arial" w:cs="Arial"/>
                <w:b w:val="0"/>
                <w:color w:val="000000"/>
                <w:sz w:val="20"/>
                <w:szCs w:val="20"/>
                <w:lang w:eastAsia="en-GB"/>
              </w:rPr>
              <w:t xml:space="preserve">post-graduate experience in </w:t>
            </w:r>
            <w:r w:rsidR="00A112D1" w:rsidRPr="00D22641">
              <w:rPr>
                <w:rFonts w:ascii="Arial" w:eastAsia="Times New Roman" w:hAnsi="Arial" w:cs="Arial"/>
                <w:b w:val="0"/>
                <w:color w:val="000000"/>
                <w:sz w:val="20"/>
                <w:szCs w:val="20"/>
                <w:lang w:eastAsia="en-GB"/>
              </w:rPr>
              <w:t>planning, or economic development/regeneration /infrastructure planning and coordination.</w:t>
            </w:r>
          </w:p>
          <w:p w14:paraId="72B88A4C" w14:textId="77777777" w:rsidR="00A112D1" w:rsidRPr="00D22641" w:rsidRDefault="00A112D1" w:rsidP="00A112D1">
            <w:pPr>
              <w:numPr>
                <w:ilvl w:val="0"/>
                <w:numId w:val="22"/>
              </w:numPr>
              <w:rPr>
                <w:rFonts w:ascii="Arial" w:eastAsia="Times New Roman" w:hAnsi="Arial" w:cs="Arial"/>
                <w:b w:val="0"/>
                <w:color w:val="000000"/>
                <w:sz w:val="20"/>
                <w:szCs w:val="20"/>
                <w:lang w:eastAsia="en-GB"/>
              </w:rPr>
            </w:pPr>
            <w:r w:rsidRPr="00D22641">
              <w:rPr>
                <w:rFonts w:ascii="Arial" w:eastAsia="Times New Roman" w:hAnsi="Arial" w:cs="Arial"/>
                <w:b w:val="0"/>
                <w:color w:val="000000"/>
                <w:sz w:val="20"/>
                <w:szCs w:val="20"/>
                <w:lang w:eastAsia="en-GB"/>
              </w:rPr>
              <w:t xml:space="preserve">Significant experience of planning policy formulation, regional and sub-regional planning and environmental policy </w:t>
            </w:r>
          </w:p>
          <w:p w14:paraId="2C9E70AF" w14:textId="77777777" w:rsidR="00A112D1" w:rsidRPr="00D22641" w:rsidRDefault="00A112D1" w:rsidP="00A112D1">
            <w:pPr>
              <w:numPr>
                <w:ilvl w:val="0"/>
                <w:numId w:val="23"/>
              </w:numPr>
              <w:rPr>
                <w:rFonts w:ascii="Arial" w:eastAsia="Times New Roman" w:hAnsi="Arial" w:cs="Arial"/>
                <w:b w:val="0"/>
                <w:sz w:val="20"/>
                <w:szCs w:val="20"/>
                <w:lang w:eastAsia="en-GB"/>
              </w:rPr>
            </w:pPr>
            <w:r w:rsidRPr="00D22641">
              <w:rPr>
                <w:rFonts w:ascii="Arial" w:eastAsia="Times New Roman" w:hAnsi="Arial" w:cs="Arial"/>
                <w:b w:val="0"/>
                <w:sz w:val="20"/>
                <w:szCs w:val="20"/>
                <w:lang w:eastAsia="en-GB"/>
              </w:rPr>
              <w:t>Experience of participating in Service Planning</w:t>
            </w:r>
          </w:p>
          <w:p w14:paraId="5555B2C7" w14:textId="77777777" w:rsidR="00A112D1" w:rsidRPr="00D22641" w:rsidRDefault="00A112D1" w:rsidP="00A112D1">
            <w:pPr>
              <w:numPr>
                <w:ilvl w:val="0"/>
                <w:numId w:val="23"/>
              </w:numPr>
              <w:rPr>
                <w:rFonts w:ascii="Arial" w:eastAsia="Times New Roman" w:hAnsi="Arial" w:cs="Arial"/>
                <w:b w:val="0"/>
                <w:color w:val="000000"/>
                <w:sz w:val="20"/>
                <w:szCs w:val="20"/>
                <w:lang w:eastAsia="en-GB"/>
              </w:rPr>
            </w:pPr>
            <w:r w:rsidRPr="00D22641">
              <w:rPr>
                <w:rFonts w:ascii="Arial" w:eastAsia="Times New Roman" w:hAnsi="Arial" w:cs="Arial"/>
                <w:b w:val="0"/>
                <w:color w:val="000000"/>
                <w:sz w:val="20"/>
                <w:szCs w:val="20"/>
                <w:lang w:eastAsia="en-GB"/>
              </w:rPr>
              <w:t>Experience of developing and managing work programmes</w:t>
            </w:r>
          </w:p>
          <w:p w14:paraId="53B867E4" w14:textId="77777777" w:rsidR="00A112D1" w:rsidRPr="00D22641" w:rsidRDefault="00A112D1" w:rsidP="00A112D1">
            <w:pPr>
              <w:numPr>
                <w:ilvl w:val="0"/>
                <w:numId w:val="23"/>
              </w:numPr>
              <w:rPr>
                <w:rFonts w:ascii="Arial" w:eastAsia="Times New Roman" w:hAnsi="Arial" w:cs="Arial"/>
                <w:b w:val="0"/>
                <w:sz w:val="20"/>
                <w:szCs w:val="20"/>
                <w:lang w:eastAsia="en-GB"/>
              </w:rPr>
            </w:pPr>
            <w:r w:rsidRPr="00D22641">
              <w:rPr>
                <w:rFonts w:ascii="Arial" w:eastAsia="Times New Roman" w:hAnsi="Arial" w:cs="Arial"/>
                <w:b w:val="0"/>
                <w:sz w:val="20"/>
                <w:szCs w:val="20"/>
                <w:lang w:eastAsia="en-GB"/>
              </w:rPr>
              <w:t>Significant and relevant post-graduate experience in the public or private sectors.</w:t>
            </w:r>
          </w:p>
          <w:p w14:paraId="6476695F" w14:textId="77777777" w:rsidR="00A112D1" w:rsidRPr="00D22641" w:rsidRDefault="00A112D1" w:rsidP="00A112D1">
            <w:pPr>
              <w:numPr>
                <w:ilvl w:val="0"/>
                <w:numId w:val="23"/>
              </w:numPr>
              <w:rPr>
                <w:rFonts w:ascii="Arial" w:eastAsia="Times New Roman" w:hAnsi="Arial" w:cs="Arial"/>
                <w:b w:val="0"/>
                <w:sz w:val="20"/>
                <w:szCs w:val="20"/>
                <w:lang w:eastAsia="en-GB"/>
              </w:rPr>
            </w:pPr>
            <w:r w:rsidRPr="00D22641">
              <w:rPr>
                <w:rFonts w:ascii="Arial" w:eastAsia="Times New Roman" w:hAnsi="Arial" w:cs="Arial"/>
                <w:b w:val="0"/>
                <w:sz w:val="20"/>
                <w:szCs w:val="20"/>
                <w:lang w:eastAsia="en-GB"/>
              </w:rPr>
              <w:t>Experience of policy formulation, regional and sub-regional policy and environmental initiatives.</w:t>
            </w:r>
          </w:p>
          <w:p w14:paraId="720C9B4E" w14:textId="6BF90346" w:rsidR="00FB3CC4" w:rsidRPr="00D22641" w:rsidRDefault="00A112D1" w:rsidP="00D22641">
            <w:pPr>
              <w:numPr>
                <w:ilvl w:val="0"/>
                <w:numId w:val="23"/>
              </w:numPr>
              <w:rPr>
                <w:rFonts w:ascii="Arial" w:hAnsi="Arial" w:cs="Arial"/>
                <w:b w:val="0"/>
              </w:rPr>
            </w:pPr>
            <w:r w:rsidRPr="00D22641">
              <w:rPr>
                <w:rFonts w:ascii="Arial" w:eastAsia="Times New Roman" w:hAnsi="Arial" w:cs="Arial"/>
                <w:b w:val="0"/>
                <w:sz w:val="20"/>
                <w:szCs w:val="20"/>
                <w:lang w:eastAsia="en-GB"/>
              </w:rPr>
              <w:t>Experience of corporate activities and partnership working.</w:t>
            </w:r>
          </w:p>
        </w:tc>
        <w:tc>
          <w:tcPr>
            <w:tcW w:w="1450" w:type="pct"/>
            <w:shd w:val="clear" w:color="auto" w:fill="EAF1DD" w:themeFill="accent3" w:themeFillTint="33"/>
          </w:tcPr>
          <w:p w14:paraId="68AEF62C" w14:textId="40B669A6" w:rsidR="00B6345A" w:rsidRPr="007A3B69" w:rsidRDefault="00B6345A" w:rsidP="007A3B6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RPr="00E36825" w14:paraId="24DC7CE6"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3B7E1DA2" w14:textId="77777777" w:rsidR="00B6345A" w:rsidRPr="00E36825" w:rsidRDefault="00B71575" w:rsidP="0092284B">
            <w:pPr>
              <w:rPr>
                <w:rFonts w:ascii="Arial" w:hAnsi="Arial" w:cs="Arial"/>
                <w:sz w:val="24"/>
                <w:szCs w:val="24"/>
              </w:rPr>
            </w:pPr>
            <w:r w:rsidRPr="00E36825">
              <w:rPr>
                <w:rFonts w:ascii="Arial" w:hAnsi="Arial" w:cs="Arial"/>
                <w:sz w:val="24"/>
                <w:szCs w:val="24"/>
              </w:rPr>
              <w:t>Occupational Skills</w:t>
            </w:r>
          </w:p>
          <w:p w14:paraId="7043B3BA" w14:textId="4987BCB3" w:rsidR="00A112D1" w:rsidRPr="00D145BB" w:rsidRDefault="00A112D1" w:rsidP="00A112D1">
            <w:pPr>
              <w:numPr>
                <w:ilvl w:val="0"/>
                <w:numId w:val="23"/>
              </w:numPr>
              <w:rPr>
                <w:rFonts w:ascii="Arial" w:hAnsi="Arial" w:cs="Arial"/>
                <w:b w:val="0"/>
                <w:sz w:val="20"/>
                <w:szCs w:val="20"/>
              </w:rPr>
            </w:pPr>
            <w:r w:rsidRPr="00D145BB">
              <w:rPr>
                <w:rFonts w:ascii="Arial" w:hAnsi="Arial" w:cs="Arial"/>
                <w:b w:val="0"/>
                <w:sz w:val="20"/>
                <w:szCs w:val="20"/>
              </w:rPr>
              <w:t>Decision Making Skills</w:t>
            </w:r>
            <w:r w:rsidR="00D145BB" w:rsidRPr="00D145BB">
              <w:rPr>
                <w:rFonts w:ascii="Arial" w:hAnsi="Arial" w:cs="Arial"/>
                <w:b w:val="0"/>
                <w:sz w:val="20"/>
                <w:szCs w:val="20"/>
              </w:rPr>
              <w:t xml:space="preserve"> - </w:t>
            </w:r>
          </w:p>
          <w:p w14:paraId="7052EBA4" w14:textId="77777777" w:rsidR="00A112D1" w:rsidRPr="00D145BB" w:rsidRDefault="00A112D1" w:rsidP="00A112D1">
            <w:pPr>
              <w:rPr>
                <w:rFonts w:ascii="Arial" w:hAnsi="Arial" w:cs="Arial"/>
                <w:b w:val="0"/>
                <w:sz w:val="20"/>
                <w:szCs w:val="20"/>
              </w:rPr>
            </w:pPr>
            <w:r w:rsidRPr="00D145BB">
              <w:rPr>
                <w:rFonts w:ascii="Arial" w:hAnsi="Arial" w:cs="Arial"/>
                <w:b w:val="0"/>
                <w:sz w:val="20"/>
                <w:szCs w:val="20"/>
              </w:rPr>
              <w:t xml:space="preserve">Makes </w:t>
            </w:r>
            <w:proofErr w:type="gramStart"/>
            <w:r w:rsidRPr="00D145BB">
              <w:rPr>
                <w:rFonts w:ascii="Arial" w:hAnsi="Arial" w:cs="Arial"/>
                <w:b w:val="0"/>
                <w:sz w:val="20"/>
                <w:szCs w:val="20"/>
              </w:rPr>
              <w:t>decisions which</w:t>
            </w:r>
            <w:proofErr w:type="gramEnd"/>
            <w:r w:rsidRPr="00D145BB">
              <w:rPr>
                <w:rFonts w:ascii="Arial" w:hAnsi="Arial" w:cs="Arial"/>
                <w:b w:val="0"/>
                <w:sz w:val="20"/>
                <w:szCs w:val="20"/>
              </w:rPr>
              <w:t xml:space="preserve"> influence a range of actions, projects and/or people.</w:t>
            </w:r>
          </w:p>
          <w:p w14:paraId="3826E332" w14:textId="77777777" w:rsidR="00A112D1" w:rsidRPr="00D145BB" w:rsidRDefault="00A112D1" w:rsidP="00A112D1">
            <w:pPr>
              <w:rPr>
                <w:rFonts w:ascii="Arial" w:hAnsi="Arial" w:cs="Arial"/>
                <w:b w:val="0"/>
                <w:sz w:val="20"/>
                <w:szCs w:val="20"/>
              </w:rPr>
            </w:pPr>
            <w:r w:rsidRPr="00D145BB">
              <w:rPr>
                <w:rFonts w:ascii="Arial" w:hAnsi="Arial" w:cs="Arial"/>
                <w:b w:val="0"/>
                <w:sz w:val="20"/>
                <w:szCs w:val="20"/>
              </w:rPr>
              <w:t>Able to make decisions based on relevant information.</w:t>
            </w:r>
          </w:p>
          <w:p w14:paraId="46E6CF4D" w14:textId="77777777" w:rsidR="00A112D1" w:rsidRPr="00D145BB" w:rsidRDefault="00A112D1" w:rsidP="00A112D1">
            <w:pPr>
              <w:rPr>
                <w:rFonts w:ascii="Arial" w:hAnsi="Arial" w:cs="Arial"/>
                <w:b w:val="0"/>
                <w:sz w:val="20"/>
                <w:szCs w:val="20"/>
              </w:rPr>
            </w:pPr>
            <w:r w:rsidRPr="00D145BB">
              <w:rPr>
                <w:rFonts w:ascii="Arial" w:hAnsi="Arial" w:cs="Arial"/>
                <w:b w:val="0"/>
                <w:sz w:val="20"/>
                <w:szCs w:val="20"/>
              </w:rPr>
              <w:t xml:space="preserve">Exercises professional judgement to make key decisions which have </w:t>
            </w:r>
            <w:proofErr w:type="gramStart"/>
            <w:r w:rsidRPr="00D145BB">
              <w:rPr>
                <w:rFonts w:ascii="Arial" w:hAnsi="Arial" w:cs="Arial"/>
                <w:b w:val="0"/>
                <w:sz w:val="20"/>
                <w:szCs w:val="20"/>
              </w:rPr>
              <w:t>wide ranging</w:t>
            </w:r>
            <w:proofErr w:type="gramEnd"/>
            <w:r w:rsidRPr="00D145BB">
              <w:rPr>
                <w:rFonts w:ascii="Arial" w:hAnsi="Arial" w:cs="Arial"/>
                <w:b w:val="0"/>
                <w:sz w:val="20"/>
                <w:szCs w:val="20"/>
              </w:rPr>
              <w:t xml:space="preserve"> implications.</w:t>
            </w:r>
          </w:p>
          <w:p w14:paraId="1FABAA85" w14:textId="77777777" w:rsidR="00A112D1" w:rsidRPr="00D145BB" w:rsidRDefault="00A112D1" w:rsidP="00A112D1">
            <w:pPr>
              <w:numPr>
                <w:ilvl w:val="0"/>
                <w:numId w:val="23"/>
              </w:numPr>
              <w:rPr>
                <w:rFonts w:ascii="Arial" w:hAnsi="Arial" w:cs="Arial"/>
                <w:b w:val="0"/>
                <w:sz w:val="20"/>
                <w:szCs w:val="20"/>
              </w:rPr>
            </w:pPr>
            <w:r w:rsidRPr="00D145BB">
              <w:rPr>
                <w:rFonts w:ascii="Arial" w:hAnsi="Arial" w:cs="Arial"/>
                <w:b w:val="0"/>
                <w:sz w:val="20"/>
                <w:szCs w:val="20"/>
              </w:rPr>
              <w:t>Analytical Skills</w:t>
            </w:r>
          </w:p>
          <w:p w14:paraId="17B97939" w14:textId="77777777" w:rsidR="00A112D1" w:rsidRPr="00D145BB" w:rsidRDefault="00A112D1" w:rsidP="00A112D1">
            <w:pPr>
              <w:rPr>
                <w:rFonts w:ascii="Arial" w:hAnsi="Arial" w:cs="Arial"/>
                <w:b w:val="0"/>
                <w:sz w:val="20"/>
                <w:szCs w:val="20"/>
              </w:rPr>
            </w:pPr>
            <w:r w:rsidRPr="00D145BB">
              <w:rPr>
                <w:rFonts w:ascii="Arial" w:hAnsi="Arial" w:cs="Arial"/>
                <w:b w:val="0"/>
                <w:sz w:val="20"/>
                <w:szCs w:val="20"/>
              </w:rPr>
              <w:t>Critically analyses diverse information presented in a variety of formats.</w:t>
            </w:r>
          </w:p>
          <w:p w14:paraId="416C4F6E" w14:textId="77777777" w:rsidR="00A112D1" w:rsidRPr="00D145BB" w:rsidRDefault="00A112D1" w:rsidP="00A112D1">
            <w:pPr>
              <w:numPr>
                <w:ilvl w:val="0"/>
                <w:numId w:val="23"/>
              </w:numPr>
              <w:rPr>
                <w:rFonts w:ascii="Arial" w:hAnsi="Arial" w:cs="Arial"/>
                <w:b w:val="0"/>
                <w:sz w:val="20"/>
                <w:szCs w:val="20"/>
              </w:rPr>
            </w:pPr>
            <w:r w:rsidRPr="00D145BB">
              <w:rPr>
                <w:rFonts w:ascii="Arial" w:hAnsi="Arial" w:cs="Arial"/>
                <w:b w:val="0"/>
                <w:sz w:val="20"/>
                <w:szCs w:val="20"/>
              </w:rPr>
              <w:t>Health &amp; Safety Skills</w:t>
            </w:r>
          </w:p>
          <w:p w14:paraId="733012FD" w14:textId="77777777" w:rsidR="00A112D1" w:rsidRPr="00D145BB" w:rsidRDefault="00A112D1" w:rsidP="00A112D1">
            <w:pPr>
              <w:rPr>
                <w:rFonts w:ascii="Arial" w:hAnsi="Arial" w:cs="Arial"/>
                <w:b w:val="0"/>
                <w:sz w:val="20"/>
                <w:szCs w:val="20"/>
              </w:rPr>
            </w:pPr>
            <w:r w:rsidRPr="00D145BB">
              <w:rPr>
                <w:rFonts w:ascii="Arial" w:hAnsi="Arial" w:cs="Arial"/>
                <w:b w:val="0"/>
                <w:sz w:val="20"/>
                <w:szCs w:val="20"/>
              </w:rPr>
              <w:t>Takes responsibility for maintaining own and others’ health and safety.</w:t>
            </w:r>
          </w:p>
          <w:p w14:paraId="1655608F" w14:textId="77777777" w:rsidR="00A112D1" w:rsidRPr="00D145BB" w:rsidRDefault="00A112D1" w:rsidP="00A112D1">
            <w:pPr>
              <w:rPr>
                <w:rFonts w:ascii="Arial" w:hAnsi="Arial" w:cs="Arial"/>
                <w:b w:val="0"/>
                <w:sz w:val="20"/>
                <w:szCs w:val="20"/>
              </w:rPr>
            </w:pPr>
            <w:r w:rsidRPr="00D145BB">
              <w:rPr>
                <w:rFonts w:ascii="Arial" w:hAnsi="Arial" w:cs="Arial"/>
                <w:b w:val="0"/>
                <w:sz w:val="20"/>
                <w:szCs w:val="20"/>
              </w:rPr>
              <w:t>Challenges unsafe practice.</w:t>
            </w:r>
          </w:p>
          <w:p w14:paraId="6466101C" w14:textId="77777777" w:rsidR="00A112D1" w:rsidRPr="00D145BB" w:rsidRDefault="00A112D1" w:rsidP="00A112D1">
            <w:pPr>
              <w:rPr>
                <w:rFonts w:ascii="Arial" w:hAnsi="Arial" w:cs="Arial"/>
                <w:b w:val="0"/>
                <w:sz w:val="20"/>
                <w:szCs w:val="20"/>
              </w:rPr>
            </w:pPr>
            <w:r w:rsidRPr="00D145BB">
              <w:rPr>
                <w:rFonts w:ascii="Arial" w:hAnsi="Arial" w:cs="Arial"/>
                <w:b w:val="0"/>
                <w:sz w:val="20"/>
                <w:szCs w:val="20"/>
              </w:rPr>
              <w:t>Monitors and maintains health and safety of self and others.</w:t>
            </w:r>
          </w:p>
          <w:p w14:paraId="3A84EAEC" w14:textId="77777777" w:rsidR="00A112D1" w:rsidRPr="00D145BB" w:rsidRDefault="00A112D1" w:rsidP="00A112D1">
            <w:pPr>
              <w:numPr>
                <w:ilvl w:val="0"/>
                <w:numId w:val="23"/>
              </w:numPr>
              <w:rPr>
                <w:rFonts w:ascii="Arial" w:hAnsi="Arial" w:cs="Arial"/>
                <w:b w:val="0"/>
                <w:sz w:val="20"/>
                <w:szCs w:val="20"/>
              </w:rPr>
            </w:pPr>
            <w:r w:rsidRPr="00D145BB">
              <w:rPr>
                <w:rFonts w:ascii="Arial" w:hAnsi="Arial" w:cs="Arial"/>
                <w:b w:val="0"/>
                <w:sz w:val="20"/>
                <w:szCs w:val="20"/>
              </w:rPr>
              <w:t>Persuading, Influencing and Negotiating Skills</w:t>
            </w:r>
          </w:p>
          <w:p w14:paraId="18353707" w14:textId="77777777" w:rsidR="00A112D1" w:rsidRPr="00D145BB" w:rsidRDefault="00A112D1" w:rsidP="00A112D1">
            <w:pPr>
              <w:rPr>
                <w:rFonts w:ascii="Arial" w:hAnsi="Arial" w:cs="Arial"/>
                <w:b w:val="0"/>
                <w:sz w:val="20"/>
                <w:szCs w:val="20"/>
              </w:rPr>
            </w:pPr>
            <w:r w:rsidRPr="00D145BB">
              <w:rPr>
                <w:rFonts w:ascii="Arial" w:hAnsi="Arial" w:cs="Arial"/>
                <w:b w:val="0"/>
                <w:sz w:val="20"/>
                <w:szCs w:val="20"/>
              </w:rPr>
              <w:t>Effectively identifies workable solutions.</w:t>
            </w:r>
          </w:p>
          <w:p w14:paraId="4C8CD279" w14:textId="77777777" w:rsidR="00A112D1" w:rsidRPr="00D145BB" w:rsidRDefault="00A112D1" w:rsidP="00A112D1">
            <w:pPr>
              <w:rPr>
                <w:rFonts w:ascii="Arial" w:hAnsi="Arial" w:cs="Arial"/>
                <w:b w:val="0"/>
                <w:sz w:val="20"/>
                <w:szCs w:val="20"/>
              </w:rPr>
            </w:pPr>
            <w:r w:rsidRPr="00D145BB">
              <w:rPr>
                <w:rFonts w:ascii="Arial" w:hAnsi="Arial" w:cs="Arial"/>
                <w:b w:val="0"/>
                <w:sz w:val="20"/>
                <w:szCs w:val="20"/>
              </w:rPr>
              <w:t>Takes responsibility for and produces a range of solutions to problems.</w:t>
            </w:r>
          </w:p>
          <w:p w14:paraId="51733802" w14:textId="77777777" w:rsidR="00A112D1" w:rsidRDefault="00A112D1" w:rsidP="00A112D1">
            <w:pPr>
              <w:rPr>
                <w:rFonts w:ascii="Arial" w:hAnsi="Arial" w:cs="Arial"/>
                <w:b w:val="0"/>
                <w:sz w:val="20"/>
                <w:szCs w:val="20"/>
              </w:rPr>
            </w:pPr>
            <w:r w:rsidRPr="00D145BB">
              <w:rPr>
                <w:rFonts w:ascii="Arial" w:hAnsi="Arial" w:cs="Arial"/>
                <w:b w:val="0"/>
                <w:sz w:val="20"/>
                <w:szCs w:val="20"/>
              </w:rPr>
              <w:t>Uses creativity and innovation to generate solutions for difficult issues.</w:t>
            </w:r>
          </w:p>
          <w:p w14:paraId="2427AEE6" w14:textId="60336425" w:rsidR="004114AA" w:rsidRPr="004114AA" w:rsidRDefault="004114AA" w:rsidP="004114AA">
            <w:pPr>
              <w:rPr>
                <w:rFonts w:ascii="Arial" w:hAnsi="Arial" w:cs="Arial"/>
                <w:b w:val="0"/>
                <w:bCs w:val="0"/>
                <w:sz w:val="20"/>
                <w:szCs w:val="20"/>
              </w:rPr>
            </w:pPr>
            <w:r w:rsidRPr="004114AA">
              <w:rPr>
                <w:rFonts w:ascii="Arial" w:hAnsi="Arial" w:cs="Arial"/>
                <w:b w:val="0"/>
                <w:sz w:val="20"/>
                <w:szCs w:val="20"/>
              </w:rPr>
              <w:t>Proven written and oral skills.</w:t>
            </w:r>
          </w:p>
          <w:p w14:paraId="4C388C94" w14:textId="77777777" w:rsidR="00A112D1" w:rsidRPr="00D145BB" w:rsidRDefault="00A112D1" w:rsidP="00A112D1">
            <w:pPr>
              <w:numPr>
                <w:ilvl w:val="0"/>
                <w:numId w:val="23"/>
              </w:numPr>
              <w:rPr>
                <w:rFonts w:ascii="Arial" w:hAnsi="Arial" w:cs="Arial"/>
                <w:b w:val="0"/>
                <w:sz w:val="20"/>
                <w:szCs w:val="20"/>
              </w:rPr>
            </w:pPr>
            <w:r w:rsidRPr="00D145BB">
              <w:rPr>
                <w:rFonts w:ascii="Arial" w:hAnsi="Arial" w:cs="Arial"/>
                <w:b w:val="0"/>
                <w:sz w:val="20"/>
                <w:szCs w:val="20"/>
              </w:rPr>
              <w:t>Project Working Skills</w:t>
            </w:r>
          </w:p>
          <w:p w14:paraId="77A18706" w14:textId="77777777" w:rsidR="00273D42" w:rsidRDefault="00A112D1" w:rsidP="00D145BB">
            <w:pPr>
              <w:rPr>
                <w:rFonts w:ascii="Arial" w:hAnsi="Arial" w:cs="Arial"/>
                <w:b w:val="0"/>
                <w:sz w:val="20"/>
                <w:szCs w:val="20"/>
              </w:rPr>
            </w:pPr>
            <w:r w:rsidRPr="00D145BB">
              <w:rPr>
                <w:rFonts w:ascii="Arial" w:hAnsi="Arial" w:cs="Arial"/>
                <w:b w:val="0"/>
                <w:sz w:val="20"/>
                <w:szCs w:val="20"/>
              </w:rPr>
              <w:t>Manages the delivery of projects using appropriate project management techniques.</w:t>
            </w:r>
          </w:p>
          <w:p w14:paraId="0AC5F150" w14:textId="33BF3B48" w:rsidR="004114AA" w:rsidRPr="004114AA" w:rsidRDefault="004114AA" w:rsidP="004114AA">
            <w:pPr>
              <w:pStyle w:val="ListParagraph"/>
              <w:numPr>
                <w:ilvl w:val="0"/>
                <w:numId w:val="23"/>
              </w:numPr>
              <w:tabs>
                <w:tab w:val="num" w:pos="432"/>
              </w:tabs>
              <w:rPr>
                <w:rFonts w:ascii="Arial" w:eastAsia="Times New Roman" w:hAnsi="Arial" w:cs="Arial"/>
                <w:b w:val="0"/>
                <w:sz w:val="20"/>
                <w:szCs w:val="20"/>
                <w:lang w:eastAsia="en-GB"/>
              </w:rPr>
            </w:pPr>
            <w:r w:rsidRPr="004114AA">
              <w:rPr>
                <w:rFonts w:ascii="Arial" w:eastAsia="Times New Roman" w:hAnsi="Arial" w:cs="Arial"/>
                <w:b w:val="0"/>
                <w:sz w:val="20"/>
                <w:szCs w:val="20"/>
                <w:lang w:eastAsia="en-GB"/>
              </w:rPr>
              <w:t xml:space="preserve">The post holder will </w:t>
            </w:r>
            <w:r>
              <w:rPr>
                <w:rFonts w:ascii="Arial" w:eastAsia="Times New Roman" w:hAnsi="Arial" w:cs="Arial"/>
                <w:b w:val="0"/>
                <w:sz w:val="20"/>
                <w:szCs w:val="20"/>
                <w:lang w:eastAsia="en-GB"/>
              </w:rPr>
              <w:t>require ability to use</w:t>
            </w:r>
            <w:r w:rsidRPr="004114AA">
              <w:rPr>
                <w:rFonts w:ascii="Arial" w:eastAsia="Times New Roman" w:hAnsi="Arial" w:cs="Arial"/>
                <w:b w:val="0"/>
                <w:sz w:val="20"/>
                <w:szCs w:val="20"/>
                <w:lang w:eastAsia="en-GB"/>
              </w:rPr>
              <w:t xml:space="preserve"> the following systems:</w:t>
            </w:r>
          </w:p>
          <w:p w14:paraId="343F5347" w14:textId="66DBBB0A" w:rsidR="004114AA" w:rsidRPr="004114AA" w:rsidRDefault="004114AA" w:rsidP="00772CBB">
            <w:pPr>
              <w:rPr>
                <w:rFonts w:ascii="Arial" w:eastAsia="Times New Roman" w:hAnsi="Arial" w:cs="Arial"/>
                <w:sz w:val="20"/>
                <w:szCs w:val="20"/>
                <w:lang w:eastAsia="en-GB"/>
              </w:rPr>
            </w:pPr>
            <w:r w:rsidRPr="004114AA">
              <w:rPr>
                <w:rFonts w:ascii="Arial" w:eastAsia="Times New Roman" w:hAnsi="Arial" w:cs="Arial"/>
                <w:b w:val="0"/>
                <w:sz w:val="20"/>
                <w:szCs w:val="20"/>
                <w:lang w:eastAsia="en-GB"/>
              </w:rPr>
              <w:t xml:space="preserve">Word, Excel, E-mail, </w:t>
            </w:r>
            <w:r w:rsidR="00772CBB">
              <w:rPr>
                <w:rFonts w:ascii="Arial" w:eastAsia="Times New Roman" w:hAnsi="Arial" w:cs="Arial"/>
                <w:b w:val="0"/>
                <w:sz w:val="20"/>
                <w:szCs w:val="20"/>
                <w:lang w:eastAsia="en-GB"/>
              </w:rPr>
              <w:t>Microsoft Project or equivalent, u</w:t>
            </w:r>
            <w:r w:rsidRPr="004114AA">
              <w:rPr>
                <w:rFonts w:ascii="Arial" w:eastAsia="Times New Roman" w:hAnsi="Arial" w:cs="Arial"/>
                <w:b w:val="0"/>
                <w:sz w:val="20"/>
                <w:szCs w:val="20"/>
                <w:lang w:eastAsia="en-GB"/>
              </w:rPr>
              <w:t>se of internet for web-based research.</w:t>
            </w:r>
          </w:p>
        </w:tc>
        <w:tc>
          <w:tcPr>
            <w:tcW w:w="1450" w:type="pct"/>
            <w:shd w:val="clear" w:color="auto" w:fill="EAF1DD" w:themeFill="accent3" w:themeFillTint="33"/>
          </w:tcPr>
          <w:p w14:paraId="7C6A9259" w14:textId="77777777" w:rsidR="00B6345A" w:rsidRPr="00E36825" w:rsidRDefault="00B6345A" w:rsidP="00D145BB">
            <w:p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F7D4C15" w14:textId="77777777" w:rsidR="00EA1954" w:rsidRPr="00772CBB" w:rsidRDefault="00EA1954" w:rsidP="00772CB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96F91" w:rsidRPr="00E36825" w14:paraId="009F8D62"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tcPr>
          <w:p w14:paraId="39B05108" w14:textId="77777777" w:rsidR="00B6345A" w:rsidRPr="00D145BB" w:rsidRDefault="00196F91" w:rsidP="0092284B">
            <w:pPr>
              <w:rPr>
                <w:rFonts w:ascii="Arial" w:hAnsi="Arial" w:cs="Arial"/>
                <w:b w:val="0"/>
                <w:sz w:val="20"/>
                <w:szCs w:val="20"/>
              </w:rPr>
            </w:pPr>
            <w:r w:rsidRPr="00E36825">
              <w:rPr>
                <w:rFonts w:ascii="Arial" w:hAnsi="Arial" w:cs="Arial"/>
                <w:sz w:val="24"/>
                <w:szCs w:val="24"/>
              </w:rPr>
              <w:t>Professional Qualifications/Training/Registrations required by law, and/or essential for the performance of the role</w:t>
            </w:r>
          </w:p>
          <w:p w14:paraId="3C2172B4" w14:textId="06219E80" w:rsidR="00A112D1" w:rsidRPr="00D145BB" w:rsidRDefault="00FA1EF5" w:rsidP="00A112D1">
            <w:pPr>
              <w:numPr>
                <w:ilvl w:val="0"/>
                <w:numId w:val="2"/>
              </w:numPr>
              <w:rPr>
                <w:rFonts w:ascii="Arial" w:hAnsi="Arial" w:cs="Arial"/>
                <w:b w:val="0"/>
                <w:color w:val="000000"/>
                <w:sz w:val="20"/>
                <w:szCs w:val="20"/>
              </w:rPr>
            </w:pPr>
            <w:r w:rsidRPr="00D145BB">
              <w:rPr>
                <w:rFonts w:ascii="Arial" w:hAnsi="Arial" w:cs="Arial"/>
                <w:b w:val="0"/>
                <w:color w:val="000000"/>
                <w:sz w:val="20"/>
                <w:szCs w:val="20"/>
              </w:rPr>
              <w:lastRenderedPageBreak/>
              <w:t>Degree level q</w:t>
            </w:r>
            <w:r w:rsidR="00A112D1" w:rsidRPr="00D145BB">
              <w:rPr>
                <w:rFonts w:ascii="Arial" w:hAnsi="Arial" w:cs="Arial"/>
                <w:b w:val="0"/>
                <w:color w:val="000000"/>
                <w:sz w:val="20"/>
                <w:szCs w:val="20"/>
              </w:rPr>
              <w:t>ualification in Town and Countryside Planning or in a related discipline recognised by the RTPI, IED or other relevant professional organisation.</w:t>
            </w:r>
          </w:p>
          <w:p w14:paraId="55A5451E" w14:textId="7102A868" w:rsidR="00273D42" w:rsidRPr="00E36825" w:rsidRDefault="00A112D1" w:rsidP="00075E82">
            <w:pPr>
              <w:numPr>
                <w:ilvl w:val="0"/>
                <w:numId w:val="2"/>
              </w:numPr>
              <w:rPr>
                <w:rFonts w:ascii="Arial" w:hAnsi="Arial" w:cs="Arial"/>
                <w:sz w:val="24"/>
                <w:szCs w:val="24"/>
              </w:rPr>
            </w:pPr>
            <w:r w:rsidRPr="00D145BB">
              <w:rPr>
                <w:rFonts w:ascii="Arial" w:hAnsi="Arial" w:cs="Arial"/>
                <w:b w:val="0"/>
                <w:color w:val="000000"/>
                <w:sz w:val="20"/>
                <w:szCs w:val="20"/>
              </w:rPr>
              <w:t xml:space="preserve">Membership of Royal Town Planning Institute, Institute of </w:t>
            </w:r>
            <w:r w:rsidR="00D145BB" w:rsidRPr="00D145BB">
              <w:rPr>
                <w:rFonts w:ascii="Arial" w:hAnsi="Arial" w:cs="Arial"/>
                <w:b w:val="0"/>
                <w:color w:val="000000"/>
                <w:sz w:val="20"/>
                <w:szCs w:val="20"/>
              </w:rPr>
              <w:t>Economic Development</w:t>
            </w:r>
            <w:r w:rsidRPr="00D145BB">
              <w:rPr>
                <w:rFonts w:ascii="Arial" w:hAnsi="Arial" w:cs="Arial"/>
                <w:b w:val="0"/>
                <w:color w:val="000000"/>
                <w:sz w:val="20"/>
                <w:szCs w:val="20"/>
              </w:rPr>
              <w:t xml:space="preserve"> or other relevant professional organisation (for progression under Career Grade structure).</w:t>
            </w:r>
          </w:p>
        </w:tc>
        <w:tc>
          <w:tcPr>
            <w:tcW w:w="1450" w:type="pct"/>
            <w:shd w:val="clear" w:color="auto" w:fill="EAF1DD" w:themeFill="accent3" w:themeFillTint="33"/>
          </w:tcPr>
          <w:p w14:paraId="40596145" w14:textId="77777777" w:rsidR="00B6345A" w:rsidRPr="00E36825" w:rsidRDefault="00B6345A" w:rsidP="00D145BB">
            <w:p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FF577F2" w14:textId="77777777" w:rsidR="00EA1954" w:rsidRPr="00E36825" w:rsidRDefault="00EA1954" w:rsidP="00D145BB">
            <w:p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7075DA0" w14:textId="77777777" w:rsidR="00EA1954" w:rsidRPr="00772CBB" w:rsidRDefault="00EA1954" w:rsidP="00772CB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RPr="00E36825" w14:paraId="63D2FE67" w14:textId="77777777" w:rsidTr="00422EEC">
        <w:trPr>
          <w:trHeight w:val="397"/>
        </w:trPr>
        <w:tc>
          <w:tcPr>
            <w:cnfStyle w:val="001000000000" w:firstRow="0" w:lastRow="0" w:firstColumn="1" w:lastColumn="0" w:oddVBand="0" w:evenVBand="0" w:oddHBand="0" w:evenHBand="0" w:firstRowFirstColumn="0" w:firstRowLastColumn="0" w:lastRowFirstColumn="0" w:lastRowLastColumn="0"/>
            <w:tcW w:w="3550" w:type="pct"/>
          </w:tcPr>
          <w:p w14:paraId="03FF9C4E" w14:textId="77777777" w:rsidR="00B6345A" w:rsidRPr="00D145BB" w:rsidRDefault="00196F91" w:rsidP="0092284B">
            <w:pPr>
              <w:rPr>
                <w:rFonts w:ascii="Arial" w:hAnsi="Arial" w:cs="Arial"/>
                <w:b w:val="0"/>
                <w:sz w:val="20"/>
                <w:szCs w:val="20"/>
              </w:rPr>
            </w:pPr>
            <w:r w:rsidRPr="00E36825">
              <w:rPr>
                <w:rFonts w:ascii="Arial" w:hAnsi="Arial" w:cs="Arial"/>
                <w:sz w:val="24"/>
                <w:szCs w:val="24"/>
              </w:rPr>
              <w:t>Other Requirements</w:t>
            </w:r>
          </w:p>
          <w:p w14:paraId="001C1C8E" w14:textId="77777777" w:rsidR="00A112D1" w:rsidRPr="00D145BB" w:rsidRDefault="00A112D1" w:rsidP="00A112D1">
            <w:pPr>
              <w:numPr>
                <w:ilvl w:val="0"/>
                <w:numId w:val="7"/>
              </w:numPr>
              <w:tabs>
                <w:tab w:val="num" w:pos="432"/>
              </w:tabs>
              <w:rPr>
                <w:rFonts w:ascii="Arial" w:hAnsi="Arial" w:cs="Arial"/>
                <w:b w:val="0"/>
                <w:sz w:val="20"/>
                <w:szCs w:val="20"/>
              </w:rPr>
            </w:pPr>
            <w:r w:rsidRPr="00D145BB">
              <w:rPr>
                <w:rFonts w:ascii="Arial" w:hAnsi="Arial" w:cs="Arial"/>
                <w:b w:val="0"/>
                <w:sz w:val="20"/>
                <w:szCs w:val="20"/>
              </w:rPr>
              <w:t>Ability to travel across the County for business purposes</w:t>
            </w:r>
          </w:p>
          <w:p w14:paraId="518025BF" w14:textId="77777777" w:rsidR="00A112D1" w:rsidRPr="00D145BB" w:rsidRDefault="00A112D1" w:rsidP="00A112D1">
            <w:pPr>
              <w:numPr>
                <w:ilvl w:val="0"/>
                <w:numId w:val="7"/>
              </w:numPr>
              <w:tabs>
                <w:tab w:val="num" w:pos="432"/>
              </w:tabs>
              <w:rPr>
                <w:rFonts w:ascii="Arial" w:hAnsi="Arial" w:cs="Arial"/>
                <w:b w:val="0"/>
                <w:sz w:val="20"/>
                <w:szCs w:val="20"/>
              </w:rPr>
            </w:pPr>
            <w:r w:rsidRPr="00D145BB">
              <w:rPr>
                <w:rFonts w:ascii="Arial" w:hAnsi="Arial" w:cs="Arial"/>
                <w:b w:val="0"/>
                <w:sz w:val="20"/>
                <w:szCs w:val="20"/>
              </w:rPr>
              <w:t>Ability to attend meetings outside of normal business hours</w:t>
            </w:r>
          </w:p>
          <w:p w14:paraId="1E9E5384" w14:textId="4E9FEFCF" w:rsidR="00520A5A" w:rsidRPr="00D145BB" w:rsidRDefault="00A112D1" w:rsidP="00D145BB">
            <w:pPr>
              <w:numPr>
                <w:ilvl w:val="0"/>
                <w:numId w:val="7"/>
              </w:numPr>
              <w:tabs>
                <w:tab w:val="num" w:pos="432"/>
              </w:tabs>
              <w:jc w:val="both"/>
              <w:rPr>
                <w:rFonts w:ascii="Arial" w:hAnsi="Arial" w:cs="Arial"/>
                <w:b w:val="0"/>
                <w:sz w:val="24"/>
                <w:szCs w:val="24"/>
              </w:rPr>
            </w:pPr>
            <w:r w:rsidRPr="00D145BB">
              <w:rPr>
                <w:rFonts w:ascii="Arial" w:hAnsi="Arial" w:cs="Arial"/>
                <w:b w:val="0"/>
                <w:color w:val="000000"/>
                <w:sz w:val="20"/>
                <w:szCs w:val="20"/>
              </w:rPr>
              <w:t>Must be able to travel within the UK and Europe</w:t>
            </w:r>
          </w:p>
        </w:tc>
        <w:tc>
          <w:tcPr>
            <w:tcW w:w="1450" w:type="pct"/>
            <w:shd w:val="clear" w:color="auto" w:fill="EAF1DD" w:themeFill="accent3" w:themeFillTint="33"/>
          </w:tcPr>
          <w:p w14:paraId="3AF6ADF8" w14:textId="77777777" w:rsidR="00B6345A" w:rsidRPr="00D145BB" w:rsidRDefault="00B6345A" w:rsidP="00D145BB">
            <w:p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47CD3B8" w14:textId="11F1F1A4" w:rsidR="00EA1954" w:rsidRPr="00772CBB" w:rsidRDefault="00EA1954" w:rsidP="00772CB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E36825" w14:paraId="75415C6E" w14:textId="77777777" w:rsidTr="00422EE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vAlign w:val="center"/>
          </w:tcPr>
          <w:p w14:paraId="307696FA" w14:textId="77777777" w:rsidR="00DC25F8" w:rsidRPr="00E36825" w:rsidRDefault="00DC25F8" w:rsidP="0092284B">
            <w:pPr>
              <w:rPr>
                <w:rFonts w:ascii="Arial" w:hAnsi="Arial" w:cs="Arial"/>
                <w:sz w:val="24"/>
                <w:szCs w:val="24"/>
              </w:rPr>
            </w:pPr>
            <w:r w:rsidRPr="00E36825">
              <w:rPr>
                <w:rFonts w:ascii="Arial" w:hAnsi="Arial" w:cs="Arial"/>
                <w:sz w:val="24"/>
                <w:szCs w:val="24"/>
              </w:rPr>
              <w:t xml:space="preserve">Behaviours </w:t>
            </w:r>
          </w:p>
        </w:tc>
        <w:tc>
          <w:tcPr>
            <w:tcW w:w="1450" w:type="pct"/>
            <w:shd w:val="clear" w:color="auto" w:fill="EAF1DD" w:themeFill="accent3" w:themeFillTint="33"/>
            <w:vAlign w:val="center"/>
          </w:tcPr>
          <w:p w14:paraId="508ABB54" w14:textId="77777777" w:rsidR="00DC25F8" w:rsidRPr="00E36825" w:rsidRDefault="00785937"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9" w:history="1">
              <w:r w:rsidR="00DC25F8" w:rsidRPr="00E36825">
                <w:rPr>
                  <w:rStyle w:val="Hyperlink"/>
                  <w:rFonts w:ascii="Arial" w:hAnsi="Arial" w:cs="Arial"/>
                  <w:sz w:val="24"/>
                  <w:szCs w:val="24"/>
                </w:rPr>
                <w:t>Link</w:t>
              </w:r>
            </w:hyperlink>
          </w:p>
        </w:tc>
      </w:tr>
    </w:tbl>
    <w:p w14:paraId="6783DCC6" w14:textId="77777777" w:rsidR="0007676D" w:rsidRPr="00E36825" w:rsidRDefault="00520A5A" w:rsidP="00F22897">
      <w:pPr>
        <w:rPr>
          <w:rFonts w:ascii="Arial" w:hAnsi="Arial" w:cs="Arial"/>
          <w:color w:val="FF0000"/>
          <w:sz w:val="18"/>
          <w:szCs w:val="18"/>
        </w:rPr>
      </w:pPr>
      <w:r w:rsidRPr="00E36825">
        <w:rPr>
          <w:rFonts w:ascii="Arial" w:hAnsi="Arial" w:cs="Arial"/>
          <w:sz w:val="20"/>
          <w:szCs w:val="20"/>
        </w:rPr>
        <w:br/>
        <w:t xml:space="preserve">NB – Assessment criteria for recruitment </w:t>
      </w:r>
      <w:proofErr w:type="gramStart"/>
      <w:r w:rsidRPr="00E36825">
        <w:rPr>
          <w:rFonts w:ascii="Arial" w:hAnsi="Arial" w:cs="Arial"/>
          <w:sz w:val="20"/>
          <w:szCs w:val="20"/>
        </w:rPr>
        <w:t>will be notified</w:t>
      </w:r>
      <w:proofErr w:type="gramEnd"/>
      <w:r w:rsidRPr="00E36825">
        <w:rPr>
          <w:rFonts w:ascii="Arial" w:hAnsi="Arial" w:cs="Arial"/>
          <w:sz w:val="20"/>
          <w:szCs w:val="20"/>
        </w:rPr>
        <w:t xml:space="preserve"> separately.</w:t>
      </w:r>
      <w:r w:rsidRPr="00E36825">
        <w:rPr>
          <w:rFonts w:ascii="Arial" w:hAnsi="Arial" w:cs="Arial"/>
          <w:sz w:val="20"/>
          <w:szCs w:val="20"/>
        </w:rPr>
        <w:br/>
      </w:r>
      <w:r w:rsidRPr="00E36825">
        <w:rPr>
          <w:rFonts w:ascii="Arial" w:hAnsi="Arial" w:cs="Arial"/>
          <w:color w:val="FF0000"/>
          <w:sz w:val="18"/>
          <w:szCs w:val="18"/>
        </w:rPr>
        <w:t xml:space="preserve">Optional - Statement for recruitment purposes:  You should use this information to make the best of your application by identifying some specific pieces of work you may have undertaken in any of these areas.  You </w:t>
      </w:r>
      <w:proofErr w:type="gramStart"/>
      <w:r w:rsidRPr="00E36825">
        <w:rPr>
          <w:rFonts w:ascii="Arial" w:hAnsi="Arial" w:cs="Arial"/>
          <w:color w:val="FF0000"/>
          <w:sz w:val="18"/>
          <w:szCs w:val="18"/>
        </w:rPr>
        <w:t>will be tested</w:t>
      </w:r>
      <w:proofErr w:type="gramEnd"/>
      <w:r w:rsidRPr="00E36825">
        <w:rPr>
          <w:rFonts w:ascii="Arial" w:hAnsi="Arial" w:cs="Arial"/>
          <w:color w:val="FF0000"/>
          <w:sz w:val="18"/>
          <w:szCs w:val="18"/>
        </w:rPr>
        <w:t xml:space="preserve"> in some or all of the skill specific areas over the course of the selection process.</w:t>
      </w:r>
    </w:p>
    <w:sectPr w:rsidR="0007676D" w:rsidRPr="00E36825" w:rsidSect="003918AA">
      <w:headerReference w:type="even" r:id="rId10"/>
      <w:headerReference w:type="default" r:id="rId11"/>
      <w:headerReference w:type="first" r:id="rId12"/>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328B6" w14:textId="77777777" w:rsidR="007D7F7D" w:rsidRDefault="007D7F7D" w:rsidP="003E2AA5">
      <w:pPr>
        <w:spacing w:after="0" w:line="240" w:lineRule="auto"/>
      </w:pPr>
      <w:r>
        <w:separator/>
      </w:r>
    </w:p>
  </w:endnote>
  <w:endnote w:type="continuationSeparator" w:id="0">
    <w:p w14:paraId="0CF96777" w14:textId="77777777" w:rsidR="007D7F7D" w:rsidRDefault="007D7F7D"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BE2A6" w14:textId="77777777" w:rsidR="007D7F7D" w:rsidRDefault="007D7F7D" w:rsidP="003E2AA5">
      <w:pPr>
        <w:spacing w:after="0" w:line="240" w:lineRule="auto"/>
      </w:pPr>
      <w:r>
        <w:separator/>
      </w:r>
    </w:p>
  </w:footnote>
  <w:footnote w:type="continuationSeparator" w:id="0">
    <w:p w14:paraId="77840B11" w14:textId="77777777" w:rsidR="007D7F7D" w:rsidRDefault="007D7F7D"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BFC5D" w14:textId="77777777" w:rsidR="003E2AA5" w:rsidRDefault="00785937">
    <w:pPr>
      <w:pStyle w:val="Header"/>
    </w:pPr>
    <w:r>
      <w:rPr>
        <w:noProof/>
        <w:lang w:eastAsia="en-GB"/>
      </w:rPr>
      <w:pict w14:anchorId="70328B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06222" w14:textId="77777777" w:rsidR="00F3142C" w:rsidRDefault="003918AA">
    <w:pPr>
      <w:pStyle w:val="Header"/>
    </w:pPr>
    <w:r>
      <w:rPr>
        <w:noProof/>
        <w:lang w:eastAsia="en-GB"/>
      </w:rPr>
      <w:drawing>
        <wp:anchor distT="0" distB="0" distL="114300" distR="114300" simplePos="0" relativeHeight="251660288" behindDoc="1" locked="0" layoutInCell="1" allowOverlap="1" wp14:anchorId="5E1A1F38" wp14:editId="2B2C817C">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53646" w14:textId="77777777" w:rsidR="003E2AA5" w:rsidRDefault="00785937">
    <w:pPr>
      <w:pStyle w:val="Header"/>
    </w:pPr>
    <w:r>
      <w:rPr>
        <w:noProof/>
        <w:lang w:eastAsia="en-GB"/>
      </w:rPr>
      <w:pict w14:anchorId="657039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1A80"/>
    <w:multiLevelType w:val="hybridMultilevel"/>
    <w:tmpl w:val="F850BE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A1677"/>
    <w:multiLevelType w:val="hybridMultilevel"/>
    <w:tmpl w:val="CE1CC01E"/>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97435A"/>
    <w:multiLevelType w:val="hybridMultilevel"/>
    <w:tmpl w:val="DFA419A6"/>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D72BB9"/>
    <w:multiLevelType w:val="hybridMultilevel"/>
    <w:tmpl w:val="ECAE5E0E"/>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8" w15:restartNumberingAfterBreak="0">
    <w:nsid w:val="2FF621C5"/>
    <w:multiLevelType w:val="hybridMultilevel"/>
    <w:tmpl w:val="9CAA989A"/>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9" w15:restartNumberingAfterBreak="0">
    <w:nsid w:val="30E27F42"/>
    <w:multiLevelType w:val="hybridMultilevel"/>
    <w:tmpl w:val="D62E3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1" w15:restartNumberingAfterBreak="0">
    <w:nsid w:val="32F34579"/>
    <w:multiLevelType w:val="hybridMultilevel"/>
    <w:tmpl w:val="CB4E1904"/>
    <w:lvl w:ilvl="0" w:tplc="8012A5E4">
      <w:start w:val="1"/>
      <w:numFmt w:val="bullet"/>
      <w:lvlText w:val=""/>
      <w:lvlJc w:val="left"/>
      <w:pPr>
        <w:tabs>
          <w:tab w:val="num" w:pos="520"/>
        </w:tabs>
        <w:ind w:left="52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0A4215"/>
    <w:multiLevelType w:val="hybridMultilevel"/>
    <w:tmpl w:val="5E741156"/>
    <w:lvl w:ilvl="0" w:tplc="8012A5E4">
      <w:start w:val="1"/>
      <w:numFmt w:val="bullet"/>
      <w:lvlText w:val=""/>
      <w:lvlJc w:val="left"/>
      <w:pPr>
        <w:tabs>
          <w:tab w:val="num" w:pos="520"/>
        </w:tabs>
        <w:ind w:left="52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EB71C0"/>
    <w:multiLevelType w:val="hybridMultilevel"/>
    <w:tmpl w:val="22CE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393C26"/>
    <w:multiLevelType w:val="hybridMultilevel"/>
    <w:tmpl w:val="7E285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7C39B0"/>
    <w:multiLevelType w:val="hybridMultilevel"/>
    <w:tmpl w:val="B86C94D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55E71D6"/>
    <w:multiLevelType w:val="hybridMultilevel"/>
    <w:tmpl w:val="DB9C6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03E21B5"/>
    <w:multiLevelType w:val="hybridMultilevel"/>
    <w:tmpl w:val="70DE6132"/>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20" w15:restartNumberingAfterBreak="0">
    <w:nsid w:val="63E516FD"/>
    <w:multiLevelType w:val="hybridMultilevel"/>
    <w:tmpl w:val="1632E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5F74F8E"/>
    <w:multiLevelType w:val="hybridMultilevel"/>
    <w:tmpl w:val="9FF63C74"/>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23"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3C6731"/>
    <w:multiLevelType w:val="hybridMultilevel"/>
    <w:tmpl w:val="2AA4399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23"/>
  </w:num>
  <w:num w:numId="2">
    <w:abstractNumId w:val="6"/>
  </w:num>
  <w:num w:numId="3">
    <w:abstractNumId w:val="21"/>
  </w:num>
  <w:num w:numId="4">
    <w:abstractNumId w:val="10"/>
  </w:num>
  <w:num w:numId="5">
    <w:abstractNumId w:val="18"/>
  </w:num>
  <w:num w:numId="6">
    <w:abstractNumId w:val="4"/>
  </w:num>
  <w:num w:numId="7">
    <w:abstractNumId w:val="16"/>
  </w:num>
  <w:num w:numId="8">
    <w:abstractNumId w:val="3"/>
  </w:num>
  <w:num w:numId="9">
    <w:abstractNumId w:val="2"/>
  </w:num>
  <w:num w:numId="10">
    <w:abstractNumId w:val="8"/>
  </w:num>
  <w:num w:numId="11">
    <w:abstractNumId w:val="1"/>
  </w:num>
  <w:num w:numId="12">
    <w:abstractNumId w:val="12"/>
  </w:num>
  <w:num w:numId="13">
    <w:abstractNumId w:val="11"/>
  </w:num>
  <w:num w:numId="14">
    <w:abstractNumId w:val="14"/>
  </w:num>
  <w:num w:numId="15">
    <w:abstractNumId w:val="13"/>
  </w:num>
  <w:num w:numId="16">
    <w:abstractNumId w:val="5"/>
  </w:num>
  <w:num w:numId="17">
    <w:abstractNumId w:val="15"/>
  </w:num>
  <w:num w:numId="18">
    <w:abstractNumId w:val="9"/>
  </w:num>
  <w:num w:numId="19">
    <w:abstractNumId w:val="17"/>
  </w:num>
  <w:num w:numId="20">
    <w:abstractNumId w:val="20"/>
  </w:num>
  <w:num w:numId="21">
    <w:abstractNumId w:val="0"/>
  </w:num>
  <w:num w:numId="22">
    <w:abstractNumId w:val="7"/>
  </w:num>
  <w:num w:numId="23">
    <w:abstractNumId w:val="22"/>
  </w:num>
  <w:num w:numId="24">
    <w:abstractNumId w:val="19"/>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70536"/>
    <w:rsid w:val="00075E82"/>
    <w:rsid w:val="000760C1"/>
    <w:rsid w:val="0007676D"/>
    <w:rsid w:val="00096B16"/>
    <w:rsid w:val="000B33FB"/>
    <w:rsid w:val="00113F9C"/>
    <w:rsid w:val="00156444"/>
    <w:rsid w:val="00161100"/>
    <w:rsid w:val="00164AC2"/>
    <w:rsid w:val="001959AB"/>
    <w:rsid w:val="00196F91"/>
    <w:rsid w:val="001C520B"/>
    <w:rsid w:val="001D19F9"/>
    <w:rsid w:val="001D7A21"/>
    <w:rsid w:val="001E7483"/>
    <w:rsid w:val="0022714B"/>
    <w:rsid w:val="00273D42"/>
    <w:rsid w:val="002D2484"/>
    <w:rsid w:val="003004E6"/>
    <w:rsid w:val="0030666A"/>
    <w:rsid w:val="00323776"/>
    <w:rsid w:val="0034173B"/>
    <w:rsid w:val="003870A0"/>
    <w:rsid w:val="00387F27"/>
    <w:rsid w:val="00390E1E"/>
    <w:rsid w:val="003918AA"/>
    <w:rsid w:val="003918B5"/>
    <w:rsid w:val="00392673"/>
    <w:rsid w:val="003B629C"/>
    <w:rsid w:val="003E2AA5"/>
    <w:rsid w:val="003F5155"/>
    <w:rsid w:val="004016C7"/>
    <w:rsid w:val="00407E86"/>
    <w:rsid w:val="004114AA"/>
    <w:rsid w:val="00422EEC"/>
    <w:rsid w:val="004672AF"/>
    <w:rsid w:val="00473066"/>
    <w:rsid w:val="004769C4"/>
    <w:rsid w:val="004926B3"/>
    <w:rsid w:val="004B069E"/>
    <w:rsid w:val="00500FE3"/>
    <w:rsid w:val="00520A5A"/>
    <w:rsid w:val="005238DF"/>
    <w:rsid w:val="00525463"/>
    <w:rsid w:val="0052660C"/>
    <w:rsid w:val="005616E4"/>
    <w:rsid w:val="00582C05"/>
    <w:rsid w:val="005C3DA1"/>
    <w:rsid w:val="005E011F"/>
    <w:rsid w:val="005F1707"/>
    <w:rsid w:val="00627279"/>
    <w:rsid w:val="00635792"/>
    <w:rsid w:val="00636B41"/>
    <w:rsid w:val="00677E7F"/>
    <w:rsid w:val="00684FE4"/>
    <w:rsid w:val="006A6C89"/>
    <w:rsid w:val="006A6E90"/>
    <w:rsid w:val="006E308A"/>
    <w:rsid w:val="006E6415"/>
    <w:rsid w:val="0070123D"/>
    <w:rsid w:val="00712872"/>
    <w:rsid w:val="007273C3"/>
    <w:rsid w:val="00735284"/>
    <w:rsid w:val="007451CE"/>
    <w:rsid w:val="00772CBB"/>
    <w:rsid w:val="00785937"/>
    <w:rsid w:val="007A3B69"/>
    <w:rsid w:val="007A47B6"/>
    <w:rsid w:val="007D7F7D"/>
    <w:rsid w:val="00831ED8"/>
    <w:rsid w:val="00843BA6"/>
    <w:rsid w:val="008577A0"/>
    <w:rsid w:val="00884207"/>
    <w:rsid w:val="00884DD3"/>
    <w:rsid w:val="00887627"/>
    <w:rsid w:val="008A6CE3"/>
    <w:rsid w:val="0092284B"/>
    <w:rsid w:val="00933779"/>
    <w:rsid w:val="00936964"/>
    <w:rsid w:val="009558F5"/>
    <w:rsid w:val="00993EB8"/>
    <w:rsid w:val="009A3800"/>
    <w:rsid w:val="009C29A3"/>
    <w:rsid w:val="009C3F72"/>
    <w:rsid w:val="009D3510"/>
    <w:rsid w:val="009E6E93"/>
    <w:rsid w:val="00A106B8"/>
    <w:rsid w:val="00A112D1"/>
    <w:rsid w:val="00A175BB"/>
    <w:rsid w:val="00A24F0E"/>
    <w:rsid w:val="00A63FC5"/>
    <w:rsid w:val="00A9089D"/>
    <w:rsid w:val="00AA202B"/>
    <w:rsid w:val="00AA25D0"/>
    <w:rsid w:val="00AB3BAE"/>
    <w:rsid w:val="00B13CC0"/>
    <w:rsid w:val="00B6345A"/>
    <w:rsid w:val="00B7147C"/>
    <w:rsid w:val="00B71575"/>
    <w:rsid w:val="00BA1FC7"/>
    <w:rsid w:val="00BA7381"/>
    <w:rsid w:val="00BD6421"/>
    <w:rsid w:val="00BE037C"/>
    <w:rsid w:val="00BF147B"/>
    <w:rsid w:val="00C0743D"/>
    <w:rsid w:val="00C1117D"/>
    <w:rsid w:val="00C205C2"/>
    <w:rsid w:val="00C37300"/>
    <w:rsid w:val="00C6120B"/>
    <w:rsid w:val="00C644FD"/>
    <w:rsid w:val="00C812D4"/>
    <w:rsid w:val="00CA0109"/>
    <w:rsid w:val="00CC2DF4"/>
    <w:rsid w:val="00CD731A"/>
    <w:rsid w:val="00CE4EEC"/>
    <w:rsid w:val="00CE710F"/>
    <w:rsid w:val="00CF60D0"/>
    <w:rsid w:val="00D145BB"/>
    <w:rsid w:val="00D22641"/>
    <w:rsid w:val="00D929A3"/>
    <w:rsid w:val="00DA25B4"/>
    <w:rsid w:val="00DB4CA1"/>
    <w:rsid w:val="00DC25F8"/>
    <w:rsid w:val="00DF63DD"/>
    <w:rsid w:val="00E046FF"/>
    <w:rsid w:val="00E24555"/>
    <w:rsid w:val="00E308A2"/>
    <w:rsid w:val="00E36825"/>
    <w:rsid w:val="00E62A22"/>
    <w:rsid w:val="00EA1954"/>
    <w:rsid w:val="00EB35C8"/>
    <w:rsid w:val="00F100B8"/>
    <w:rsid w:val="00F101C3"/>
    <w:rsid w:val="00F10CAD"/>
    <w:rsid w:val="00F22897"/>
    <w:rsid w:val="00F25B48"/>
    <w:rsid w:val="00F3142C"/>
    <w:rsid w:val="00F42761"/>
    <w:rsid w:val="00F8223B"/>
    <w:rsid w:val="00F947DB"/>
    <w:rsid w:val="00F95B7F"/>
    <w:rsid w:val="00FA1EF5"/>
    <w:rsid w:val="00FA5BF5"/>
    <w:rsid w:val="00FA6B32"/>
    <w:rsid w:val="00FB3CC4"/>
    <w:rsid w:val="00FD79E3"/>
    <w:rsid w:val="00FE003B"/>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2DE6BA55"/>
  <w15:docId w15:val="{51608739-4D1B-44EB-87F2-1E2DB683F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styleId="CommentReference">
    <w:name w:val="annotation reference"/>
    <w:basedOn w:val="DefaultParagraphFont"/>
    <w:uiPriority w:val="99"/>
    <w:semiHidden/>
    <w:unhideWhenUsed/>
    <w:rsid w:val="001C520B"/>
    <w:rPr>
      <w:sz w:val="16"/>
      <w:szCs w:val="16"/>
    </w:rPr>
  </w:style>
  <w:style w:type="paragraph" w:styleId="CommentText">
    <w:name w:val="annotation text"/>
    <w:basedOn w:val="Normal"/>
    <w:link w:val="CommentTextChar"/>
    <w:uiPriority w:val="99"/>
    <w:semiHidden/>
    <w:unhideWhenUsed/>
    <w:rsid w:val="001C520B"/>
    <w:pPr>
      <w:spacing w:line="240" w:lineRule="auto"/>
    </w:pPr>
    <w:rPr>
      <w:sz w:val="20"/>
      <w:szCs w:val="20"/>
    </w:rPr>
  </w:style>
  <w:style w:type="character" w:customStyle="1" w:styleId="CommentTextChar">
    <w:name w:val="Comment Text Char"/>
    <w:basedOn w:val="DefaultParagraphFont"/>
    <w:link w:val="CommentText"/>
    <w:uiPriority w:val="99"/>
    <w:semiHidden/>
    <w:rsid w:val="001C520B"/>
    <w:rPr>
      <w:sz w:val="20"/>
      <w:szCs w:val="20"/>
    </w:rPr>
  </w:style>
  <w:style w:type="paragraph" w:styleId="CommentSubject">
    <w:name w:val="annotation subject"/>
    <w:basedOn w:val="CommentText"/>
    <w:next w:val="CommentText"/>
    <w:link w:val="CommentSubjectChar"/>
    <w:uiPriority w:val="99"/>
    <w:semiHidden/>
    <w:unhideWhenUsed/>
    <w:rsid w:val="001C520B"/>
    <w:rPr>
      <w:b/>
      <w:bCs/>
    </w:rPr>
  </w:style>
  <w:style w:type="character" w:customStyle="1" w:styleId="CommentSubjectChar">
    <w:name w:val="Comment Subject Char"/>
    <w:basedOn w:val="CommentTextChar"/>
    <w:link w:val="CommentSubject"/>
    <w:uiPriority w:val="99"/>
    <w:semiHidden/>
    <w:rsid w:val="001C52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rthyorks.gov.uk/article/23524/What-you-should-know-before-applying-for-a-job"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345DDC"/>
    <w:rsid w:val="005B3173"/>
    <w:rsid w:val="00663115"/>
    <w:rsid w:val="00707091"/>
    <w:rsid w:val="007C171F"/>
    <w:rsid w:val="0083552E"/>
    <w:rsid w:val="008C4B84"/>
    <w:rsid w:val="00C71436"/>
    <w:rsid w:val="00CF4DF9"/>
    <w:rsid w:val="00DE05B6"/>
    <w:rsid w:val="00E477E4"/>
    <w:rsid w:val="00EE5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C0030-37BA-4721-A42C-C14EF4D9C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3019</Words>
  <Characters>17212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JD Template</vt:lpstr>
    </vt:vector>
  </TitlesOfParts>
  <Company>NYCC</Company>
  <LinksUpToDate>false</LinksUpToDate>
  <CharactersWithSpaces>20191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Template</dc:title>
  <dc:creator>crawson</dc:creator>
  <cp:lastModifiedBy>Liz Small</cp:lastModifiedBy>
  <cp:revision>9</cp:revision>
  <cp:lastPrinted>2017-03-02T10:30:00Z</cp:lastPrinted>
  <dcterms:created xsi:type="dcterms:W3CDTF">2020-11-24T15:15:00Z</dcterms:created>
  <dcterms:modified xsi:type="dcterms:W3CDTF">2020-11-24T15:23:00Z</dcterms:modified>
</cp:coreProperties>
</file>