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B161A" w:rsidTr="00DC25F8">
        <w:trPr>
          <w:cantSplit/>
          <w:trHeight w:val="397"/>
        </w:trPr>
        <w:tc>
          <w:tcPr>
            <w:tcW w:w="10456" w:type="dxa"/>
            <w:gridSpan w:val="2"/>
            <w:shd w:val="clear" w:color="auto" w:fill="4F81BD" w:themeFill="accent1"/>
            <w:vAlign w:val="center"/>
          </w:tcPr>
          <w:p w:rsidR="00F3142C" w:rsidRPr="00AB161A" w:rsidRDefault="00AA202B" w:rsidP="00843BA6">
            <w:pPr>
              <w:rPr>
                <w:rFonts w:ascii="Arial" w:hAnsi="Arial" w:cs="Arial"/>
                <w:color w:val="4F81BD" w:themeColor="accent1"/>
                <w:sz w:val="32"/>
                <w:szCs w:val="32"/>
              </w:rPr>
            </w:pPr>
            <w:r w:rsidRPr="00AB161A">
              <w:rPr>
                <w:rFonts w:ascii="Arial" w:hAnsi="Arial" w:cs="Arial"/>
                <w:color w:val="FFFFFF" w:themeColor="background1"/>
                <w:sz w:val="32"/>
                <w:szCs w:val="32"/>
              </w:rPr>
              <w:t>Service and job specific context statement</w:t>
            </w:r>
          </w:p>
        </w:tc>
      </w:tr>
      <w:tr w:rsidR="00843BA6" w:rsidRPr="00AB161A" w:rsidTr="00DC25F8">
        <w:trPr>
          <w:cantSplit/>
          <w:trHeight w:val="397"/>
        </w:trPr>
        <w:tc>
          <w:tcPr>
            <w:tcW w:w="2235" w:type="dxa"/>
            <w:vAlign w:val="center"/>
          </w:tcPr>
          <w:p w:rsidR="00843BA6" w:rsidRPr="00AB161A" w:rsidRDefault="00843BA6" w:rsidP="00843BA6">
            <w:pPr>
              <w:rPr>
                <w:rFonts w:ascii="Arial" w:hAnsi="Arial" w:cs="Arial"/>
                <w:sz w:val="24"/>
                <w:szCs w:val="24"/>
              </w:rPr>
            </w:pPr>
            <w:r w:rsidRPr="00AB161A">
              <w:rPr>
                <w:rFonts w:ascii="Arial" w:hAnsi="Arial" w:cs="Arial"/>
                <w:b/>
                <w:sz w:val="24"/>
                <w:szCs w:val="24"/>
              </w:rPr>
              <w:t>Directorate:</w:t>
            </w:r>
          </w:p>
        </w:tc>
        <w:tc>
          <w:tcPr>
            <w:tcW w:w="8221" w:type="dxa"/>
            <w:vAlign w:val="center"/>
          </w:tcPr>
          <w:p w:rsidR="00843BA6" w:rsidRPr="00AB161A" w:rsidRDefault="00294DAB" w:rsidP="00843BA6">
            <w:pPr>
              <w:rPr>
                <w:rFonts w:ascii="Arial" w:hAnsi="Arial" w:cs="Arial"/>
                <w:sz w:val="20"/>
                <w:szCs w:val="20"/>
              </w:rPr>
            </w:pPr>
            <w:sdt>
              <w:sdtPr>
                <w:rPr>
                  <w:rFonts w:ascii="Arial" w:eastAsia="Times New Roman" w:hAnsi="Arial" w:cs="Arial"/>
                  <w:sz w:val="20"/>
                  <w:szCs w:val="20"/>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94023" w:rsidRPr="00AB161A">
                  <w:rPr>
                    <w:rFonts w:ascii="Arial" w:eastAsia="Times New Roman" w:hAnsi="Arial" w:cs="Arial"/>
                    <w:sz w:val="20"/>
                    <w:szCs w:val="20"/>
                    <w:lang w:eastAsia="en-GB"/>
                  </w:rPr>
                  <w:t>Children and Young People's Service</w:t>
                </w:r>
              </w:sdtContent>
            </w:sdt>
          </w:p>
        </w:tc>
      </w:tr>
      <w:tr w:rsidR="00843BA6" w:rsidRPr="00AB161A" w:rsidTr="00DC25F8">
        <w:trPr>
          <w:cantSplit/>
          <w:trHeight w:val="397"/>
        </w:trPr>
        <w:tc>
          <w:tcPr>
            <w:tcW w:w="2235" w:type="dxa"/>
            <w:vAlign w:val="center"/>
          </w:tcPr>
          <w:p w:rsidR="00843BA6" w:rsidRPr="00AB161A" w:rsidRDefault="00843BA6" w:rsidP="00843BA6">
            <w:pPr>
              <w:rPr>
                <w:rFonts w:ascii="Arial" w:hAnsi="Arial" w:cs="Arial"/>
                <w:sz w:val="24"/>
                <w:szCs w:val="24"/>
              </w:rPr>
            </w:pPr>
            <w:r w:rsidRPr="00AB161A">
              <w:rPr>
                <w:rFonts w:ascii="Arial" w:hAnsi="Arial" w:cs="Arial"/>
                <w:b/>
                <w:sz w:val="24"/>
                <w:szCs w:val="24"/>
              </w:rPr>
              <w:t>Service:</w:t>
            </w:r>
          </w:p>
        </w:tc>
        <w:tc>
          <w:tcPr>
            <w:tcW w:w="8221" w:type="dxa"/>
            <w:vAlign w:val="center"/>
          </w:tcPr>
          <w:p w:rsidR="00843BA6" w:rsidRPr="00AB161A" w:rsidRDefault="00494023" w:rsidP="00936964">
            <w:pPr>
              <w:rPr>
                <w:rFonts w:ascii="Arial" w:hAnsi="Arial" w:cs="Arial"/>
                <w:sz w:val="20"/>
                <w:szCs w:val="20"/>
              </w:rPr>
            </w:pPr>
            <w:r w:rsidRPr="00AB161A">
              <w:rPr>
                <w:rFonts w:ascii="Arial" w:hAnsi="Arial" w:cs="Arial"/>
                <w:sz w:val="20"/>
                <w:szCs w:val="20"/>
              </w:rPr>
              <w:t xml:space="preserve">Outdoor Learning Service </w:t>
            </w:r>
          </w:p>
        </w:tc>
      </w:tr>
      <w:tr w:rsidR="00843BA6" w:rsidRPr="00AB161A" w:rsidTr="00DC25F8">
        <w:trPr>
          <w:cantSplit/>
          <w:trHeight w:val="397"/>
        </w:trPr>
        <w:tc>
          <w:tcPr>
            <w:tcW w:w="2235" w:type="dxa"/>
            <w:vAlign w:val="center"/>
          </w:tcPr>
          <w:p w:rsidR="00843BA6" w:rsidRPr="00AB161A" w:rsidRDefault="00843BA6" w:rsidP="00843BA6">
            <w:pPr>
              <w:rPr>
                <w:rFonts w:ascii="Arial" w:hAnsi="Arial" w:cs="Arial"/>
                <w:sz w:val="24"/>
                <w:szCs w:val="24"/>
              </w:rPr>
            </w:pPr>
            <w:r w:rsidRPr="00AB161A">
              <w:rPr>
                <w:rFonts w:ascii="Arial" w:hAnsi="Arial" w:cs="Arial"/>
                <w:b/>
                <w:sz w:val="24"/>
                <w:szCs w:val="24"/>
              </w:rPr>
              <w:t>Post title:</w:t>
            </w:r>
          </w:p>
        </w:tc>
        <w:tc>
          <w:tcPr>
            <w:tcW w:w="8221" w:type="dxa"/>
            <w:vAlign w:val="center"/>
          </w:tcPr>
          <w:p w:rsidR="00843BA6" w:rsidRPr="00AB161A" w:rsidRDefault="00494023" w:rsidP="000B33FB">
            <w:pPr>
              <w:rPr>
                <w:rFonts w:ascii="Arial" w:hAnsi="Arial" w:cs="Arial"/>
                <w:sz w:val="20"/>
                <w:szCs w:val="20"/>
              </w:rPr>
            </w:pPr>
            <w:r w:rsidRPr="00AB161A">
              <w:rPr>
                <w:rFonts w:ascii="Arial" w:hAnsi="Arial" w:cs="Arial"/>
                <w:sz w:val="20"/>
                <w:szCs w:val="20"/>
              </w:rPr>
              <w:t>TUTOR Outdoor  Learning  Service</w:t>
            </w:r>
          </w:p>
        </w:tc>
      </w:tr>
      <w:tr w:rsidR="00843BA6" w:rsidRPr="00AB161A" w:rsidTr="00DC25F8">
        <w:trPr>
          <w:cantSplit/>
          <w:trHeight w:val="397"/>
        </w:trPr>
        <w:tc>
          <w:tcPr>
            <w:tcW w:w="2235" w:type="dxa"/>
            <w:vAlign w:val="center"/>
          </w:tcPr>
          <w:p w:rsidR="00843BA6" w:rsidRPr="00AB161A" w:rsidRDefault="00843BA6" w:rsidP="00843BA6">
            <w:pPr>
              <w:rPr>
                <w:rFonts w:ascii="Arial" w:hAnsi="Arial" w:cs="Arial"/>
                <w:sz w:val="24"/>
                <w:szCs w:val="24"/>
              </w:rPr>
            </w:pPr>
            <w:r w:rsidRPr="00AB161A">
              <w:rPr>
                <w:rFonts w:ascii="Arial" w:hAnsi="Arial" w:cs="Arial"/>
                <w:b/>
                <w:sz w:val="24"/>
                <w:szCs w:val="24"/>
              </w:rPr>
              <w:t>Grade:</w:t>
            </w:r>
          </w:p>
        </w:tc>
        <w:tc>
          <w:tcPr>
            <w:tcW w:w="8221" w:type="dxa"/>
            <w:vAlign w:val="center"/>
          </w:tcPr>
          <w:p w:rsidR="00843BA6" w:rsidRPr="00AB161A" w:rsidRDefault="00494023" w:rsidP="00843BA6">
            <w:pPr>
              <w:rPr>
                <w:rFonts w:ascii="Arial" w:hAnsi="Arial" w:cs="Arial"/>
                <w:sz w:val="20"/>
                <w:szCs w:val="20"/>
              </w:rPr>
            </w:pPr>
            <w:r w:rsidRPr="00AB161A">
              <w:rPr>
                <w:rFonts w:ascii="Arial" w:hAnsi="Arial" w:cs="Arial"/>
                <w:sz w:val="20"/>
                <w:szCs w:val="20"/>
              </w:rPr>
              <w:t>Unqualified teacher scale (Local conditions)</w:t>
            </w:r>
          </w:p>
        </w:tc>
      </w:tr>
      <w:tr w:rsidR="000B33FB" w:rsidRPr="00AB161A" w:rsidTr="00DC25F8">
        <w:trPr>
          <w:cantSplit/>
          <w:trHeight w:val="397"/>
        </w:trPr>
        <w:tc>
          <w:tcPr>
            <w:tcW w:w="2235" w:type="dxa"/>
            <w:vAlign w:val="center"/>
          </w:tcPr>
          <w:p w:rsidR="000B33FB" w:rsidRPr="00AB161A" w:rsidRDefault="000B33FB" w:rsidP="00843BA6">
            <w:pPr>
              <w:rPr>
                <w:rFonts w:ascii="Arial" w:hAnsi="Arial" w:cs="Arial"/>
                <w:b/>
                <w:sz w:val="24"/>
                <w:szCs w:val="24"/>
              </w:rPr>
            </w:pPr>
            <w:r w:rsidRPr="00AB161A">
              <w:rPr>
                <w:rFonts w:ascii="Arial" w:hAnsi="Arial" w:cs="Arial"/>
                <w:b/>
                <w:sz w:val="24"/>
                <w:szCs w:val="24"/>
              </w:rPr>
              <w:t>Responsible to:</w:t>
            </w:r>
          </w:p>
        </w:tc>
        <w:tc>
          <w:tcPr>
            <w:tcW w:w="8221" w:type="dxa"/>
            <w:vAlign w:val="center"/>
          </w:tcPr>
          <w:p w:rsidR="000B33FB" w:rsidRPr="00AB161A" w:rsidRDefault="00494023" w:rsidP="00BA7381">
            <w:pPr>
              <w:rPr>
                <w:rFonts w:ascii="Arial" w:hAnsi="Arial" w:cs="Arial"/>
                <w:sz w:val="20"/>
                <w:szCs w:val="20"/>
              </w:rPr>
            </w:pPr>
            <w:r w:rsidRPr="00AB161A">
              <w:rPr>
                <w:rFonts w:ascii="Arial" w:hAnsi="Arial" w:cs="Arial"/>
                <w:sz w:val="20"/>
                <w:szCs w:val="20"/>
              </w:rPr>
              <w:t xml:space="preserve">Head of Centre </w:t>
            </w:r>
          </w:p>
        </w:tc>
      </w:tr>
      <w:tr w:rsidR="000B33FB" w:rsidRPr="00AB161A" w:rsidTr="00DC25F8">
        <w:trPr>
          <w:cantSplit/>
          <w:trHeight w:val="397"/>
        </w:trPr>
        <w:tc>
          <w:tcPr>
            <w:tcW w:w="2235" w:type="dxa"/>
            <w:vAlign w:val="center"/>
          </w:tcPr>
          <w:p w:rsidR="000B33FB" w:rsidRPr="00AB161A" w:rsidRDefault="00936964" w:rsidP="00843BA6">
            <w:pPr>
              <w:rPr>
                <w:rFonts w:ascii="Arial" w:hAnsi="Arial" w:cs="Arial"/>
                <w:b/>
                <w:sz w:val="24"/>
                <w:szCs w:val="24"/>
              </w:rPr>
            </w:pPr>
            <w:r w:rsidRPr="00AB161A">
              <w:rPr>
                <w:rFonts w:ascii="Arial" w:hAnsi="Arial" w:cs="Arial"/>
                <w:b/>
                <w:sz w:val="24"/>
                <w:szCs w:val="24"/>
              </w:rPr>
              <w:t>Staff managed:</w:t>
            </w:r>
          </w:p>
        </w:tc>
        <w:tc>
          <w:tcPr>
            <w:tcW w:w="8221" w:type="dxa"/>
            <w:vAlign w:val="center"/>
          </w:tcPr>
          <w:p w:rsidR="000B33FB" w:rsidRPr="00AB161A" w:rsidRDefault="00294DAB" w:rsidP="006A6E90">
            <w:pPr>
              <w:rPr>
                <w:rFonts w:ascii="Arial" w:hAnsi="Arial" w:cs="Arial"/>
                <w:sz w:val="20"/>
                <w:szCs w:val="20"/>
              </w:rPr>
            </w:pPr>
            <w:sdt>
              <w:sdtPr>
                <w:rPr>
                  <w:rFonts w:ascii="Arial" w:eastAsia="Times New Roman" w:hAnsi="Arial" w:cs="Arial"/>
                  <w:sz w:val="20"/>
                  <w:szCs w:val="20"/>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494023" w:rsidRPr="00AB161A">
                  <w:rPr>
                    <w:rFonts w:ascii="Arial" w:eastAsia="Times New Roman" w:hAnsi="Arial" w:cs="Arial"/>
                    <w:sz w:val="20"/>
                    <w:szCs w:val="20"/>
                    <w:lang w:eastAsia="en-GB"/>
                  </w:rPr>
                  <w:t>None</w:t>
                </w:r>
              </w:sdtContent>
            </w:sdt>
          </w:p>
        </w:tc>
      </w:tr>
      <w:tr w:rsidR="00DC25F8" w:rsidRPr="00AB161A" w:rsidTr="00DC25F8">
        <w:trPr>
          <w:cantSplit/>
          <w:trHeight w:val="397"/>
        </w:trPr>
        <w:tc>
          <w:tcPr>
            <w:tcW w:w="2235" w:type="dxa"/>
            <w:vAlign w:val="center"/>
          </w:tcPr>
          <w:p w:rsidR="00DC25F8" w:rsidRPr="00AB161A" w:rsidRDefault="00DC25F8" w:rsidP="00843BA6">
            <w:pPr>
              <w:rPr>
                <w:rFonts w:ascii="Arial" w:hAnsi="Arial" w:cs="Arial"/>
                <w:b/>
                <w:sz w:val="24"/>
                <w:szCs w:val="24"/>
              </w:rPr>
            </w:pPr>
            <w:r w:rsidRPr="00AB161A">
              <w:rPr>
                <w:rFonts w:ascii="Arial" w:hAnsi="Arial" w:cs="Arial"/>
                <w:b/>
                <w:sz w:val="24"/>
                <w:szCs w:val="24"/>
              </w:rPr>
              <w:t>Date of issue:</w:t>
            </w:r>
          </w:p>
        </w:tc>
        <w:tc>
          <w:tcPr>
            <w:tcW w:w="8221" w:type="dxa"/>
            <w:vAlign w:val="center"/>
          </w:tcPr>
          <w:p w:rsidR="00DC25F8" w:rsidRPr="00AB161A" w:rsidRDefault="00AB161A" w:rsidP="00843BA6">
            <w:pPr>
              <w:rPr>
                <w:rFonts w:ascii="Arial" w:hAnsi="Arial" w:cs="Arial"/>
                <w:sz w:val="20"/>
                <w:szCs w:val="20"/>
              </w:rPr>
            </w:pPr>
            <w:r>
              <w:rPr>
                <w:rFonts w:ascii="Arial" w:hAnsi="Arial" w:cs="Arial"/>
                <w:sz w:val="20"/>
                <w:szCs w:val="20"/>
              </w:rPr>
              <w:t>0</w:t>
            </w:r>
            <w:r w:rsidR="00494023" w:rsidRPr="00AB161A">
              <w:rPr>
                <w:rFonts w:ascii="Arial" w:hAnsi="Arial" w:cs="Arial"/>
                <w:sz w:val="20"/>
                <w:szCs w:val="20"/>
              </w:rPr>
              <w:t>7/02/2019</w:t>
            </w:r>
          </w:p>
        </w:tc>
      </w:tr>
      <w:tr w:rsidR="00DC25F8" w:rsidRPr="00AB161A" w:rsidTr="00DC25F8">
        <w:trPr>
          <w:cantSplit/>
          <w:trHeight w:val="397"/>
        </w:trPr>
        <w:tc>
          <w:tcPr>
            <w:tcW w:w="2235" w:type="dxa"/>
            <w:vAlign w:val="center"/>
          </w:tcPr>
          <w:p w:rsidR="00DC25F8" w:rsidRPr="00AB161A" w:rsidRDefault="00DC25F8" w:rsidP="00843BA6">
            <w:pPr>
              <w:rPr>
                <w:rFonts w:ascii="Arial" w:hAnsi="Arial" w:cs="Arial"/>
                <w:b/>
                <w:sz w:val="24"/>
                <w:szCs w:val="24"/>
              </w:rPr>
            </w:pPr>
            <w:r w:rsidRPr="00AB161A">
              <w:rPr>
                <w:rFonts w:ascii="Arial" w:hAnsi="Arial" w:cs="Arial"/>
                <w:b/>
                <w:sz w:val="24"/>
                <w:szCs w:val="24"/>
              </w:rPr>
              <w:t>Job family:</w:t>
            </w:r>
          </w:p>
        </w:tc>
        <w:sdt>
          <w:sdtPr>
            <w:rPr>
              <w:rFonts w:ascii="Arial" w:eastAsia="Times New Roman" w:hAnsi="Arial" w:cs="Arial"/>
              <w:b/>
              <w:sz w:val="20"/>
              <w:szCs w:val="20"/>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B161A" w:rsidRDefault="00494023" w:rsidP="00843BA6">
                <w:pPr>
                  <w:rPr>
                    <w:rFonts w:ascii="Arial" w:hAnsi="Arial" w:cs="Arial"/>
                    <w:b/>
                    <w:sz w:val="20"/>
                    <w:szCs w:val="20"/>
                  </w:rPr>
                </w:pPr>
                <w:r w:rsidRPr="00AB161A">
                  <w:rPr>
                    <w:rFonts w:ascii="Arial" w:eastAsia="Times New Roman" w:hAnsi="Arial" w:cs="Arial"/>
                    <w:b/>
                    <w:sz w:val="20"/>
                    <w:szCs w:val="20"/>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B161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B161A" w:rsidRDefault="00AA202B" w:rsidP="00E05D20">
            <w:pPr>
              <w:rPr>
                <w:rFonts w:ascii="Arial" w:hAnsi="Arial" w:cs="Arial"/>
                <w:sz w:val="24"/>
                <w:szCs w:val="24"/>
              </w:rPr>
            </w:pPr>
            <w:r w:rsidRPr="00AB161A">
              <w:rPr>
                <w:rFonts w:ascii="Arial" w:hAnsi="Arial" w:cs="Arial"/>
                <w:sz w:val="24"/>
                <w:szCs w:val="24"/>
              </w:rPr>
              <w:t>Job context</w:t>
            </w:r>
          </w:p>
        </w:tc>
      </w:tr>
      <w:tr w:rsidR="00AA202B" w:rsidRPr="00AB161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E34FF"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 xml:space="preserve">Deliver high quality outdoor learning which is appropriate to client groups. </w:t>
            </w:r>
          </w:p>
          <w:p w:rsidR="004E34FF"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Preparing, delivering and reviewing outdoor learning, working to the educational objectives set by schools and clients and within educational programmes developed by the Service’s teachers.</w:t>
            </w:r>
          </w:p>
          <w:p w:rsidR="004E34FF"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Undertake responsibility for the practical operation of courses supported by senior staff</w:t>
            </w:r>
          </w:p>
          <w:p w:rsidR="00AA202B"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Post holders will be based at one centre but may be required to work on outreach programmes at schools and other locations and at other centres</w:t>
            </w:r>
          </w:p>
          <w:p w:rsidR="00AA202B"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Tutors are required to fulfil requirements and duties set out in the current pay and conditions documents relating to the condi</w:t>
            </w:r>
            <w:r w:rsidR="00A21FAA" w:rsidRPr="00AB161A">
              <w:rPr>
                <w:rFonts w:ascii="Arial" w:hAnsi="Arial" w:cs="Arial"/>
                <w:b w:val="0"/>
                <w:sz w:val="20"/>
                <w:szCs w:val="20"/>
              </w:rPr>
              <w:t>tions of employment of teachers</w:t>
            </w:r>
          </w:p>
          <w:p w:rsidR="00AA202B" w:rsidRPr="00AB161A" w:rsidRDefault="004E34FF"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 xml:space="preserve">DBS </w:t>
            </w:r>
            <w:r w:rsidR="00C673AF" w:rsidRPr="00AB161A">
              <w:rPr>
                <w:rFonts w:ascii="Arial" w:hAnsi="Arial" w:cs="Arial"/>
                <w:b w:val="0"/>
                <w:sz w:val="20"/>
                <w:szCs w:val="20"/>
              </w:rPr>
              <w:t>clearance</w:t>
            </w:r>
            <w:r w:rsidRPr="00AB161A">
              <w:rPr>
                <w:rFonts w:ascii="Arial" w:hAnsi="Arial" w:cs="Arial"/>
                <w:b w:val="0"/>
                <w:sz w:val="20"/>
                <w:szCs w:val="20"/>
              </w:rPr>
              <w:t xml:space="preserve"> required</w:t>
            </w:r>
          </w:p>
          <w:p w:rsidR="00425F78" w:rsidRPr="00AB161A" w:rsidRDefault="000C0254" w:rsidP="00AB161A">
            <w:pPr>
              <w:pStyle w:val="ListParagraph"/>
              <w:numPr>
                <w:ilvl w:val="0"/>
                <w:numId w:val="15"/>
              </w:numPr>
              <w:ind w:left="284" w:hanging="284"/>
              <w:rPr>
                <w:rFonts w:ascii="Arial" w:hAnsi="Arial" w:cs="Arial"/>
                <w:b w:val="0"/>
                <w:sz w:val="20"/>
                <w:szCs w:val="20"/>
              </w:rPr>
            </w:pPr>
            <w:r w:rsidRPr="00AB161A">
              <w:rPr>
                <w:rFonts w:ascii="Arial" w:hAnsi="Arial" w:cs="Arial"/>
                <w:b w:val="0"/>
                <w:sz w:val="20"/>
                <w:szCs w:val="20"/>
              </w:rPr>
              <w:t>This role involves spoken communications so a confident use of English language is required.</w:t>
            </w:r>
          </w:p>
        </w:tc>
      </w:tr>
      <w:tr w:rsidR="00AA202B" w:rsidRPr="00AB161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B161A" w:rsidRDefault="00AA202B" w:rsidP="00AB161A">
            <w:pPr>
              <w:rPr>
                <w:rFonts w:ascii="Arial" w:hAnsi="Arial" w:cs="Arial"/>
                <w:sz w:val="24"/>
                <w:szCs w:val="24"/>
              </w:rPr>
            </w:pPr>
            <w:r w:rsidRPr="00AB161A">
              <w:rPr>
                <w:rFonts w:ascii="Arial" w:hAnsi="Arial" w:cs="Arial"/>
                <w:color w:val="FFFFFF" w:themeColor="background1"/>
                <w:sz w:val="24"/>
                <w:szCs w:val="24"/>
              </w:rPr>
              <w:t>Job specifics</w:t>
            </w:r>
          </w:p>
        </w:tc>
      </w:tr>
      <w:tr w:rsidR="00AA202B" w:rsidRPr="00AB161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0428A8" w:rsidRPr="00AB161A" w:rsidRDefault="000428A8" w:rsidP="00AB161A">
            <w:pPr>
              <w:pStyle w:val="ListParagraph"/>
              <w:widowControl w:val="0"/>
              <w:numPr>
                <w:ilvl w:val="0"/>
                <w:numId w:val="15"/>
              </w:numPr>
              <w:autoSpaceDE w:val="0"/>
              <w:autoSpaceDN w:val="0"/>
              <w:adjustRightInd w:val="0"/>
              <w:ind w:left="284" w:right="4" w:hanging="284"/>
              <w:jc w:val="both"/>
              <w:rPr>
                <w:rFonts w:ascii="Arial" w:eastAsia="Times New Roman" w:hAnsi="Arial" w:cs="Arial"/>
                <w:b w:val="0"/>
                <w:spacing w:val="2"/>
                <w:sz w:val="20"/>
                <w:szCs w:val="20"/>
                <w:lang w:eastAsia="en-GB"/>
              </w:rPr>
            </w:pPr>
            <w:r w:rsidRPr="00AB161A">
              <w:rPr>
                <w:rFonts w:ascii="Arial" w:eastAsia="Times New Roman" w:hAnsi="Arial" w:cs="Arial"/>
                <w:b w:val="0"/>
                <w:spacing w:val="2"/>
                <w:sz w:val="20"/>
                <w:szCs w:val="20"/>
                <w:lang w:eastAsia="en-GB"/>
              </w:rPr>
              <w:t>The post is non-residential.  The post holder needs to be available for regular evening, overnight and weekend working. Normal working requirement will not exceed 12 weekends per year and one evening and overnight duty per week on average.</w:t>
            </w:r>
          </w:p>
          <w:p w:rsidR="000428A8" w:rsidRPr="00AB161A" w:rsidRDefault="000428A8" w:rsidP="00AB161A">
            <w:pPr>
              <w:pStyle w:val="ListParagraph"/>
              <w:widowControl w:val="0"/>
              <w:numPr>
                <w:ilvl w:val="0"/>
                <w:numId w:val="15"/>
              </w:numPr>
              <w:tabs>
                <w:tab w:val="num" w:pos="6120"/>
              </w:tabs>
              <w:autoSpaceDE w:val="0"/>
              <w:autoSpaceDN w:val="0"/>
              <w:adjustRightInd w:val="0"/>
              <w:ind w:left="284" w:right="4" w:hanging="284"/>
              <w:jc w:val="both"/>
              <w:rPr>
                <w:rFonts w:ascii="Arial" w:hAnsi="Arial" w:cs="Arial"/>
                <w:b w:val="0"/>
                <w:spacing w:val="2"/>
                <w:sz w:val="20"/>
                <w:szCs w:val="20"/>
              </w:rPr>
            </w:pPr>
            <w:r w:rsidRPr="00AB161A">
              <w:rPr>
                <w:rFonts w:ascii="Arial" w:hAnsi="Arial" w:cs="Arial"/>
                <w:b w:val="0"/>
                <w:sz w:val="20"/>
                <w:szCs w:val="20"/>
              </w:rPr>
              <w:t xml:space="preserve">This post may be asked to provide on call support when groups are in residence and/or activities are taking place. </w:t>
            </w:r>
          </w:p>
          <w:p w:rsidR="00AA202B" w:rsidRPr="00AB161A" w:rsidRDefault="000428A8" w:rsidP="00AB161A">
            <w:pPr>
              <w:pStyle w:val="ListParagraph"/>
              <w:widowControl w:val="0"/>
              <w:numPr>
                <w:ilvl w:val="0"/>
                <w:numId w:val="15"/>
              </w:numPr>
              <w:autoSpaceDE w:val="0"/>
              <w:autoSpaceDN w:val="0"/>
              <w:adjustRightInd w:val="0"/>
              <w:ind w:left="284" w:right="4" w:hanging="284"/>
              <w:jc w:val="both"/>
              <w:rPr>
                <w:rFonts w:ascii="Arial" w:hAnsi="Arial" w:cs="Arial"/>
                <w:b w:val="0"/>
                <w:sz w:val="20"/>
                <w:szCs w:val="20"/>
              </w:rPr>
            </w:pPr>
            <w:r w:rsidRPr="00AB161A">
              <w:rPr>
                <w:rFonts w:ascii="Arial" w:hAnsi="Arial" w:cs="Arial"/>
                <w:b w:val="0"/>
                <w:spacing w:val="2"/>
                <w:sz w:val="20"/>
                <w:szCs w:val="20"/>
              </w:rPr>
              <w:t xml:space="preserve">In line with the all year round operations of the Service annual holidays may not correspond to timing with school weeks and holidays but will be taken by arrangement with the </w:t>
            </w:r>
            <w:r w:rsidRPr="00AB161A">
              <w:rPr>
                <w:rFonts w:ascii="Arial" w:hAnsi="Arial" w:cs="Arial"/>
                <w:b w:val="0"/>
                <w:sz w:val="20"/>
                <w:szCs w:val="20"/>
              </w:rPr>
              <w:t>Head of  Service according to operational needs and health and safety considerations of the Service.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B161A" w:rsidTr="00AA202B">
        <w:trPr>
          <w:cantSplit/>
          <w:trHeight w:val="397"/>
        </w:trPr>
        <w:tc>
          <w:tcPr>
            <w:tcW w:w="10456" w:type="dxa"/>
            <w:shd w:val="clear" w:color="auto" w:fill="4F81BD" w:themeFill="accent1"/>
            <w:vAlign w:val="center"/>
          </w:tcPr>
          <w:p w:rsidR="00AA202B" w:rsidRPr="00AB161A" w:rsidRDefault="00AA202B" w:rsidP="00E05D20">
            <w:pPr>
              <w:rPr>
                <w:rFonts w:ascii="Arial" w:hAnsi="Arial" w:cs="Arial"/>
                <w:b/>
                <w:color w:val="1F497D" w:themeColor="text2"/>
                <w:sz w:val="24"/>
                <w:szCs w:val="24"/>
              </w:rPr>
            </w:pPr>
            <w:r w:rsidRPr="00AB161A">
              <w:rPr>
                <w:rFonts w:ascii="Arial" w:hAnsi="Arial" w:cs="Arial"/>
                <w:b/>
                <w:color w:val="FFFFFF" w:themeColor="background1"/>
                <w:sz w:val="24"/>
                <w:szCs w:val="24"/>
              </w:rPr>
              <w:t>Structure</w:t>
            </w:r>
          </w:p>
        </w:tc>
      </w:tr>
    </w:tbl>
    <w:p w:rsidR="00AA202B" w:rsidRPr="00AB161A" w:rsidRDefault="00102452">
      <w:pPr>
        <w:rPr>
          <w:rFonts w:ascii="Arial" w:hAnsi="Arial" w:cs="Arial"/>
        </w:rPr>
      </w:pPr>
      <w:r w:rsidRPr="00AB161A">
        <w:rPr>
          <w:rFonts w:ascii="Arial" w:hAnsi="Arial" w:cs="Arial"/>
          <w:noProof/>
          <w:lang w:eastAsia="en-GB"/>
        </w:rPr>
        <w:drawing>
          <wp:inline distT="0" distB="0" distL="0" distR="0">
            <wp:extent cx="2020389" cy="160237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B161A" w:rsidTr="00E05D20">
        <w:trPr>
          <w:cantSplit/>
          <w:trHeight w:val="397"/>
        </w:trPr>
        <w:tc>
          <w:tcPr>
            <w:tcW w:w="10456" w:type="dxa"/>
            <w:gridSpan w:val="2"/>
            <w:shd w:val="clear" w:color="auto" w:fill="E36C0A" w:themeFill="accent6" w:themeFillShade="BF"/>
            <w:vAlign w:val="center"/>
          </w:tcPr>
          <w:p w:rsidR="00AA202B" w:rsidRPr="00AB161A" w:rsidRDefault="00AA202B" w:rsidP="00E05D20">
            <w:pPr>
              <w:rPr>
                <w:rFonts w:ascii="Arial" w:hAnsi="Arial" w:cs="Arial"/>
                <w:color w:val="1F497D" w:themeColor="text2"/>
                <w:sz w:val="32"/>
                <w:szCs w:val="32"/>
              </w:rPr>
            </w:pPr>
            <w:r w:rsidRPr="00AB161A">
              <w:rPr>
                <w:rFonts w:ascii="Arial" w:hAnsi="Arial" w:cs="Arial"/>
                <w:color w:val="FFFFFF" w:themeColor="background1"/>
                <w:sz w:val="32"/>
                <w:szCs w:val="32"/>
              </w:rPr>
              <w:lastRenderedPageBreak/>
              <w:t>Job Description</w:t>
            </w:r>
          </w:p>
        </w:tc>
      </w:tr>
      <w:tr w:rsidR="00AA202B" w:rsidRPr="00AB161A" w:rsidTr="00E05D20">
        <w:trPr>
          <w:cantSplit/>
          <w:trHeight w:val="397"/>
        </w:trPr>
        <w:tc>
          <w:tcPr>
            <w:tcW w:w="2235" w:type="dxa"/>
            <w:vAlign w:val="center"/>
          </w:tcPr>
          <w:p w:rsidR="00AA202B" w:rsidRPr="00AB161A" w:rsidRDefault="00AA202B" w:rsidP="00E05D20">
            <w:pPr>
              <w:rPr>
                <w:rFonts w:ascii="Arial" w:hAnsi="Arial" w:cs="Arial"/>
                <w:sz w:val="24"/>
                <w:szCs w:val="24"/>
              </w:rPr>
            </w:pPr>
          </w:p>
        </w:tc>
        <w:tc>
          <w:tcPr>
            <w:tcW w:w="8221" w:type="dxa"/>
            <w:vAlign w:val="center"/>
          </w:tcPr>
          <w:p w:rsidR="00AA202B" w:rsidRPr="00AB161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B161A"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AB161A" w:rsidRDefault="00933779" w:rsidP="00933779">
            <w:pPr>
              <w:rPr>
                <w:rFonts w:ascii="Arial" w:hAnsi="Arial" w:cs="Arial"/>
                <w:sz w:val="24"/>
                <w:szCs w:val="24"/>
              </w:rPr>
            </w:pPr>
            <w:r w:rsidRPr="00AB161A">
              <w:rPr>
                <w:rFonts w:ascii="Arial" w:hAnsi="Arial" w:cs="Arial"/>
                <w:sz w:val="24"/>
                <w:szCs w:val="24"/>
              </w:rPr>
              <w:t>Job purpose</w:t>
            </w:r>
          </w:p>
        </w:tc>
        <w:tc>
          <w:tcPr>
            <w:tcW w:w="8158" w:type="dxa"/>
            <w:shd w:val="clear" w:color="auto" w:fill="E36C0A" w:themeFill="accent6" w:themeFillShade="BF"/>
            <w:vAlign w:val="center"/>
          </w:tcPr>
          <w:p w:rsidR="00933779" w:rsidRPr="00294DAB" w:rsidRDefault="00294DAB" w:rsidP="00294DA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0" w:name="_GoBack"/>
            <w:bookmarkEnd w:id="0"/>
            <w:r w:rsidRPr="00294DAB">
              <w:rPr>
                <w:rFonts w:ascii="Arial" w:hAnsi="Arial" w:cs="Arial"/>
                <w:szCs w:val="20"/>
              </w:rPr>
              <w:t>Deliver high quality outdoor learning which i</w:t>
            </w:r>
            <w:r w:rsidRPr="00294DAB">
              <w:rPr>
                <w:rFonts w:ascii="Arial" w:hAnsi="Arial" w:cs="Arial"/>
                <w:szCs w:val="20"/>
              </w:rPr>
              <w:t>s appropriate to client groups.</w:t>
            </w:r>
          </w:p>
        </w:tc>
      </w:tr>
      <w:tr w:rsidR="00933779" w:rsidRPr="00AB161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AB161A" w:rsidRDefault="009D3510" w:rsidP="00C15C9A">
            <w:pPr>
              <w:rPr>
                <w:rFonts w:ascii="Arial" w:hAnsi="Arial" w:cs="Arial"/>
                <w:sz w:val="24"/>
                <w:szCs w:val="24"/>
              </w:rPr>
            </w:pPr>
            <w:r w:rsidRPr="00AB161A">
              <w:rPr>
                <w:rFonts w:ascii="Arial" w:hAnsi="Arial" w:cs="Arial"/>
                <w:sz w:val="24"/>
                <w:szCs w:val="24"/>
              </w:rPr>
              <w:t xml:space="preserve">Operational </w:t>
            </w:r>
            <w:r w:rsidR="00C15C9A" w:rsidRPr="00AB161A">
              <w:rPr>
                <w:rFonts w:ascii="Arial" w:hAnsi="Arial" w:cs="Arial"/>
                <w:sz w:val="24"/>
                <w:szCs w:val="24"/>
              </w:rPr>
              <w:t xml:space="preserve">issues </w:t>
            </w:r>
          </w:p>
        </w:tc>
        <w:tc>
          <w:tcPr>
            <w:tcW w:w="8158" w:type="dxa"/>
            <w:tcBorders>
              <w:top w:val="none" w:sz="0" w:space="0" w:color="auto"/>
              <w:bottom w:val="none" w:sz="0" w:space="0" w:color="auto"/>
              <w:right w:val="none" w:sz="0" w:space="0" w:color="auto"/>
            </w:tcBorders>
          </w:tcPr>
          <w:p w:rsidR="00933779" w:rsidRPr="00AB161A" w:rsidRDefault="00AB5213"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Establish constructive relationships with children, young people and visiting teachers and other adults </w:t>
            </w:r>
          </w:p>
          <w:p w:rsidR="00AB5213" w:rsidRPr="00AB161A" w:rsidRDefault="00AB5213"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Deliver learning activities to pupils within agreed system of supervision, adjusting activities according to pupil responses/needs.</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Organise and manage appropriate learning environments and resources.</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Take responsibility for the leadership of an assigned group of children, young people and/or adults on and off the centre site.</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Take responsibility for the suitable deployment of other adults assigned to your group during activities</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On site supervision of young people and support to visiting schools and groups (e.g. introductions to the centre,  mealtime and evening duties and activities) </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As required day and overnight on call duties including sleeping on site if required</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Take responsibility for one or more areas of the centre’s and/or service’s provision including deployment of resources, supported by senior staff</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Participate in the Service’s performance management scheme.</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Participate in training and performance development as required</w:t>
            </w:r>
          </w:p>
          <w:p w:rsidR="00AB5213"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Drive Centre minibuses and transport</w:t>
            </w:r>
            <w:r w:rsidR="008E79AF" w:rsidRPr="00AB161A">
              <w:rPr>
                <w:rFonts w:ascii="Arial" w:hAnsi="Arial" w:cs="Arial"/>
                <w:sz w:val="20"/>
                <w:szCs w:val="20"/>
              </w:rPr>
              <w:t>, towing trailers when necessary</w:t>
            </w:r>
          </w:p>
        </w:tc>
      </w:tr>
      <w:tr w:rsidR="00627279" w:rsidRPr="00AB161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B161A" w:rsidRDefault="00627279" w:rsidP="00887627">
            <w:pPr>
              <w:rPr>
                <w:rFonts w:ascii="Arial" w:hAnsi="Arial" w:cs="Arial"/>
                <w:sz w:val="24"/>
                <w:szCs w:val="24"/>
              </w:rPr>
            </w:pPr>
            <w:r w:rsidRPr="00AB161A">
              <w:rPr>
                <w:rFonts w:ascii="Arial" w:hAnsi="Arial" w:cs="Arial"/>
                <w:sz w:val="24"/>
                <w:szCs w:val="24"/>
              </w:rPr>
              <w:t>Communications</w:t>
            </w:r>
          </w:p>
        </w:tc>
        <w:tc>
          <w:tcPr>
            <w:tcW w:w="8158" w:type="dxa"/>
          </w:tcPr>
          <w:p w:rsidR="00627279"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Play a positive role in ensuring good communication and working relationships within and across the service, schools and clients</w:t>
            </w:r>
          </w:p>
          <w:p w:rsidR="00AB5213"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Challenge and motivate pupils, promote and reinforce self-esteem</w:t>
            </w:r>
          </w:p>
          <w:p w:rsidR="00AB5213"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Work with the Service’s agreed discipline policy and with visiting staff to anticipate and manage behaviour constructively, promoting self-control and independence.</w:t>
            </w:r>
          </w:p>
          <w:p w:rsidR="00AB5213"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Know how to interact with children in ways that support the development of their ability to think and learn.</w:t>
            </w:r>
          </w:p>
          <w:p w:rsidR="00AB5213"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Know how to obtain support and report concerns.</w:t>
            </w:r>
          </w:p>
        </w:tc>
      </w:tr>
      <w:tr w:rsidR="00627279" w:rsidRPr="00AB161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B161A" w:rsidRDefault="00627279" w:rsidP="00887627">
            <w:pPr>
              <w:rPr>
                <w:rFonts w:ascii="Arial" w:hAnsi="Arial" w:cs="Arial"/>
                <w:sz w:val="24"/>
                <w:szCs w:val="24"/>
              </w:rPr>
            </w:pPr>
            <w:r w:rsidRPr="00AB161A">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C673AF" w:rsidRPr="00AB161A" w:rsidRDefault="00C673AF"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B161A">
              <w:rPr>
                <w:rFonts w:ascii="Arial" w:hAnsi="Arial" w:cs="Arial"/>
                <w:sz w:val="20"/>
                <w:szCs w:val="20"/>
              </w:rPr>
              <w:t xml:space="preserve">To have a commitment to the shared values and the common purpose of developing a culture of interagency working; including statutory bodies, third and private sector organisations.  </w:t>
            </w:r>
          </w:p>
          <w:p w:rsidR="00627279" w:rsidRPr="00AB161A" w:rsidRDefault="00AB5213"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Promote the Service’s vision and opportunities to schools and others</w:t>
            </w:r>
          </w:p>
          <w:p w:rsidR="00AB5213" w:rsidRPr="00AB161A" w:rsidRDefault="00AB5213"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Provide objective accurate feedback and reports as required on pupil achievement, progress and other matters.</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Liaise were required with clients,  schools and services</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Work in a team context – forging and sustaining relationships with visiting staff, staff across the service and with other agencies </w:t>
            </w:r>
          </w:p>
          <w:p w:rsidR="008E79AF"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Maintain good relationships with the local community, farmers and landowners, AONB and National Parks</w:t>
            </w:r>
          </w:p>
        </w:tc>
      </w:tr>
      <w:tr w:rsidR="00627279" w:rsidRPr="00AB161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B161A" w:rsidRDefault="00627279" w:rsidP="00887627">
            <w:pPr>
              <w:rPr>
                <w:rFonts w:ascii="Arial" w:hAnsi="Arial" w:cs="Arial"/>
                <w:sz w:val="24"/>
                <w:szCs w:val="24"/>
              </w:rPr>
            </w:pPr>
            <w:r w:rsidRPr="00AB161A">
              <w:rPr>
                <w:rFonts w:ascii="Arial" w:hAnsi="Arial" w:cs="Arial"/>
                <w:sz w:val="24"/>
                <w:szCs w:val="24"/>
              </w:rPr>
              <w:t>Resource management</w:t>
            </w:r>
          </w:p>
        </w:tc>
        <w:tc>
          <w:tcPr>
            <w:tcW w:w="8158" w:type="dxa"/>
          </w:tcPr>
          <w:p w:rsidR="00627279"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Develop and maintain an up-to-date knowledge and skills in outdoor learning and all taught outdoor activities</w:t>
            </w:r>
          </w:p>
          <w:p w:rsidR="00AB5213" w:rsidRPr="00AB161A" w:rsidRDefault="00AB5213"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Within an agreed programme, plan and prepare teaching and learning activities and evaluate and adjust as appropriate.</w:t>
            </w:r>
          </w:p>
        </w:tc>
      </w:tr>
      <w:tr w:rsidR="00627279" w:rsidRPr="00AB161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B161A" w:rsidRDefault="00627279" w:rsidP="00887627">
            <w:pPr>
              <w:tabs>
                <w:tab w:val="num" w:pos="1610"/>
              </w:tabs>
              <w:rPr>
                <w:rFonts w:ascii="Arial" w:hAnsi="Arial" w:cs="Arial"/>
                <w:sz w:val="24"/>
                <w:szCs w:val="24"/>
              </w:rPr>
            </w:pPr>
            <w:r w:rsidRPr="00AB161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Work with service teachers to assist the planning and reviewing of learning activities.</w:t>
            </w:r>
          </w:p>
          <w:p w:rsidR="00C15C9A" w:rsidRPr="00AB161A" w:rsidRDefault="00C15C9A" w:rsidP="00330F3F">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Understand the importance of sharing information, how it can help and the dangers of not doing so.</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lastRenderedPageBreak/>
              <w:t>Attend staff meetings, training days and other meetings  as required</w:t>
            </w:r>
          </w:p>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Contribute specialist knowledge and expertise to the service</w:t>
            </w:r>
          </w:p>
          <w:p w:rsidR="00C42066" w:rsidRPr="00AB161A" w:rsidRDefault="00C42066"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42066" w:rsidRPr="00AB161A" w:rsidRDefault="00C42066"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Contribute to, follow and comply with the Service and Centre Health and Safety Policies, risk assessments and operating procedures. </w:t>
            </w:r>
          </w:p>
          <w:p w:rsidR="00627279" w:rsidRPr="00AB161A" w:rsidRDefault="00C42066"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Instigate the service/centre major incident plan in the absence of more senior staff</w:t>
            </w:r>
          </w:p>
        </w:tc>
      </w:tr>
      <w:tr w:rsidR="00627279" w:rsidRPr="00AB161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AB161A" w:rsidRDefault="00627279" w:rsidP="00887627">
            <w:pPr>
              <w:tabs>
                <w:tab w:val="num" w:pos="1610"/>
              </w:tabs>
              <w:rPr>
                <w:rFonts w:ascii="Arial" w:hAnsi="Arial" w:cs="Arial"/>
                <w:sz w:val="24"/>
                <w:szCs w:val="24"/>
              </w:rPr>
            </w:pPr>
            <w:r w:rsidRPr="00AB161A">
              <w:rPr>
                <w:rFonts w:ascii="Arial" w:hAnsi="Arial" w:cs="Arial"/>
                <w:sz w:val="24"/>
                <w:szCs w:val="24"/>
              </w:rPr>
              <w:lastRenderedPageBreak/>
              <w:t xml:space="preserve">Strategic management </w:t>
            </w:r>
          </w:p>
        </w:tc>
        <w:tc>
          <w:tcPr>
            <w:tcW w:w="8158" w:type="dxa"/>
          </w:tcPr>
          <w:p w:rsidR="00C673AF" w:rsidRPr="00AB161A" w:rsidRDefault="00C673AF"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B161A">
              <w:rPr>
                <w:rFonts w:ascii="Arial" w:hAnsi="Arial" w:cs="Arial"/>
                <w:sz w:val="20"/>
                <w:szCs w:val="20"/>
              </w:rPr>
              <w:t>To ensure that strategic visions are translated into local plans in collaboration with professionals, partners and service users.</w:t>
            </w:r>
          </w:p>
          <w:p w:rsidR="00627279" w:rsidRPr="00AB161A" w:rsidRDefault="00C15C9A" w:rsidP="00AB161A">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Where  required, support transfers within all Key Stages and into the world of further education, training and employment</w:t>
            </w:r>
          </w:p>
        </w:tc>
      </w:tr>
      <w:tr w:rsidR="00627279" w:rsidRPr="00AB161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AB161A" w:rsidRDefault="00627279" w:rsidP="00887627">
            <w:pPr>
              <w:rPr>
                <w:rFonts w:ascii="Arial" w:hAnsi="Arial" w:cs="Arial"/>
                <w:sz w:val="24"/>
                <w:szCs w:val="24"/>
              </w:rPr>
            </w:pPr>
            <w:r w:rsidRPr="00AB161A">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C15C9A"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Be responsible for promoting and safeguarding the welfare of children and young people that you are responsible for and come into contact with.</w:t>
            </w:r>
          </w:p>
          <w:p w:rsidR="00C15C9A" w:rsidRPr="00AB161A" w:rsidRDefault="00C15C9A" w:rsidP="009674C3">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Be aware of and comply with NYCC and service policies and procedures relating to child protection, health, safety and security.</w:t>
            </w:r>
          </w:p>
          <w:p w:rsidR="00C15C9A" w:rsidRPr="00AB161A" w:rsidRDefault="00C15C9A" w:rsidP="00FA7066">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Be able to recognise and assess potential hazards and when children or young people are at risk of harm, and take action to protect them.</w:t>
            </w:r>
          </w:p>
          <w:p w:rsidR="00627279" w:rsidRPr="00AB161A" w:rsidRDefault="00C15C9A" w:rsidP="00AB161A">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Have an awareness and appropriate knowledge of the most recent legislation and best practice in risk management of outdoor activities.</w:t>
            </w:r>
          </w:p>
        </w:tc>
      </w:tr>
    </w:tbl>
    <w:p w:rsidR="00933779" w:rsidRPr="00AB161A" w:rsidRDefault="00933779" w:rsidP="00A06266">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480"/>
        <w:gridCol w:w="3818"/>
      </w:tblGrid>
      <w:tr w:rsidR="00B71575" w:rsidRPr="00AB161A" w:rsidTr="007B10F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B161A" w:rsidRDefault="00B71575" w:rsidP="00B71575">
            <w:pPr>
              <w:rPr>
                <w:rFonts w:ascii="Arial" w:hAnsi="Arial" w:cs="Arial"/>
                <w:color w:val="1F497D" w:themeColor="text2"/>
                <w:sz w:val="32"/>
                <w:szCs w:val="32"/>
              </w:rPr>
            </w:pPr>
            <w:r w:rsidRPr="00AB161A">
              <w:rPr>
                <w:rFonts w:ascii="Arial" w:hAnsi="Arial" w:cs="Arial"/>
                <w:sz w:val="32"/>
                <w:szCs w:val="32"/>
              </w:rPr>
              <w:t>Person Specification</w:t>
            </w:r>
          </w:p>
        </w:tc>
      </w:tr>
      <w:tr w:rsidR="00F10CAD" w:rsidRPr="00AB161A" w:rsidTr="000105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vAlign w:val="center"/>
          </w:tcPr>
          <w:p w:rsidR="00F10CAD" w:rsidRPr="00AB161A" w:rsidRDefault="00F10CAD" w:rsidP="00AF11BD">
            <w:pPr>
              <w:rPr>
                <w:rFonts w:ascii="Arial" w:hAnsi="Arial" w:cs="Arial"/>
                <w:sz w:val="24"/>
                <w:szCs w:val="24"/>
              </w:rPr>
            </w:pPr>
            <w:r w:rsidRPr="00AB161A">
              <w:rPr>
                <w:rFonts w:ascii="Arial" w:hAnsi="Arial" w:cs="Arial"/>
                <w:sz w:val="24"/>
                <w:szCs w:val="24"/>
              </w:rPr>
              <w:t>Essential upon appointment</w:t>
            </w:r>
          </w:p>
        </w:tc>
        <w:tc>
          <w:tcPr>
            <w:tcW w:w="1854" w:type="pct"/>
            <w:shd w:val="clear" w:color="auto" w:fill="EAF1DD" w:themeFill="accent3" w:themeFillTint="33"/>
            <w:vAlign w:val="center"/>
          </w:tcPr>
          <w:p w:rsidR="00F10CAD" w:rsidRPr="00AB161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161A">
              <w:rPr>
                <w:rFonts w:ascii="Arial" w:hAnsi="Arial" w:cs="Arial"/>
                <w:b/>
                <w:sz w:val="24"/>
                <w:szCs w:val="24"/>
              </w:rPr>
              <w:t>Desirable on appointment</w:t>
            </w:r>
          </w:p>
        </w:tc>
      </w:tr>
      <w:tr w:rsidR="00B71575" w:rsidRPr="00AB161A" w:rsidTr="00010561">
        <w:trPr>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rsidR="00F10CAD" w:rsidRPr="00AB161A" w:rsidRDefault="00B71575" w:rsidP="0092284B">
            <w:pPr>
              <w:rPr>
                <w:rFonts w:ascii="Arial" w:hAnsi="Arial" w:cs="Arial"/>
                <w:sz w:val="24"/>
                <w:szCs w:val="24"/>
              </w:rPr>
            </w:pPr>
            <w:r w:rsidRPr="00AB161A">
              <w:rPr>
                <w:rFonts w:ascii="Arial" w:hAnsi="Arial" w:cs="Arial"/>
                <w:sz w:val="24"/>
                <w:szCs w:val="24"/>
              </w:rPr>
              <w:t>Knowledge</w:t>
            </w:r>
          </w:p>
          <w:p w:rsidR="00211C13" w:rsidRPr="00AB161A" w:rsidRDefault="00211C13" w:rsidP="00211C13">
            <w:pPr>
              <w:pStyle w:val="ListParagraph"/>
              <w:numPr>
                <w:ilvl w:val="0"/>
                <w:numId w:val="2"/>
              </w:numPr>
              <w:rPr>
                <w:rFonts w:ascii="Arial" w:hAnsi="Arial" w:cs="Arial"/>
                <w:b w:val="0"/>
                <w:sz w:val="20"/>
                <w:szCs w:val="20"/>
              </w:rPr>
            </w:pPr>
            <w:r w:rsidRPr="00AB161A">
              <w:rPr>
                <w:rFonts w:ascii="Arial" w:hAnsi="Arial" w:cs="Arial"/>
                <w:b w:val="0"/>
                <w:sz w:val="20"/>
                <w:szCs w:val="20"/>
              </w:rPr>
              <w:t xml:space="preserve">Knowledge of current approaches in outdoor learning </w:t>
            </w:r>
          </w:p>
          <w:p w:rsidR="00211C13" w:rsidRPr="00AB161A" w:rsidRDefault="00211C13" w:rsidP="00211C13">
            <w:pPr>
              <w:pStyle w:val="ListParagraph"/>
              <w:numPr>
                <w:ilvl w:val="0"/>
                <w:numId w:val="2"/>
              </w:numPr>
              <w:rPr>
                <w:rFonts w:ascii="Arial" w:hAnsi="Arial" w:cs="Arial"/>
                <w:b w:val="0"/>
                <w:sz w:val="20"/>
                <w:szCs w:val="20"/>
              </w:rPr>
            </w:pPr>
            <w:r w:rsidRPr="00AB161A">
              <w:rPr>
                <w:rFonts w:ascii="Arial" w:hAnsi="Arial" w:cs="Arial"/>
                <w:b w:val="0"/>
                <w:sz w:val="20"/>
                <w:szCs w:val="20"/>
              </w:rPr>
              <w:t xml:space="preserve">Basic relevant knowledge of the environment /natural history </w:t>
            </w:r>
          </w:p>
          <w:p w:rsidR="00211C13" w:rsidRPr="00AB161A" w:rsidRDefault="00211C13" w:rsidP="00211C13">
            <w:pPr>
              <w:pStyle w:val="ListParagraph"/>
              <w:numPr>
                <w:ilvl w:val="0"/>
                <w:numId w:val="2"/>
              </w:numPr>
              <w:rPr>
                <w:rFonts w:ascii="Arial" w:hAnsi="Arial" w:cs="Arial"/>
                <w:b w:val="0"/>
                <w:sz w:val="20"/>
                <w:szCs w:val="20"/>
              </w:rPr>
            </w:pPr>
            <w:r w:rsidRPr="00AB161A">
              <w:rPr>
                <w:rFonts w:ascii="Arial" w:hAnsi="Arial" w:cs="Arial"/>
                <w:b w:val="0"/>
                <w:sz w:val="20"/>
                <w:szCs w:val="20"/>
              </w:rPr>
              <w:t>Good knowledge of at least three outdoor activities from personal participation</w:t>
            </w:r>
          </w:p>
          <w:p w:rsidR="00211C13" w:rsidRPr="00AB161A" w:rsidRDefault="00211C13" w:rsidP="00211C13">
            <w:pPr>
              <w:pStyle w:val="ListParagraph"/>
              <w:numPr>
                <w:ilvl w:val="0"/>
                <w:numId w:val="2"/>
              </w:numPr>
              <w:rPr>
                <w:rFonts w:ascii="Arial" w:hAnsi="Arial" w:cs="Arial"/>
                <w:b w:val="0"/>
                <w:sz w:val="20"/>
                <w:szCs w:val="20"/>
              </w:rPr>
            </w:pPr>
            <w:r w:rsidRPr="00AB161A">
              <w:rPr>
                <w:rFonts w:ascii="Arial" w:hAnsi="Arial" w:cs="Arial"/>
                <w:b w:val="0"/>
                <w:sz w:val="20"/>
                <w:szCs w:val="20"/>
              </w:rPr>
              <w:t>Working knowledge of child/young person’s development and learning processes.</w:t>
            </w:r>
          </w:p>
          <w:p w:rsidR="00F10CAD" w:rsidRPr="00AB161A" w:rsidRDefault="00211C13" w:rsidP="00211C13">
            <w:pPr>
              <w:pStyle w:val="ListParagraph"/>
              <w:numPr>
                <w:ilvl w:val="0"/>
                <w:numId w:val="2"/>
              </w:numPr>
              <w:rPr>
                <w:rFonts w:ascii="Arial" w:hAnsi="Arial" w:cs="Arial"/>
                <w:b w:val="0"/>
                <w:sz w:val="20"/>
                <w:szCs w:val="20"/>
              </w:rPr>
            </w:pPr>
            <w:r w:rsidRPr="00AB161A">
              <w:rPr>
                <w:rFonts w:ascii="Arial" w:hAnsi="Arial" w:cs="Arial"/>
                <w:b w:val="0"/>
                <w:sz w:val="20"/>
                <w:szCs w:val="20"/>
              </w:rPr>
              <w:t>Knowledge of best practice in health &amp; safety and  risk management in outdoor education</w:t>
            </w:r>
          </w:p>
        </w:tc>
        <w:tc>
          <w:tcPr>
            <w:tcW w:w="1854" w:type="pct"/>
            <w:shd w:val="clear" w:color="auto" w:fill="EAF1DD" w:themeFill="accent3" w:themeFillTint="33"/>
          </w:tcPr>
          <w:p w:rsidR="00A06266" w:rsidRPr="00AB161A"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B6345A" w:rsidRPr="00AB161A" w:rsidRDefault="00B6345A" w:rsidP="00211C13">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B161A" w:rsidTr="000105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rsidR="00B6345A" w:rsidRPr="00AB161A" w:rsidRDefault="00B71575" w:rsidP="008E79AF">
            <w:pPr>
              <w:rPr>
                <w:rFonts w:ascii="Arial" w:hAnsi="Arial" w:cs="Arial"/>
                <w:sz w:val="24"/>
                <w:szCs w:val="20"/>
              </w:rPr>
            </w:pPr>
            <w:r w:rsidRPr="00AB161A">
              <w:rPr>
                <w:rFonts w:ascii="Arial" w:hAnsi="Arial" w:cs="Arial"/>
                <w:sz w:val="24"/>
                <w:szCs w:val="20"/>
              </w:rPr>
              <w:t>Experience</w:t>
            </w:r>
          </w:p>
          <w:p w:rsidR="00211C13" w:rsidRPr="00AB161A" w:rsidRDefault="00211C13" w:rsidP="008E79AF">
            <w:pPr>
              <w:pStyle w:val="ListParagraph"/>
              <w:numPr>
                <w:ilvl w:val="0"/>
                <w:numId w:val="3"/>
              </w:numPr>
              <w:rPr>
                <w:rFonts w:ascii="Arial" w:hAnsi="Arial" w:cs="Arial"/>
                <w:b w:val="0"/>
                <w:sz w:val="20"/>
                <w:szCs w:val="20"/>
                <w:lang w:val="en-US"/>
              </w:rPr>
            </w:pPr>
            <w:r w:rsidRPr="00AB161A">
              <w:rPr>
                <w:rFonts w:ascii="Arial" w:hAnsi="Arial" w:cs="Arial"/>
                <w:b w:val="0"/>
                <w:sz w:val="20"/>
                <w:szCs w:val="20"/>
                <w:lang w:val="en-US"/>
              </w:rPr>
              <w:t xml:space="preserve">Personal current experience in relevant outdoor activities </w:t>
            </w:r>
          </w:p>
          <w:p w:rsidR="00211C13" w:rsidRPr="00AB161A" w:rsidRDefault="00211C13" w:rsidP="008E79AF">
            <w:pPr>
              <w:pStyle w:val="ListParagraph"/>
              <w:numPr>
                <w:ilvl w:val="0"/>
                <w:numId w:val="3"/>
              </w:numPr>
              <w:rPr>
                <w:rFonts w:ascii="Arial" w:hAnsi="Arial" w:cs="Arial"/>
                <w:b w:val="0"/>
                <w:sz w:val="20"/>
                <w:szCs w:val="20"/>
                <w:lang w:val="en-US"/>
              </w:rPr>
            </w:pPr>
            <w:r w:rsidRPr="00AB161A">
              <w:rPr>
                <w:rFonts w:ascii="Arial" w:hAnsi="Arial" w:cs="Arial"/>
                <w:b w:val="0"/>
                <w:sz w:val="20"/>
                <w:szCs w:val="20"/>
                <w:lang w:val="en-US"/>
              </w:rPr>
              <w:t>Proven successful tutoring / instructing in outdoor activities.</w:t>
            </w:r>
          </w:p>
          <w:p w:rsidR="00211C13" w:rsidRPr="00AB161A" w:rsidRDefault="00211C13" w:rsidP="008E79AF">
            <w:pPr>
              <w:pStyle w:val="ListParagraph"/>
              <w:numPr>
                <w:ilvl w:val="0"/>
                <w:numId w:val="3"/>
              </w:numPr>
              <w:rPr>
                <w:rFonts w:ascii="Arial" w:hAnsi="Arial" w:cs="Arial"/>
                <w:b w:val="0"/>
                <w:sz w:val="20"/>
                <w:szCs w:val="20"/>
                <w:lang w:val="en-US"/>
              </w:rPr>
            </w:pPr>
            <w:r w:rsidRPr="00AB161A">
              <w:rPr>
                <w:rFonts w:ascii="Arial" w:hAnsi="Arial" w:cs="Arial"/>
                <w:b w:val="0"/>
                <w:sz w:val="20"/>
                <w:szCs w:val="20"/>
                <w:lang w:val="en-US"/>
              </w:rPr>
              <w:t>Experience of developing skills in others</w:t>
            </w:r>
          </w:p>
          <w:p w:rsidR="00273D42" w:rsidRPr="00AB161A" w:rsidRDefault="00273D42" w:rsidP="008E79AF">
            <w:pPr>
              <w:pStyle w:val="ListParagraph"/>
              <w:ind w:left="360"/>
              <w:rPr>
                <w:rFonts w:ascii="Arial" w:hAnsi="Arial" w:cs="Arial"/>
                <w:sz w:val="20"/>
                <w:szCs w:val="20"/>
              </w:rPr>
            </w:pPr>
          </w:p>
        </w:tc>
        <w:tc>
          <w:tcPr>
            <w:tcW w:w="1854" w:type="pct"/>
            <w:shd w:val="clear" w:color="auto" w:fill="EAF1DD" w:themeFill="accent3" w:themeFillTint="33"/>
          </w:tcPr>
          <w:p w:rsidR="00A06266" w:rsidRPr="00AB161A" w:rsidRDefault="00A06266" w:rsidP="00AB161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Experience of working with young people with wide range of needs and abilities</w:t>
            </w:r>
          </w:p>
          <w:p w:rsidR="00B6345A" w:rsidRPr="00AB161A" w:rsidRDefault="00C673AF"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Working with children and young people with a range of special needs</w:t>
            </w:r>
          </w:p>
        </w:tc>
      </w:tr>
      <w:tr w:rsidR="00196F91" w:rsidRPr="00AB161A" w:rsidTr="00010561">
        <w:trPr>
          <w:trHeight w:val="397"/>
        </w:trPr>
        <w:tc>
          <w:tcPr>
            <w:cnfStyle w:val="001000000000" w:firstRow="0" w:lastRow="0" w:firstColumn="1" w:lastColumn="0" w:oddVBand="0" w:evenVBand="0" w:oddHBand="0" w:evenHBand="0" w:firstRowFirstColumn="0" w:firstRowLastColumn="0" w:lastRowFirstColumn="0" w:lastRowLastColumn="0"/>
            <w:tcW w:w="3146" w:type="pct"/>
          </w:tcPr>
          <w:p w:rsidR="00B6345A" w:rsidRPr="00AB161A" w:rsidRDefault="00B71575" w:rsidP="008E79AF">
            <w:pPr>
              <w:rPr>
                <w:rFonts w:ascii="Arial" w:hAnsi="Arial" w:cs="Arial"/>
                <w:sz w:val="24"/>
                <w:szCs w:val="20"/>
              </w:rPr>
            </w:pPr>
            <w:r w:rsidRPr="00AB161A">
              <w:rPr>
                <w:rFonts w:ascii="Arial" w:hAnsi="Arial" w:cs="Arial"/>
                <w:sz w:val="24"/>
                <w:szCs w:val="20"/>
              </w:rPr>
              <w:t>Occupational Skills</w:t>
            </w:r>
          </w:p>
          <w:p w:rsidR="00211C13" w:rsidRPr="00AB161A" w:rsidRDefault="00211C13" w:rsidP="008E79AF">
            <w:pPr>
              <w:pStyle w:val="ListParagraph"/>
              <w:numPr>
                <w:ilvl w:val="0"/>
                <w:numId w:val="4"/>
              </w:numPr>
              <w:rPr>
                <w:rFonts w:ascii="Arial" w:hAnsi="Arial" w:cs="Arial"/>
                <w:b w:val="0"/>
                <w:sz w:val="20"/>
                <w:szCs w:val="20"/>
              </w:rPr>
            </w:pPr>
            <w:r w:rsidRPr="00AB161A">
              <w:rPr>
                <w:rFonts w:ascii="Arial" w:hAnsi="Arial" w:cs="Arial"/>
                <w:b w:val="0"/>
                <w:sz w:val="20"/>
                <w:szCs w:val="20"/>
              </w:rPr>
              <w:t xml:space="preserve">Able to prepare, deliver and review high quality outdoor learning </w:t>
            </w:r>
          </w:p>
          <w:p w:rsidR="00211C13" w:rsidRPr="00AB161A" w:rsidRDefault="00211C13" w:rsidP="008E79AF">
            <w:pPr>
              <w:pStyle w:val="ListParagraph"/>
              <w:numPr>
                <w:ilvl w:val="0"/>
                <w:numId w:val="4"/>
              </w:numPr>
              <w:rPr>
                <w:rFonts w:ascii="Arial" w:hAnsi="Arial" w:cs="Arial"/>
                <w:b w:val="0"/>
                <w:sz w:val="20"/>
                <w:szCs w:val="20"/>
              </w:rPr>
            </w:pPr>
            <w:r w:rsidRPr="00AB161A">
              <w:rPr>
                <w:rFonts w:ascii="Arial" w:hAnsi="Arial" w:cs="Arial"/>
                <w:b w:val="0"/>
                <w:sz w:val="20"/>
                <w:szCs w:val="20"/>
              </w:rPr>
              <w:t xml:space="preserve">Good communication and interpersonal  skills: able to communicate effectively with all children, young people,  teachers and other adults </w:t>
            </w:r>
          </w:p>
          <w:p w:rsidR="00211C13" w:rsidRPr="00AB161A" w:rsidRDefault="00211C13" w:rsidP="008E79AF">
            <w:pPr>
              <w:pStyle w:val="ListParagraph"/>
              <w:numPr>
                <w:ilvl w:val="0"/>
                <w:numId w:val="4"/>
              </w:numPr>
              <w:rPr>
                <w:rFonts w:ascii="Arial" w:hAnsi="Arial" w:cs="Arial"/>
                <w:b w:val="0"/>
                <w:sz w:val="20"/>
                <w:szCs w:val="20"/>
              </w:rPr>
            </w:pPr>
            <w:r w:rsidRPr="00AB161A">
              <w:rPr>
                <w:rFonts w:ascii="Arial" w:hAnsi="Arial" w:cs="Arial"/>
                <w:b w:val="0"/>
                <w:sz w:val="20"/>
                <w:szCs w:val="20"/>
              </w:rPr>
              <w:t>Able to lead, motivate and inspire</w:t>
            </w:r>
          </w:p>
          <w:p w:rsidR="00211C13" w:rsidRPr="00AB161A" w:rsidRDefault="00211C13" w:rsidP="008E79AF">
            <w:pPr>
              <w:pStyle w:val="ListParagraph"/>
              <w:numPr>
                <w:ilvl w:val="0"/>
                <w:numId w:val="4"/>
              </w:numPr>
              <w:rPr>
                <w:rFonts w:ascii="Arial" w:hAnsi="Arial" w:cs="Arial"/>
                <w:b w:val="0"/>
                <w:sz w:val="20"/>
                <w:szCs w:val="20"/>
              </w:rPr>
            </w:pPr>
            <w:r w:rsidRPr="00AB161A">
              <w:rPr>
                <w:rFonts w:ascii="Arial" w:hAnsi="Arial" w:cs="Arial"/>
                <w:b w:val="0"/>
                <w:sz w:val="20"/>
                <w:szCs w:val="20"/>
              </w:rPr>
              <w:t xml:space="preserve">Able to assess situations,  make sound judgements, act reliably and decisively in challenging circumstances </w:t>
            </w:r>
          </w:p>
          <w:p w:rsidR="00211C13" w:rsidRPr="00AB161A" w:rsidRDefault="00211C13" w:rsidP="008E79AF">
            <w:pPr>
              <w:pStyle w:val="ListParagraph"/>
              <w:numPr>
                <w:ilvl w:val="0"/>
                <w:numId w:val="4"/>
              </w:numPr>
              <w:rPr>
                <w:rFonts w:ascii="Arial" w:hAnsi="Arial" w:cs="Arial"/>
                <w:b w:val="0"/>
                <w:sz w:val="20"/>
                <w:szCs w:val="20"/>
              </w:rPr>
            </w:pPr>
            <w:r w:rsidRPr="00AB161A">
              <w:rPr>
                <w:rFonts w:ascii="Arial" w:hAnsi="Arial" w:cs="Arial"/>
                <w:b w:val="0"/>
                <w:sz w:val="20"/>
                <w:szCs w:val="20"/>
              </w:rPr>
              <w:t>Motivated and committed team worker</w:t>
            </w:r>
          </w:p>
          <w:p w:rsidR="008E79AF" w:rsidRPr="00AB161A" w:rsidRDefault="00211C13" w:rsidP="00522EED">
            <w:pPr>
              <w:pStyle w:val="ListParagraph"/>
              <w:numPr>
                <w:ilvl w:val="0"/>
                <w:numId w:val="4"/>
              </w:numPr>
              <w:rPr>
                <w:rFonts w:ascii="Arial" w:hAnsi="Arial" w:cs="Arial"/>
                <w:sz w:val="20"/>
                <w:szCs w:val="20"/>
              </w:rPr>
            </w:pPr>
            <w:r w:rsidRPr="00AB161A">
              <w:rPr>
                <w:rFonts w:ascii="Arial" w:hAnsi="Arial" w:cs="Arial"/>
                <w:b w:val="0"/>
                <w:sz w:val="20"/>
                <w:szCs w:val="20"/>
              </w:rPr>
              <w:lastRenderedPageBreak/>
              <w:t>Able to work creatively and with innovation</w:t>
            </w:r>
          </w:p>
          <w:p w:rsidR="008E79AF" w:rsidRPr="00AB161A" w:rsidRDefault="00211C13" w:rsidP="008E79AF">
            <w:pPr>
              <w:pStyle w:val="ListParagraph"/>
              <w:numPr>
                <w:ilvl w:val="0"/>
                <w:numId w:val="4"/>
              </w:numPr>
              <w:rPr>
                <w:rFonts w:ascii="Arial" w:hAnsi="Arial" w:cs="Arial"/>
                <w:sz w:val="20"/>
                <w:szCs w:val="20"/>
              </w:rPr>
            </w:pPr>
            <w:r w:rsidRPr="00AB161A">
              <w:rPr>
                <w:rFonts w:ascii="Arial" w:hAnsi="Arial" w:cs="Arial"/>
                <w:b w:val="0"/>
                <w:sz w:val="20"/>
                <w:szCs w:val="20"/>
              </w:rPr>
              <w:t>Ability to view change positively</w:t>
            </w:r>
          </w:p>
        </w:tc>
        <w:tc>
          <w:tcPr>
            <w:tcW w:w="1854" w:type="pct"/>
            <w:shd w:val="clear" w:color="auto" w:fill="EAF1DD" w:themeFill="accent3" w:themeFillTint="33"/>
          </w:tcPr>
          <w:p w:rsidR="00211C13" w:rsidRPr="00AB161A" w:rsidRDefault="00211C13" w:rsidP="0001056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211C13" w:rsidRPr="00AB161A" w:rsidRDefault="00211C13" w:rsidP="00AB161A">
            <w:pPr>
              <w:pStyle w:val="ListParagraph"/>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High personal skill level in at least one activity </w:t>
            </w:r>
          </w:p>
          <w:p w:rsidR="00211C13" w:rsidRPr="00AB161A" w:rsidRDefault="00211C13" w:rsidP="00AB161A">
            <w:pPr>
              <w:pStyle w:val="ListParagraph"/>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Demonstrable IT skills and ability to use them as part of the learning process.  </w:t>
            </w:r>
          </w:p>
          <w:p w:rsidR="00211C13" w:rsidRPr="00AB161A" w:rsidRDefault="00211C13" w:rsidP="00AB161A">
            <w:pPr>
              <w:pStyle w:val="ListParagraph"/>
              <w:numPr>
                <w:ilvl w:val="0"/>
                <w:numId w:val="22"/>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161A">
              <w:rPr>
                <w:rFonts w:ascii="Arial" w:hAnsi="Arial" w:cs="Arial"/>
                <w:sz w:val="20"/>
                <w:szCs w:val="20"/>
              </w:rPr>
              <w:t>Ability to instruct all standard activities on centre programme</w:t>
            </w:r>
          </w:p>
          <w:p w:rsidR="00211C13" w:rsidRPr="00AB161A" w:rsidRDefault="00211C13" w:rsidP="0001056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B161A" w:rsidRDefault="00EA1954" w:rsidP="0001056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B161A" w:rsidTr="000105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tcPr>
          <w:p w:rsidR="00B6345A" w:rsidRPr="00AB161A" w:rsidRDefault="00196F91" w:rsidP="008E79AF">
            <w:pPr>
              <w:rPr>
                <w:rFonts w:ascii="Arial" w:hAnsi="Arial" w:cs="Arial"/>
                <w:sz w:val="24"/>
                <w:szCs w:val="20"/>
              </w:rPr>
            </w:pPr>
            <w:r w:rsidRPr="00AB161A">
              <w:rPr>
                <w:rFonts w:ascii="Arial" w:hAnsi="Arial" w:cs="Arial"/>
                <w:sz w:val="24"/>
                <w:szCs w:val="20"/>
              </w:rPr>
              <w:lastRenderedPageBreak/>
              <w:t>Professional Qualifications/Training/Registrations required by law, and/or essential for the performance of the role</w:t>
            </w:r>
          </w:p>
          <w:p w:rsidR="00211C13" w:rsidRPr="00AB161A" w:rsidRDefault="00211C13" w:rsidP="008E79AF">
            <w:pPr>
              <w:pStyle w:val="ListParagraph"/>
              <w:numPr>
                <w:ilvl w:val="0"/>
                <w:numId w:val="20"/>
              </w:numPr>
              <w:rPr>
                <w:rFonts w:ascii="Arial" w:hAnsi="Arial" w:cs="Arial"/>
                <w:b w:val="0"/>
                <w:sz w:val="20"/>
                <w:szCs w:val="20"/>
              </w:rPr>
            </w:pPr>
            <w:r w:rsidRPr="00AB161A">
              <w:rPr>
                <w:rFonts w:ascii="Arial" w:hAnsi="Arial" w:cs="Arial"/>
                <w:b w:val="0"/>
                <w:sz w:val="20"/>
                <w:szCs w:val="20"/>
              </w:rPr>
              <w:t>Current first aid qualification (min 16 hours HSE approved outdoor context)</w:t>
            </w:r>
          </w:p>
          <w:p w:rsidR="008E79AF" w:rsidRPr="00AB161A" w:rsidRDefault="008E79AF" w:rsidP="008E79AF">
            <w:pPr>
              <w:pStyle w:val="ListParagraph"/>
              <w:ind w:left="360"/>
              <w:rPr>
                <w:rFonts w:ascii="Arial" w:hAnsi="Arial" w:cs="Arial"/>
                <w:b w:val="0"/>
                <w:sz w:val="20"/>
                <w:szCs w:val="20"/>
              </w:rPr>
            </w:pPr>
          </w:p>
          <w:p w:rsidR="00211C13" w:rsidRPr="00AB161A" w:rsidRDefault="00211C13" w:rsidP="008E79AF">
            <w:pPr>
              <w:rPr>
                <w:rFonts w:ascii="Arial" w:hAnsi="Arial" w:cs="Arial"/>
                <w:b w:val="0"/>
                <w:sz w:val="20"/>
                <w:szCs w:val="20"/>
                <w:u w:val="single"/>
              </w:rPr>
            </w:pPr>
            <w:r w:rsidRPr="00AB161A">
              <w:rPr>
                <w:rFonts w:ascii="Arial" w:hAnsi="Arial" w:cs="Arial"/>
                <w:b w:val="0"/>
                <w:sz w:val="20"/>
                <w:szCs w:val="20"/>
                <w:u w:val="single"/>
              </w:rPr>
              <w:t>Minimum National Governing Body (NGB) qualifications:</w:t>
            </w:r>
          </w:p>
          <w:p w:rsidR="00211C13" w:rsidRPr="00AB161A" w:rsidRDefault="00211C13" w:rsidP="008E79AF">
            <w:pPr>
              <w:pStyle w:val="ListParagraph"/>
              <w:numPr>
                <w:ilvl w:val="0"/>
                <w:numId w:val="20"/>
              </w:numPr>
              <w:rPr>
                <w:rFonts w:ascii="Arial" w:hAnsi="Arial" w:cs="Arial"/>
                <w:b w:val="0"/>
                <w:sz w:val="20"/>
                <w:szCs w:val="20"/>
              </w:rPr>
            </w:pPr>
            <w:r w:rsidRPr="00AB161A">
              <w:rPr>
                <w:rFonts w:ascii="Arial" w:hAnsi="Arial" w:cs="Arial"/>
                <w:b w:val="0"/>
                <w:sz w:val="20"/>
                <w:szCs w:val="20"/>
              </w:rPr>
              <w:t xml:space="preserve">Summer </w:t>
            </w:r>
            <w:r w:rsidR="00C673AF" w:rsidRPr="00AB161A">
              <w:rPr>
                <w:rFonts w:ascii="Arial" w:hAnsi="Arial" w:cs="Arial"/>
                <w:b w:val="0"/>
                <w:sz w:val="20"/>
                <w:szCs w:val="20"/>
              </w:rPr>
              <w:t>Mountain Leader (ML)</w:t>
            </w:r>
          </w:p>
          <w:p w:rsidR="008E79AF" w:rsidRPr="00AB161A" w:rsidRDefault="00211C13" w:rsidP="008E79AF">
            <w:pPr>
              <w:pStyle w:val="ListParagraph"/>
              <w:numPr>
                <w:ilvl w:val="0"/>
                <w:numId w:val="20"/>
              </w:numPr>
              <w:rPr>
                <w:rFonts w:ascii="Arial" w:hAnsi="Arial" w:cs="Arial"/>
                <w:b w:val="0"/>
                <w:sz w:val="20"/>
                <w:szCs w:val="20"/>
              </w:rPr>
            </w:pPr>
            <w:r w:rsidRPr="00AB161A">
              <w:rPr>
                <w:rFonts w:ascii="Arial" w:hAnsi="Arial" w:cs="Arial"/>
                <w:b w:val="0"/>
                <w:sz w:val="20"/>
                <w:szCs w:val="20"/>
              </w:rPr>
              <w:t xml:space="preserve">UKCC Level 2 (and relevant endorsements) or  </w:t>
            </w:r>
            <w:r w:rsidR="00C673AF" w:rsidRPr="00AB161A">
              <w:rPr>
                <w:rFonts w:ascii="Arial" w:hAnsi="Arial" w:cs="Arial"/>
                <w:b w:val="0"/>
                <w:sz w:val="20"/>
                <w:szCs w:val="20"/>
              </w:rPr>
              <w:t xml:space="preserve">British Canoe Union </w:t>
            </w:r>
          </w:p>
          <w:p w:rsidR="00211C13" w:rsidRPr="00AB161A" w:rsidRDefault="00C673AF" w:rsidP="008E79AF">
            <w:pPr>
              <w:pStyle w:val="ListParagraph"/>
              <w:ind w:left="360"/>
              <w:rPr>
                <w:rFonts w:ascii="Arial" w:hAnsi="Arial" w:cs="Arial"/>
                <w:b w:val="0"/>
                <w:sz w:val="20"/>
                <w:szCs w:val="20"/>
              </w:rPr>
            </w:pPr>
            <w:r w:rsidRPr="00AB161A">
              <w:rPr>
                <w:rFonts w:ascii="Arial" w:hAnsi="Arial" w:cs="Arial"/>
                <w:b w:val="0"/>
                <w:sz w:val="20"/>
                <w:szCs w:val="20"/>
              </w:rPr>
              <w:t>(</w:t>
            </w:r>
            <w:r w:rsidR="00211C13" w:rsidRPr="00AB161A">
              <w:rPr>
                <w:rFonts w:ascii="Arial" w:hAnsi="Arial" w:cs="Arial"/>
                <w:b w:val="0"/>
                <w:sz w:val="20"/>
                <w:szCs w:val="20"/>
              </w:rPr>
              <w:t>BCU</w:t>
            </w:r>
            <w:r w:rsidRPr="00AB161A">
              <w:rPr>
                <w:rFonts w:ascii="Arial" w:hAnsi="Arial" w:cs="Arial"/>
                <w:b w:val="0"/>
                <w:sz w:val="20"/>
                <w:szCs w:val="20"/>
              </w:rPr>
              <w:t>)</w:t>
            </w:r>
            <w:r w:rsidR="00211C13" w:rsidRPr="00AB161A">
              <w:rPr>
                <w:rFonts w:ascii="Arial" w:hAnsi="Arial" w:cs="Arial"/>
                <w:b w:val="0"/>
                <w:sz w:val="20"/>
                <w:szCs w:val="20"/>
              </w:rPr>
              <w:t xml:space="preserve"> Level 2 Inland Kayak and/or Open Canoe or </w:t>
            </w:r>
            <w:r w:rsidRPr="00AB161A">
              <w:rPr>
                <w:rFonts w:ascii="Arial" w:hAnsi="Arial" w:cs="Arial"/>
                <w:b w:val="0"/>
                <w:sz w:val="20"/>
                <w:szCs w:val="20"/>
              </w:rPr>
              <w:t>Paddle Leader Award (</w:t>
            </w:r>
            <w:r w:rsidR="00211C13" w:rsidRPr="00AB161A">
              <w:rPr>
                <w:rFonts w:ascii="Arial" w:hAnsi="Arial" w:cs="Arial"/>
                <w:b w:val="0"/>
                <w:sz w:val="20"/>
                <w:szCs w:val="20"/>
              </w:rPr>
              <w:t>PLA</w:t>
            </w:r>
            <w:r w:rsidRPr="00AB161A">
              <w:rPr>
                <w:rFonts w:ascii="Arial" w:hAnsi="Arial" w:cs="Arial"/>
                <w:b w:val="0"/>
                <w:sz w:val="20"/>
                <w:szCs w:val="20"/>
              </w:rPr>
              <w:t>)</w:t>
            </w:r>
          </w:p>
          <w:p w:rsidR="00211C13" w:rsidRPr="00AB161A" w:rsidRDefault="00C673AF" w:rsidP="008E79AF">
            <w:pPr>
              <w:pStyle w:val="ListParagraph"/>
              <w:numPr>
                <w:ilvl w:val="0"/>
                <w:numId w:val="20"/>
              </w:numPr>
              <w:rPr>
                <w:rFonts w:ascii="Arial" w:hAnsi="Arial" w:cs="Arial"/>
                <w:b w:val="0"/>
                <w:sz w:val="20"/>
                <w:szCs w:val="20"/>
              </w:rPr>
            </w:pPr>
            <w:r w:rsidRPr="00AB161A">
              <w:rPr>
                <w:rFonts w:ascii="Arial" w:hAnsi="Arial" w:cs="Arial"/>
                <w:b w:val="0"/>
                <w:sz w:val="20"/>
                <w:szCs w:val="20"/>
              </w:rPr>
              <w:t>Single Pitch Award (</w:t>
            </w:r>
            <w:r w:rsidR="00211C13" w:rsidRPr="00AB161A">
              <w:rPr>
                <w:rFonts w:ascii="Arial" w:hAnsi="Arial" w:cs="Arial"/>
                <w:b w:val="0"/>
                <w:sz w:val="20"/>
                <w:szCs w:val="20"/>
              </w:rPr>
              <w:t>SPA</w:t>
            </w:r>
            <w:r w:rsidRPr="00AB161A">
              <w:rPr>
                <w:rFonts w:ascii="Arial" w:hAnsi="Arial" w:cs="Arial"/>
                <w:b w:val="0"/>
                <w:sz w:val="20"/>
                <w:szCs w:val="20"/>
              </w:rPr>
              <w:t>) or Rock Climbing Instructor (</w:t>
            </w:r>
            <w:r w:rsidR="00211C13" w:rsidRPr="00AB161A">
              <w:rPr>
                <w:rFonts w:ascii="Arial" w:hAnsi="Arial" w:cs="Arial"/>
                <w:b w:val="0"/>
                <w:sz w:val="20"/>
                <w:szCs w:val="20"/>
              </w:rPr>
              <w:t>RCI</w:t>
            </w:r>
            <w:r w:rsidRPr="00AB161A">
              <w:rPr>
                <w:rFonts w:ascii="Arial" w:hAnsi="Arial" w:cs="Arial"/>
                <w:b w:val="0"/>
                <w:sz w:val="20"/>
                <w:szCs w:val="20"/>
              </w:rPr>
              <w:t>)</w:t>
            </w:r>
          </w:p>
          <w:p w:rsidR="008E79AF" w:rsidRPr="00AB161A" w:rsidRDefault="008E79AF" w:rsidP="008E79AF">
            <w:pPr>
              <w:rPr>
                <w:rFonts w:ascii="Arial" w:hAnsi="Arial" w:cs="Arial"/>
                <w:sz w:val="20"/>
                <w:szCs w:val="20"/>
              </w:rPr>
            </w:pPr>
          </w:p>
          <w:p w:rsidR="00211C13" w:rsidRPr="00AB161A" w:rsidRDefault="00211C13" w:rsidP="008E79AF">
            <w:pPr>
              <w:pStyle w:val="ListParagraph"/>
              <w:ind w:left="360"/>
              <w:rPr>
                <w:rFonts w:ascii="Arial" w:hAnsi="Arial" w:cs="Arial"/>
                <w:b w:val="0"/>
                <w:sz w:val="20"/>
                <w:szCs w:val="20"/>
              </w:rPr>
            </w:pPr>
            <w:r w:rsidRPr="00AB161A">
              <w:rPr>
                <w:rFonts w:ascii="Arial" w:hAnsi="Arial" w:cs="Arial"/>
                <w:b w:val="0"/>
                <w:sz w:val="20"/>
                <w:szCs w:val="20"/>
              </w:rPr>
              <w:t xml:space="preserve">The Service Leadership has the discretion to recognise </w:t>
            </w:r>
            <w:r w:rsidR="00C673AF" w:rsidRPr="00AB161A">
              <w:rPr>
                <w:rFonts w:ascii="Arial" w:hAnsi="Arial" w:cs="Arial"/>
                <w:b w:val="0"/>
                <w:sz w:val="20"/>
                <w:szCs w:val="20"/>
              </w:rPr>
              <w:t>Royal Yachting Association (</w:t>
            </w:r>
            <w:r w:rsidRPr="00AB161A">
              <w:rPr>
                <w:rFonts w:ascii="Arial" w:hAnsi="Arial" w:cs="Arial"/>
                <w:b w:val="0"/>
                <w:sz w:val="20"/>
                <w:szCs w:val="20"/>
              </w:rPr>
              <w:t>RYA</w:t>
            </w:r>
            <w:r w:rsidR="00C673AF" w:rsidRPr="00AB161A">
              <w:rPr>
                <w:rFonts w:ascii="Arial" w:hAnsi="Arial" w:cs="Arial"/>
                <w:b w:val="0"/>
                <w:sz w:val="20"/>
                <w:szCs w:val="20"/>
              </w:rPr>
              <w:t xml:space="preserve">) Dinghy Instructor, UKCC Level 2 </w:t>
            </w:r>
            <w:r w:rsidRPr="00AB161A">
              <w:rPr>
                <w:rFonts w:ascii="Arial" w:hAnsi="Arial" w:cs="Arial"/>
                <w:b w:val="0"/>
                <w:sz w:val="20"/>
                <w:szCs w:val="20"/>
              </w:rPr>
              <w:t>Mountain Bike Leader</w:t>
            </w:r>
            <w:r w:rsidR="00C673AF" w:rsidRPr="00AB161A">
              <w:rPr>
                <w:rFonts w:ascii="Arial" w:hAnsi="Arial" w:cs="Arial"/>
                <w:b w:val="0"/>
                <w:sz w:val="20"/>
                <w:szCs w:val="20"/>
              </w:rPr>
              <w:t>/coach</w:t>
            </w:r>
            <w:r w:rsidRPr="00AB161A">
              <w:rPr>
                <w:rFonts w:ascii="Arial" w:hAnsi="Arial" w:cs="Arial"/>
                <w:b w:val="0"/>
                <w:sz w:val="20"/>
                <w:szCs w:val="20"/>
              </w:rPr>
              <w:t xml:space="preserve"> or Instructor/Local Cave Leader as an alternative to one of the above awards on appointment in accordance with the needs of the service.  The three key awards will be achieved within a reasonable time scale agreed on appointment.</w:t>
            </w:r>
          </w:p>
          <w:p w:rsidR="008E79AF" w:rsidRPr="00AB161A" w:rsidRDefault="008E79AF" w:rsidP="00010561">
            <w:pPr>
              <w:rPr>
                <w:rFonts w:ascii="Arial" w:hAnsi="Arial" w:cs="Arial"/>
                <w:sz w:val="20"/>
                <w:szCs w:val="20"/>
              </w:rPr>
            </w:pPr>
          </w:p>
          <w:p w:rsidR="00211C13" w:rsidRPr="00AB161A" w:rsidRDefault="00211C13" w:rsidP="008E79AF">
            <w:pPr>
              <w:pStyle w:val="ListParagraph"/>
              <w:numPr>
                <w:ilvl w:val="0"/>
                <w:numId w:val="20"/>
              </w:numPr>
              <w:rPr>
                <w:rFonts w:ascii="Arial" w:hAnsi="Arial" w:cs="Arial"/>
                <w:sz w:val="20"/>
                <w:szCs w:val="20"/>
              </w:rPr>
            </w:pPr>
            <w:r w:rsidRPr="00AB161A">
              <w:rPr>
                <w:rFonts w:ascii="Arial" w:hAnsi="Arial" w:cs="Arial"/>
                <w:b w:val="0"/>
                <w:sz w:val="20"/>
                <w:szCs w:val="20"/>
              </w:rPr>
              <w:t>Licensed to drive minibuses and trailers</w:t>
            </w:r>
          </w:p>
        </w:tc>
        <w:tc>
          <w:tcPr>
            <w:tcW w:w="1854" w:type="pct"/>
            <w:shd w:val="clear" w:color="auto" w:fill="EAF1DD" w:themeFill="accent3" w:themeFillTint="33"/>
          </w:tcPr>
          <w:p w:rsidR="00AB161A" w:rsidRDefault="00AB161A" w:rsidP="00AB161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AB161A" w:rsidRDefault="00AB161A" w:rsidP="00AB161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AB161A" w:rsidRPr="00AB161A" w:rsidRDefault="00AB161A" w:rsidP="00AB161A">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Degree or other level 4 or 5 qualification in relevant subject area</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Other NGB  leadership awards (to be achieved within a number of years as agreed in performance management) :</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RYA Dinghy Instructor</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RYA safety boat   </w:t>
            </w:r>
          </w:p>
          <w:p w:rsidR="00C673AF" w:rsidRPr="00AB161A" w:rsidRDefault="00C673AF"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UKCC L2 </w:t>
            </w:r>
            <w:r w:rsidR="00211C13" w:rsidRPr="00AB161A">
              <w:rPr>
                <w:rFonts w:ascii="Arial" w:hAnsi="Arial" w:cs="Arial"/>
                <w:sz w:val="20"/>
                <w:szCs w:val="20"/>
              </w:rPr>
              <w:t xml:space="preserve">Mountain Bike Leader </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Local Cave Leader</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Orienteering Instructor</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A  Higher level Outdoor qualification (e.g. MIA/MIC, BCU coach level 5, RYA senior Instructor, CIC etc)</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Other NGB  leadership awards</w:t>
            </w:r>
          </w:p>
          <w:p w:rsidR="00211C13" w:rsidRPr="00AB161A" w:rsidRDefault="00C673AF"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APIOL (Accredited P</w:t>
            </w:r>
            <w:r w:rsidR="00211C13" w:rsidRPr="00AB161A">
              <w:rPr>
                <w:rFonts w:ascii="Arial" w:hAnsi="Arial" w:cs="Arial"/>
                <w:sz w:val="20"/>
                <w:szCs w:val="20"/>
              </w:rPr>
              <w:t>ractitioner in Outdoor Learning)</w:t>
            </w:r>
          </w:p>
          <w:p w:rsidR="00211C13"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 xml:space="preserve">Training in </w:t>
            </w:r>
            <w:r w:rsidR="0033036A" w:rsidRPr="00AB161A">
              <w:rPr>
                <w:rFonts w:ascii="Arial" w:hAnsi="Arial" w:cs="Arial"/>
                <w:sz w:val="20"/>
                <w:szCs w:val="20"/>
              </w:rPr>
              <w:t>e</w:t>
            </w:r>
            <w:r w:rsidRPr="00AB161A">
              <w:rPr>
                <w:rFonts w:ascii="Arial" w:hAnsi="Arial" w:cs="Arial"/>
                <w:sz w:val="20"/>
                <w:szCs w:val="20"/>
              </w:rPr>
              <w:t>nvironmental education</w:t>
            </w:r>
          </w:p>
          <w:p w:rsidR="00EA1954" w:rsidRPr="00AB161A" w:rsidRDefault="00211C13" w:rsidP="00AB161A">
            <w:pPr>
              <w:pStyle w:val="ListParagraph"/>
              <w:numPr>
                <w:ilvl w:val="0"/>
                <w:numId w:val="22"/>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161A">
              <w:rPr>
                <w:rFonts w:ascii="Arial" w:hAnsi="Arial" w:cs="Arial"/>
                <w:sz w:val="20"/>
                <w:szCs w:val="20"/>
              </w:rPr>
              <w:t>MIDAS (Minibus training)</w:t>
            </w:r>
          </w:p>
        </w:tc>
      </w:tr>
      <w:tr w:rsidR="00196F91" w:rsidRPr="00AB161A" w:rsidTr="00010561">
        <w:trPr>
          <w:trHeight w:val="397"/>
        </w:trPr>
        <w:tc>
          <w:tcPr>
            <w:cnfStyle w:val="001000000000" w:firstRow="0" w:lastRow="0" w:firstColumn="1" w:lastColumn="0" w:oddVBand="0" w:evenVBand="0" w:oddHBand="0" w:evenHBand="0" w:firstRowFirstColumn="0" w:firstRowLastColumn="0" w:lastRowFirstColumn="0" w:lastRowLastColumn="0"/>
            <w:tcW w:w="3146" w:type="pct"/>
          </w:tcPr>
          <w:p w:rsidR="00B6345A" w:rsidRPr="00AB161A" w:rsidRDefault="00196F91" w:rsidP="0092284B">
            <w:pPr>
              <w:rPr>
                <w:rFonts w:ascii="Arial" w:hAnsi="Arial" w:cs="Arial"/>
                <w:sz w:val="24"/>
                <w:szCs w:val="24"/>
              </w:rPr>
            </w:pPr>
            <w:r w:rsidRPr="00AB161A">
              <w:rPr>
                <w:rFonts w:ascii="Arial" w:hAnsi="Arial" w:cs="Arial"/>
                <w:sz w:val="24"/>
                <w:szCs w:val="24"/>
              </w:rPr>
              <w:t>Other Requirements</w:t>
            </w:r>
          </w:p>
          <w:p w:rsidR="00C673AF" w:rsidRPr="00AB161A" w:rsidRDefault="00C673AF" w:rsidP="0033036A">
            <w:pPr>
              <w:pStyle w:val="ListParagraph"/>
              <w:numPr>
                <w:ilvl w:val="0"/>
                <w:numId w:val="7"/>
              </w:numPr>
              <w:spacing w:after="200" w:line="276" w:lineRule="auto"/>
              <w:rPr>
                <w:rFonts w:ascii="Arial" w:hAnsi="Arial" w:cs="Arial"/>
                <w:sz w:val="20"/>
                <w:szCs w:val="20"/>
              </w:rPr>
            </w:pPr>
            <w:r w:rsidRPr="00AB161A">
              <w:rPr>
                <w:rFonts w:ascii="Arial" w:hAnsi="Arial" w:cs="Arial"/>
                <w:b w:val="0"/>
                <w:sz w:val="20"/>
                <w:szCs w:val="20"/>
              </w:rPr>
              <w:t>Working Hours: A flexible attitude to working time is essential.  Staff, as part of normal working practice in outdoor education, will be expected to ensure necessary supervision of young people during daily programmes, and undertake evening, weekend, overnight and expedition supervision when required</w:t>
            </w:r>
          </w:p>
          <w:p w:rsidR="0033036A" w:rsidRPr="00AB161A" w:rsidRDefault="0033036A" w:rsidP="00AB161A">
            <w:pPr>
              <w:pStyle w:val="ListParagraph"/>
              <w:numPr>
                <w:ilvl w:val="0"/>
                <w:numId w:val="7"/>
              </w:numPr>
              <w:ind w:left="357" w:hanging="357"/>
              <w:rPr>
                <w:rFonts w:ascii="Arial" w:hAnsi="Arial" w:cs="Arial"/>
                <w:sz w:val="20"/>
                <w:szCs w:val="20"/>
              </w:rPr>
            </w:pPr>
            <w:r w:rsidRPr="00AB161A">
              <w:rPr>
                <w:rFonts w:ascii="Arial" w:hAnsi="Arial" w:cs="Arial"/>
                <w:b w:val="0"/>
                <w:sz w:val="20"/>
                <w:szCs w:val="20"/>
              </w:rPr>
              <w:t>Ability to travel across the County if required</w:t>
            </w:r>
          </w:p>
          <w:p w:rsidR="00C673AF" w:rsidRPr="00AB161A" w:rsidRDefault="0033036A" w:rsidP="00AB161A">
            <w:pPr>
              <w:numPr>
                <w:ilvl w:val="0"/>
                <w:numId w:val="7"/>
              </w:numPr>
              <w:ind w:left="357" w:hanging="357"/>
              <w:rPr>
                <w:rFonts w:ascii="Arial" w:hAnsi="Arial" w:cs="Arial"/>
                <w:b w:val="0"/>
                <w:sz w:val="20"/>
                <w:szCs w:val="20"/>
              </w:rPr>
            </w:pPr>
            <w:r w:rsidRPr="00AB161A">
              <w:rPr>
                <w:rFonts w:ascii="Arial" w:hAnsi="Arial" w:cs="Arial"/>
                <w:b w:val="0"/>
                <w:sz w:val="20"/>
                <w:szCs w:val="20"/>
              </w:rPr>
              <w:t xml:space="preserve">Ability </w:t>
            </w:r>
            <w:r w:rsidR="00010561" w:rsidRPr="00AB161A">
              <w:rPr>
                <w:rFonts w:ascii="Arial" w:hAnsi="Arial" w:cs="Arial"/>
                <w:b w:val="0"/>
                <w:sz w:val="20"/>
                <w:szCs w:val="20"/>
              </w:rPr>
              <w:t>to work</w:t>
            </w:r>
            <w:r w:rsidRPr="00AB161A">
              <w:rPr>
                <w:rFonts w:ascii="Arial" w:hAnsi="Arial" w:cs="Arial"/>
                <w:b w:val="0"/>
                <w:sz w:val="20"/>
                <w:szCs w:val="20"/>
              </w:rPr>
              <w:t xml:space="preserve"> as required</w:t>
            </w:r>
            <w:r w:rsidR="00010561" w:rsidRPr="00AB161A">
              <w:rPr>
                <w:rFonts w:ascii="Arial" w:hAnsi="Arial" w:cs="Arial"/>
                <w:b w:val="0"/>
                <w:sz w:val="20"/>
                <w:szCs w:val="20"/>
              </w:rPr>
              <w:t>, flexibly</w:t>
            </w:r>
            <w:r w:rsidRPr="00AB161A">
              <w:rPr>
                <w:rFonts w:ascii="Arial" w:hAnsi="Arial" w:cs="Arial"/>
                <w:b w:val="0"/>
                <w:sz w:val="20"/>
                <w:szCs w:val="20"/>
              </w:rPr>
              <w:t xml:space="preserve"> across the year</w:t>
            </w:r>
            <w:r w:rsidR="00010561" w:rsidRPr="00AB161A">
              <w:rPr>
                <w:rFonts w:ascii="Arial" w:hAnsi="Arial" w:cs="Arial"/>
                <w:b w:val="0"/>
                <w:sz w:val="20"/>
                <w:szCs w:val="20"/>
              </w:rPr>
              <w:t>, including more time in summer season and less in winter.</w:t>
            </w:r>
          </w:p>
          <w:p w:rsidR="00010561" w:rsidRPr="00AB161A" w:rsidRDefault="0033036A" w:rsidP="00AB161A">
            <w:pPr>
              <w:pStyle w:val="ListParagraph"/>
              <w:numPr>
                <w:ilvl w:val="0"/>
                <w:numId w:val="7"/>
              </w:numPr>
              <w:rPr>
                <w:rFonts w:ascii="Arial" w:hAnsi="Arial" w:cs="Arial"/>
                <w:sz w:val="24"/>
                <w:szCs w:val="24"/>
              </w:rPr>
            </w:pPr>
            <w:r w:rsidRPr="00AB161A">
              <w:rPr>
                <w:rFonts w:ascii="Arial" w:hAnsi="Arial" w:cs="Arial"/>
                <w:b w:val="0"/>
                <w:sz w:val="20"/>
                <w:szCs w:val="20"/>
              </w:rPr>
              <w:t>Ability to attend to work commitments in evenings and at weekends</w:t>
            </w:r>
          </w:p>
        </w:tc>
        <w:tc>
          <w:tcPr>
            <w:tcW w:w="1854" w:type="pct"/>
            <w:shd w:val="clear" w:color="auto" w:fill="EAF1DD" w:themeFill="accent3" w:themeFillTint="33"/>
          </w:tcPr>
          <w:p w:rsidR="00B6345A" w:rsidRPr="00AB161A" w:rsidRDefault="00B6345A" w:rsidP="00010561">
            <w:pPr>
              <w:pStyle w:val="ListParagraph"/>
              <w:ind w:left="536"/>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B161A" w:rsidRDefault="00EA1954" w:rsidP="00010561">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7210A" w:rsidRPr="00AB161A" w:rsidTr="00D7210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hideMark/>
          </w:tcPr>
          <w:p w:rsidR="00D7210A" w:rsidRPr="00AB161A" w:rsidRDefault="00D7210A">
            <w:pPr>
              <w:rPr>
                <w:rFonts w:ascii="Arial" w:hAnsi="Arial" w:cs="Arial"/>
                <w:sz w:val="24"/>
                <w:szCs w:val="24"/>
              </w:rPr>
            </w:pPr>
            <w:r w:rsidRPr="00AB161A">
              <w:rPr>
                <w:rFonts w:ascii="Arial" w:hAnsi="Arial" w:cs="Arial"/>
                <w:sz w:val="24"/>
                <w:szCs w:val="24"/>
              </w:rPr>
              <w:t xml:space="preserve">Behaviours </w:t>
            </w:r>
          </w:p>
        </w:tc>
        <w:tc>
          <w:tcPr>
            <w:tcW w:w="1854" w:type="pct"/>
            <w:hideMark/>
          </w:tcPr>
          <w:p w:rsidR="00D7210A" w:rsidRPr="00AB161A" w:rsidRDefault="00294DA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7210A" w:rsidRPr="00AB161A">
                <w:rPr>
                  <w:rStyle w:val="Hyperlink"/>
                  <w:rFonts w:ascii="Arial" w:hAnsi="Arial" w:cs="Arial"/>
                  <w:sz w:val="24"/>
                  <w:szCs w:val="24"/>
                </w:rPr>
                <w:t>Link</w:t>
              </w:r>
            </w:hyperlink>
          </w:p>
        </w:tc>
      </w:tr>
    </w:tbl>
    <w:p w:rsidR="0007676D" w:rsidRPr="00AB161A" w:rsidRDefault="0007676D" w:rsidP="007B10F6">
      <w:pPr>
        <w:rPr>
          <w:rFonts w:ascii="Arial" w:hAnsi="Arial" w:cs="Arial"/>
          <w:color w:val="FF0000"/>
          <w:sz w:val="18"/>
          <w:szCs w:val="18"/>
        </w:rPr>
      </w:pPr>
    </w:p>
    <w:sectPr w:rsidR="0007676D" w:rsidRPr="00AB161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294D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294D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4572"/>
    <w:multiLevelType w:val="hybridMultilevel"/>
    <w:tmpl w:val="D2B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A4C"/>
    <w:multiLevelType w:val="hybridMultilevel"/>
    <w:tmpl w:val="041884AC"/>
    <w:lvl w:ilvl="0" w:tplc="BAD076E2">
      <w:start w:val="1"/>
      <w:numFmt w:val="bullet"/>
      <w:lvlText w:val=""/>
      <w:lvlJc w:val="left"/>
      <w:pPr>
        <w:tabs>
          <w:tab w:val="num" w:pos="567"/>
        </w:tabs>
        <w:ind w:left="567" w:hanging="567"/>
      </w:pPr>
      <w:rPr>
        <w:rFonts w:ascii="Wingdings 2" w:hAnsi="Wingdings 2" w:hint="default"/>
        <w:color w:val="auto"/>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808"/>
        </w:tabs>
        <w:ind w:left="808" w:hanging="340"/>
      </w:pPr>
      <w:rPr>
        <w:rFonts w:ascii="Symbol" w:hAnsi="Symbol" w:hint="default"/>
      </w:rPr>
    </w:lvl>
    <w:lvl w:ilvl="1" w:tplc="08090003">
      <w:start w:val="1"/>
      <w:numFmt w:val="bullet"/>
      <w:lvlText w:val="o"/>
      <w:lvlJc w:val="left"/>
      <w:pPr>
        <w:tabs>
          <w:tab w:val="num" w:pos="1908"/>
        </w:tabs>
        <w:ind w:left="1908" w:hanging="360"/>
      </w:pPr>
      <w:rPr>
        <w:rFonts w:ascii="Courier New" w:hAnsi="Courier New" w:cs="Courier New" w:hint="default"/>
      </w:rPr>
    </w:lvl>
    <w:lvl w:ilvl="2" w:tplc="08090005" w:tentative="1">
      <w:start w:val="1"/>
      <w:numFmt w:val="bullet"/>
      <w:lvlText w:val=""/>
      <w:lvlJc w:val="left"/>
      <w:pPr>
        <w:tabs>
          <w:tab w:val="num" w:pos="2628"/>
        </w:tabs>
        <w:ind w:left="2628" w:hanging="360"/>
      </w:pPr>
      <w:rPr>
        <w:rFonts w:ascii="Wingdings" w:hAnsi="Wingdings" w:hint="default"/>
      </w:rPr>
    </w:lvl>
    <w:lvl w:ilvl="3" w:tplc="08090001" w:tentative="1">
      <w:start w:val="1"/>
      <w:numFmt w:val="bullet"/>
      <w:lvlText w:val=""/>
      <w:lvlJc w:val="left"/>
      <w:pPr>
        <w:tabs>
          <w:tab w:val="num" w:pos="3348"/>
        </w:tabs>
        <w:ind w:left="3348" w:hanging="360"/>
      </w:pPr>
      <w:rPr>
        <w:rFonts w:ascii="Symbol" w:hAnsi="Symbol" w:hint="default"/>
      </w:rPr>
    </w:lvl>
    <w:lvl w:ilvl="4" w:tplc="08090003" w:tentative="1">
      <w:start w:val="1"/>
      <w:numFmt w:val="bullet"/>
      <w:lvlText w:val="o"/>
      <w:lvlJc w:val="left"/>
      <w:pPr>
        <w:tabs>
          <w:tab w:val="num" w:pos="4068"/>
        </w:tabs>
        <w:ind w:left="4068" w:hanging="360"/>
      </w:pPr>
      <w:rPr>
        <w:rFonts w:ascii="Courier New" w:hAnsi="Courier New" w:cs="Courier New" w:hint="default"/>
      </w:rPr>
    </w:lvl>
    <w:lvl w:ilvl="5" w:tplc="08090005" w:tentative="1">
      <w:start w:val="1"/>
      <w:numFmt w:val="bullet"/>
      <w:lvlText w:val=""/>
      <w:lvlJc w:val="left"/>
      <w:pPr>
        <w:tabs>
          <w:tab w:val="num" w:pos="4788"/>
        </w:tabs>
        <w:ind w:left="4788" w:hanging="360"/>
      </w:pPr>
      <w:rPr>
        <w:rFonts w:ascii="Wingdings" w:hAnsi="Wingdings" w:hint="default"/>
      </w:rPr>
    </w:lvl>
    <w:lvl w:ilvl="6" w:tplc="08090001" w:tentative="1">
      <w:start w:val="1"/>
      <w:numFmt w:val="bullet"/>
      <w:lvlText w:val=""/>
      <w:lvlJc w:val="left"/>
      <w:pPr>
        <w:tabs>
          <w:tab w:val="num" w:pos="5508"/>
        </w:tabs>
        <w:ind w:left="5508" w:hanging="360"/>
      </w:pPr>
      <w:rPr>
        <w:rFonts w:ascii="Symbol" w:hAnsi="Symbol" w:hint="default"/>
      </w:rPr>
    </w:lvl>
    <w:lvl w:ilvl="7" w:tplc="08090003" w:tentative="1">
      <w:start w:val="1"/>
      <w:numFmt w:val="bullet"/>
      <w:lvlText w:val="o"/>
      <w:lvlJc w:val="left"/>
      <w:pPr>
        <w:tabs>
          <w:tab w:val="num" w:pos="6228"/>
        </w:tabs>
        <w:ind w:left="6228" w:hanging="360"/>
      </w:pPr>
      <w:rPr>
        <w:rFonts w:ascii="Courier New" w:hAnsi="Courier New" w:cs="Courier New" w:hint="default"/>
      </w:rPr>
    </w:lvl>
    <w:lvl w:ilvl="8" w:tplc="08090005" w:tentative="1">
      <w:start w:val="1"/>
      <w:numFmt w:val="bullet"/>
      <w:lvlText w:val=""/>
      <w:lvlJc w:val="left"/>
      <w:pPr>
        <w:tabs>
          <w:tab w:val="num" w:pos="6948"/>
        </w:tabs>
        <w:ind w:left="6948"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7F8B"/>
    <w:multiLevelType w:val="hybridMultilevel"/>
    <w:tmpl w:val="8D7680E0"/>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46A64"/>
    <w:multiLevelType w:val="hybridMultilevel"/>
    <w:tmpl w:val="62F8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F621C5"/>
    <w:multiLevelType w:val="hybridMultilevel"/>
    <w:tmpl w:val="D130B930"/>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0DE6684"/>
    <w:multiLevelType w:val="hybridMultilevel"/>
    <w:tmpl w:val="6366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70B3"/>
    <w:multiLevelType w:val="hybridMultilevel"/>
    <w:tmpl w:val="1FF20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2A75FA4"/>
    <w:multiLevelType w:val="hybridMultilevel"/>
    <w:tmpl w:val="E15C4886"/>
    <w:lvl w:ilvl="0" w:tplc="08090001">
      <w:start w:val="1"/>
      <w:numFmt w:val="bullet"/>
      <w:lvlText w:val=""/>
      <w:lvlJc w:val="left"/>
      <w:pPr>
        <w:ind w:left="536"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56DFB"/>
    <w:multiLevelType w:val="hybridMultilevel"/>
    <w:tmpl w:val="278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6672C"/>
    <w:multiLevelType w:val="hybridMultilevel"/>
    <w:tmpl w:val="C5DACD5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3E951D72"/>
    <w:multiLevelType w:val="hybridMultilevel"/>
    <w:tmpl w:val="A86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6D13E2"/>
    <w:multiLevelType w:val="hybridMultilevel"/>
    <w:tmpl w:val="F41A331C"/>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12"/>
  </w:num>
  <w:num w:numId="5">
    <w:abstractNumId w:val="18"/>
  </w:num>
  <w:num w:numId="6">
    <w:abstractNumId w:val="6"/>
  </w:num>
  <w:num w:numId="7">
    <w:abstractNumId w:val="17"/>
  </w:num>
  <w:num w:numId="8">
    <w:abstractNumId w:val="5"/>
  </w:num>
  <w:num w:numId="9">
    <w:abstractNumId w:val="4"/>
  </w:num>
  <w:num w:numId="10">
    <w:abstractNumId w:val="10"/>
  </w:num>
  <w:num w:numId="11">
    <w:abstractNumId w:val="3"/>
  </w:num>
  <w:num w:numId="12">
    <w:abstractNumId w:val="1"/>
  </w:num>
  <w:num w:numId="13">
    <w:abstractNumId w:val="2"/>
  </w:num>
  <w:num w:numId="14">
    <w:abstractNumId w:val="15"/>
  </w:num>
  <w:num w:numId="15">
    <w:abstractNumId w:val="8"/>
  </w:num>
  <w:num w:numId="16">
    <w:abstractNumId w:val="16"/>
  </w:num>
  <w:num w:numId="17">
    <w:abstractNumId w:val="14"/>
  </w:num>
  <w:num w:numId="18">
    <w:abstractNumId w:val="11"/>
  </w:num>
  <w:num w:numId="19">
    <w:abstractNumId w:val="0"/>
  </w:num>
  <w:num w:numId="20">
    <w:abstractNumId w:val="19"/>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561"/>
    <w:rsid w:val="00023C6A"/>
    <w:rsid w:val="000428A8"/>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11C13"/>
    <w:rsid w:val="0022714B"/>
    <w:rsid w:val="00273D42"/>
    <w:rsid w:val="00294DAB"/>
    <w:rsid w:val="002D2484"/>
    <w:rsid w:val="002E389A"/>
    <w:rsid w:val="0030666A"/>
    <w:rsid w:val="0033036A"/>
    <w:rsid w:val="00390E1E"/>
    <w:rsid w:val="003918AA"/>
    <w:rsid w:val="003918B5"/>
    <w:rsid w:val="003B629C"/>
    <w:rsid w:val="003E2AA5"/>
    <w:rsid w:val="003F5155"/>
    <w:rsid w:val="00407E86"/>
    <w:rsid w:val="00422EEC"/>
    <w:rsid w:val="00425F78"/>
    <w:rsid w:val="004672AF"/>
    <w:rsid w:val="004769C4"/>
    <w:rsid w:val="00494023"/>
    <w:rsid w:val="004B069E"/>
    <w:rsid w:val="004E34FF"/>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B10F6"/>
    <w:rsid w:val="007C0F14"/>
    <w:rsid w:val="00831ED8"/>
    <w:rsid w:val="00843BA6"/>
    <w:rsid w:val="008577A0"/>
    <w:rsid w:val="00884207"/>
    <w:rsid w:val="00884DD3"/>
    <w:rsid w:val="00887627"/>
    <w:rsid w:val="008E39D8"/>
    <w:rsid w:val="008E79AF"/>
    <w:rsid w:val="0092284B"/>
    <w:rsid w:val="00933779"/>
    <w:rsid w:val="00936964"/>
    <w:rsid w:val="009558F5"/>
    <w:rsid w:val="009610EC"/>
    <w:rsid w:val="00993EB8"/>
    <w:rsid w:val="009C29A3"/>
    <w:rsid w:val="009D3510"/>
    <w:rsid w:val="009E6E93"/>
    <w:rsid w:val="00A06266"/>
    <w:rsid w:val="00A175BB"/>
    <w:rsid w:val="00A21FAA"/>
    <w:rsid w:val="00A24F0E"/>
    <w:rsid w:val="00A63FC5"/>
    <w:rsid w:val="00AA202B"/>
    <w:rsid w:val="00AB161A"/>
    <w:rsid w:val="00AB5213"/>
    <w:rsid w:val="00AF0360"/>
    <w:rsid w:val="00B13CC0"/>
    <w:rsid w:val="00B6345A"/>
    <w:rsid w:val="00B71575"/>
    <w:rsid w:val="00BA7381"/>
    <w:rsid w:val="00BE037C"/>
    <w:rsid w:val="00C0743D"/>
    <w:rsid w:val="00C1117D"/>
    <w:rsid w:val="00C15C9A"/>
    <w:rsid w:val="00C205C2"/>
    <w:rsid w:val="00C42066"/>
    <w:rsid w:val="00C6120B"/>
    <w:rsid w:val="00C644FD"/>
    <w:rsid w:val="00C673AF"/>
    <w:rsid w:val="00CD731A"/>
    <w:rsid w:val="00CF60D0"/>
    <w:rsid w:val="00D7210A"/>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987FA0B0-7AC7-41B6-B00D-18CBCBE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143">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174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Service </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Head of centre Bewerley Park</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Tutors </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dgm:spPr/>
      <dgm:t>
        <a:bodyPr/>
        <a:lstStyle/>
        <a:p>
          <a:r>
            <a:rPr lang="en-GB"/>
            <a:t>Head of Centre East Barnby </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Tutors </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1" presStyleCnt="2"/>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1" presStyleCnt="2"/>
      <dgm:spPr/>
    </dgm:pt>
    <dgm:pt modelId="{96BD6353-D616-4370-A8B7-80992B44BAA7}" type="pres">
      <dgm:prSet presAssocID="{2C5060EE-1336-491B-B0B9-CB19CFFAA0D7}" presName="text3" presStyleLbl="fgAcc3" presStyleIdx="1" presStyleCnt="2">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1008B287-346B-4CD7-8B56-7E14B2F2B7C6}" type="presOf" srcId="{8147C1F0-FF92-421E-A42C-847B71F6FFCE}" destId="{328D875C-EE51-4C34-8A88-BB3D30C16270}" srcOrd="0" destOrd="0" presId="urn:microsoft.com/office/officeart/2005/8/layout/hierarchy1"/>
    <dgm:cxn modelId="{5B3E2875-4EB5-43EB-9E2C-C174241A100A}" type="presOf" srcId="{02EEAF0D-8162-43EF-9123-7B9C4F356166}" destId="{1EFEFFF4-1E4C-46FB-B368-D1B48B20D53A}"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3EDFA989-32FA-4FA0-802C-AB085CE746D4}" srcId="{3883F3F4-D0D0-464C-89EB-24B636D0A913}" destId="{296260AC-6BA7-460C-88D1-2241E51A2C4C}" srcOrd="1" destOrd="0" parTransId="{8147C1F0-FF92-421E-A42C-847B71F6FFCE}" sibTransId="{E25B34C5-43CC-4258-89BC-1F4916456A2E}"/>
    <dgm:cxn modelId="{FBA32024-FE21-483A-B807-4CC1FB720214}" type="presOf" srcId="{2C5060EE-1336-491B-B0B9-CB19CFFAA0D7}" destId="{96BD6353-D616-4370-A8B7-80992B44BAA7}"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C7E2186F-7C51-41A0-B8F8-00426DC4E002}" srcId="{3883F3F4-D0D0-464C-89EB-24B636D0A913}" destId="{5B22F640-D13C-45D2-A9D6-9FFDDC44CB5C}" srcOrd="0" destOrd="0" parTransId="{57181B18-E00E-4154-8C7E-0E73CB80EDD7}" sibTransId="{0A65EF95-6CDA-451C-9420-D032FE1D4481}"/>
    <dgm:cxn modelId="{856CBCD2-25AB-40AF-87D7-3C017CB3506B}" type="presOf" srcId="{3883F3F4-D0D0-464C-89EB-24B636D0A913}" destId="{33DD1F20-E91D-4922-9F45-C2DAFBCF4075}" srcOrd="0" destOrd="0" presId="urn:microsoft.com/office/officeart/2005/8/layout/hierarchy1"/>
    <dgm:cxn modelId="{1B72708C-80D9-4571-906B-AE52B163EA9D}" type="presOf" srcId="{37A42462-28ED-46F3-949F-09DC3D27B0CC}" destId="{7D27D24A-0EC5-49AA-9D00-BF8317257CF6}" srcOrd="0" destOrd="0" presId="urn:microsoft.com/office/officeart/2005/8/layout/hierarchy1"/>
    <dgm:cxn modelId="{D8B1D4BB-A31B-428D-8075-B2D436ACE408}" type="presOf" srcId="{EDCD40BB-1B2B-4EB0-836A-334CEA994F79}" destId="{FB6EFD6C-F64B-4A7D-A79D-E55699311E66}"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 modelId="{A86F3FC9-04E9-459B-B43A-4750A24D32A0}" type="presParOf" srcId="{3C4C766B-9138-4945-AA84-7347C8D116DD}" destId="{7D27D24A-0EC5-49AA-9D00-BF8317257CF6}" srcOrd="0" destOrd="0" presId="urn:microsoft.com/office/officeart/2005/8/layout/hierarchy1"/>
    <dgm:cxn modelId="{2EC8D826-6F4A-4470-AEFD-A1A64DFD7A51}" type="presParOf" srcId="{3C4C766B-9138-4945-AA84-7347C8D116DD}" destId="{F109F735-2926-4623-916F-466C43DC819B}" srcOrd="1" destOrd="0" presId="urn:microsoft.com/office/officeart/2005/8/layout/hierarchy1"/>
    <dgm:cxn modelId="{B6C7A514-769D-43A7-9944-732522A8659D}" type="presParOf" srcId="{F109F735-2926-4623-916F-466C43DC819B}" destId="{A6BD9280-97CE-4DEE-9F16-54BF5A001050}" srcOrd="0" destOrd="0" presId="urn:microsoft.com/office/officeart/2005/8/layout/hierarchy1"/>
    <dgm:cxn modelId="{394A9092-B8DB-4B8D-8BBA-B0BD6879C119}" type="presParOf" srcId="{A6BD9280-97CE-4DEE-9F16-54BF5A001050}" destId="{8C9E506D-5913-467F-8B74-F2FB8234104E}" srcOrd="0" destOrd="0" presId="urn:microsoft.com/office/officeart/2005/8/layout/hierarchy1"/>
    <dgm:cxn modelId="{876DDD1D-0867-4369-B796-EA144663119A}" type="presParOf" srcId="{A6BD9280-97CE-4DEE-9F16-54BF5A001050}" destId="{96BD6353-D616-4370-A8B7-80992B44BAA7}" srcOrd="1" destOrd="0" presId="urn:microsoft.com/office/officeart/2005/8/layout/hierarchy1"/>
    <dgm:cxn modelId="{96C506C4-C832-46FA-9B9F-4BEE75369C31}" type="presParOf" srcId="{F109F735-2926-4623-916F-466C43DC819B}" destId="{0C6EF1D0-B985-44FB-A47F-88E7FC1AFEC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7D24A-0EC5-49AA-9D00-BF8317257CF6}">
      <dsp:nvSpPr>
        <dsp:cNvPr id="0" name=""/>
        <dsp:cNvSpPr/>
      </dsp:nvSpPr>
      <dsp:spPr>
        <a:xfrm>
          <a:off x="1307782" y="964774"/>
          <a:ext cx="91440" cy="179721"/>
        </a:xfrm>
        <a:custGeom>
          <a:avLst/>
          <a:gdLst/>
          <a:ahLst/>
          <a:cxnLst/>
          <a:rect l="0" t="0" r="0" b="0"/>
          <a:pathLst>
            <a:path>
              <a:moveTo>
                <a:pt x="45720" y="0"/>
              </a:moveTo>
              <a:lnTo>
                <a:pt x="45720" y="1797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975863" y="392651"/>
          <a:ext cx="377639" cy="179721"/>
        </a:xfrm>
        <a:custGeom>
          <a:avLst/>
          <a:gdLst/>
          <a:ahLst/>
          <a:cxnLst/>
          <a:rect l="0" t="0" r="0" b="0"/>
          <a:pathLst>
            <a:path>
              <a:moveTo>
                <a:pt x="0" y="0"/>
              </a:moveTo>
              <a:lnTo>
                <a:pt x="0" y="122475"/>
              </a:lnTo>
              <a:lnTo>
                <a:pt x="377639" y="122475"/>
              </a:lnTo>
              <a:lnTo>
                <a:pt x="377639" y="179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552504" y="964774"/>
          <a:ext cx="91440" cy="179721"/>
        </a:xfrm>
        <a:custGeom>
          <a:avLst/>
          <a:gdLst/>
          <a:ahLst/>
          <a:cxnLst/>
          <a:rect l="0" t="0" r="0" b="0"/>
          <a:pathLst>
            <a:path>
              <a:moveTo>
                <a:pt x="45720" y="0"/>
              </a:moveTo>
              <a:lnTo>
                <a:pt x="45720" y="1797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598224" y="392651"/>
          <a:ext cx="377639" cy="179721"/>
        </a:xfrm>
        <a:custGeom>
          <a:avLst/>
          <a:gdLst/>
          <a:ahLst/>
          <a:cxnLst/>
          <a:rect l="0" t="0" r="0" b="0"/>
          <a:pathLst>
            <a:path>
              <a:moveTo>
                <a:pt x="377639" y="0"/>
              </a:moveTo>
              <a:lnTo>
                <a:pt x="377639" y="122475"/>
              </a:lnTo>
              <a:lnTo>
                <a:pt x="0" y="122475"/>
              </a:lnTo>
              <a:lnTo>
                <a:pt x="0" y="179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666886" y="250"/>
          <a:ext cx="617954" cy="392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735547" y="65478"/>
          <a:ext cx="617954" cy="392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Head of Service </a:t>
          </a:r>
        </a:p>
      </dsp:txBody>
      <dsp:txXfrm>
        <a:off x="747040" y="76971"/>
        <a:ext cx="594968" cy="369415"/>
      </dsp:txXfrm>
    </dsp:sp>
    <dsp:sp modelId="{DCC3F61C-546A-4EFC-B1F0-47B07C3535B9}">
      <dsp:nvSpPr>
        <dsp:cNvPr id="0" name=""/>
        <dsp:cNvSpPr/>
      </dsp:nvSpPr>
      <dsp:spPr>
        <a:xfrm>
          <a:off x="289247" y="572373"/>
          <a:ext cx="617954" cy="392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357908" y="637602"/>
          <a:ext cx="617954" cy="392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Head of centre Bewerley Park</a:t>
          </a:r>
        </a:p>
      </dsp:txBody>
      <dsp:txXfrm>
        <a:off x="369401" y="649095"/>
        <a:ext cx="594968" cy="369415"/>
      </dsp:txXfrm>
    </dsp:sp>
    <dsp:sp modelId="{17CD2041-4E29-4A51-8BF9-7D3543795F14}">
      <dsp:nvSpPr>
        <dsp:cNvPr id="0" name=""/>
        <dsp:cNvSpPr/>
      </dsp:nvSpPr>
      <dsp:spPr>
        <a:xfrm>
          <a:off x="289247" y="1144496"/>
          <a:ext cx="617954" cy="392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357908" y="1209725"/>
          <a:ext cx="617954" cy="392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Tutors </a:t>
          </a:r>
        </a:p>
      </dsp:txBody>
      <dsp:txXfrm>
        <a:off x="369401" y="1221218"/>
        <a:ext cx="594968" cy="369415"/>
      </dsp:txXfrm>
    </dsp:sp>
    <dsp:sp modelId="{D1652CEA-C2B5-4AAE-A685-0CC1C69E7B30}">
      <dsp:nvSpPr>
        <dsp:cNvPr id="0" name=""/>
        <dsp:cNvSpPr/>
      </dsp:nvSpPr>
      <dsp:spPr>
        <a:xfrm>
          <a:off x="1044525" y="572373"/>
          <a:ext cx="617954" cy="392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113186" y="637602"/>
          <a:ext cx="617954" cy="392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Head of Centre East Barnby </a:t>
          </a:r>
        </a:p>
      </dsp:txBody>
      <dsp:txXfrm>
        <a:off x="1124679" y="649095"/>
        <a:ext cx="594968" cy="369415"/>
      </dsp:txXfrm>
    </dsp:sp>
    <dsp:sp modelId="{8C9E506D-5913-467F-8B74-F2FB8234104E}">
      <dsp:nvSpPr>
        <dsp:cNvPr id="0" name=""/>
        <dsp:cNvSpPr/>
      </dsp:nvSpPr>
      <dsp:spPr>
        <a:xfrm>
          <a:off x="1044525" y="1144496"/>
          <a:ext cx="617954" cy="392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1113186" y="1209725"/>
          <a:ext cx="617954" cy="392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Tutors </a:t>
          </a:r>
        </a:p>
      </dsp:txBody>
      <dsp:txXfrm>
        <a:off x="1124679" y="1221218"/>
        <a:ext cx="594968" cy="3694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234A-A3EC-4AAC-97BF-E09E7F5C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3</cp:revision>
  <dcterms:created xsi:type="dcterms:W3CDTF">2019-02-08T13:59:00Z</dcterms:created>
  <dcterms:modified xsi:type="dcterms:W3CDTF">2019-02-08T14:01:00Z</dcterms:modified>
</cp:coreProperties>
</file>