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80322" w14:paraId="5F3CE71A" w14:textId="77777777" w:rsidTr="00DC25F8">
        <w:trPr>
          <w:cantSplit/>
          <w:trHeight w:val="397"/>
        </w:trPr>
        <w:tc>
          <w:tcPr>
            <w:tcW w:w="10456" w:type="dxa"/>
            <w:gridSpan w:val="2"/>
            <w:shd w:val="clear" w:color="auto" w:fill="4F81BD" w:themeFill="accent1"/>
            <w:vAlign w:val="center"/>
          </w:tcPr>
          <w:p w14:paraId="35BAEDAD" w14:textId="77777777" w:rsidR="00F3142C" w:rsidRPr="00A80322" w:rsidRDefault="00AA202B" w:rsidP="00843BA6">
            <w:pPr>
              <w:rPr>
                <w:rFonts w:ascii="Arial" w:hAnsi="Arial" w:cs="Arial"/>
                <w:color w:val="4F81BD" w:themeColor="accent1"/>
                <w:sz w:val="32"/>
                <w:szCs w:val="32"/>
              </w:rPr>
            </w:pPr>
            <w:r w:rsidRPr="00A80322">
              <w:rPr>
                <w:rFonts w:ascii="Arial" w:hAnsi="Arial" w:cs="Arial"/>
                <w:color w:val="FFFFFF" w:themeColor="background1"/>
                <w:sz w:val="32"/>
                <w:szCs w:val="32"/>
              </w:rPr>
              <w:t>Service and job specific context statement</w:t>
            </w:r>
          </w:p>
        </w:tc>
      </w:tr>
      <w:tr w:rsidR="00843BA6" w:rsidRPr="00A80322" w14:paraId="25B21E1D" w14:textId="77777777" w:rsidTr="00DC25F8">
        <w:trPr>
          <w:cantSplit/>
          <w:trHeight w:val="397"/>
        </w:trPr>
        <w:tc>
          <w:tcPr>
            <w:tcW w:w="2235" w:type="dxa"/>
            <w:vAlign w:val="center"/>
          </w:tcPr>
          <w:p w14:paraId="3E7AC7CE" w14:textId="77777777" w:rsidR="00843BA6" w:rsidRPr="00A80322" w:rsidRDefault="00843BA6" w:rsidP="00843BA6">
            <w:pPr>
              <w:rPr>
                <w:rFonts w:ascii="Arial" w:hAnsi="Arial" w:cs="Arial"/>
                <w:sz w:val="24"/>
                <w:szCs w:val="24"/>
              </w:rPr>
            </w:pPr>
            <w:r w:rsidRPr="00A80322">
              <w:rPr>
                <w:rFonts w:ascii="Arial" w:hAnsi="Arial" w:cs="Arial"/>
                <w:b/>
                <w:sz w:val="24"/>
                <w:szCs w:val="24"/>
              </w:rPr>
              <w:t>Directorate:</w:t>
            </w:r>
          </w:p>
        </w:tc>
        <w:tc>
          <w:tcPr>
            <w:tcW w:w="8221" w:type="dxa"/>
            <w:vAlign w:val="center"/>
          </w:tcPr>
          <w:p w14:paraId="0750113E" w14:textId="77777777" w:rsidR="00843BA6" w:rsidRPr="00A80322" w:rsidRDefault="006E746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876FA" w:rsidRPr="00A80322">
                  <w:rPr>
                    <w:rFonts w:ascii="Arial" w:eastAsia="Times New Roman" w:hAnsi="Arial" w:cs="Arial"/>
                    <w:lang w:eastAsia="en-GB"/>
                  </w:rPr>
                  <w:t>Central Services</w:t>
                </w:r>
              </w:sdtContent>
            </w:sdt>
          </w:p>
        </w:tc>
      </w:tr>
      <w:tr w:rsidR="00843BA6" w:rsidRPr="00A80322" w14:paraId="7DFA2FB9" w14:textId="77777777" w:rsidTr="00DC25F8">
        <w:trPr>
          <w:cantSplit/>
          <w:trHeight w:val="397"/>
        </w:trPr>
        <w:tc>
          <w:tcPr>
            <w:tcW w:w="2235" w:type="dxa"/>
            <w:vAlign w:val="center"/>
          </w:tcPr>
          <w:p w14:paraId="3D3A06EB" w14:textId="77777777" w:rsidR="00843BA6" w:rsidRPr="00A80322" w:rsidRDefault="00843BA6" w:rsidP="00843BA6">
            <w:pPr>
              <w:rPr>
                <w:rFonts w:ascii="Arial" w:hAnsi="Arial" w:cs="Arial"/>
                <w:sz w:val="24"/>
                <w:szCs w:val="24"/>
              </w:rPr>
            </w:pPr>
            <w:r w:rsidRPr="00A80322">
              <w:rPr>
                <w:rFonts w:ascii="Arial" w:hAnsi="Arial" w:cs="Arial"/>
                <w:b/>
                <w:sz w:val="24"/>
                <w:szCs w:val="24"/>
              </w:rPr>
              <w:t>Service:</w:t>
            </w:r>
          </w:p>
        </w:tc>
        <w:tc>
          <w:tcPr>
            <w:tcW w:w="8221" w:type="dxa"/>
            <w:vAlign w:val="center"/>
          </w:tcPr>
          <w:p w14:paraId="76282AAD" w14:textId="77777777" w:rsidR="00843BA6" w:rsidRPr="00A80322" w:rsidRDefault="0041230F" w:rsidP="00936964">
            <w:pPr>
              <w:rPr>
                <w:rFonts w:ascii="Arial" w:hAnsi="Arial" w:cs="Arial"/>
              </w:rPr>
            </w:pPr>
            <w:r>
              <w:rPr>
                <w:rFonts w:ascii="Arial" w:hAnsi="Arial" w:cs="Arial"/>
              </w:rPr>
              <w:t>Technology and Change</w:t>
            </w:r>
          </w:p>
        </w:tc>
      </w:tr>
      <w:tr w:rsidR="00843BA6" w:rsidRPr="00A80322" w14:paraId="423B008D" w14:textId="77777777" w:rsidTr="00DC25F8">
        <w:trPr>
          <w:cantSplit/>
          <w:trHeight w:val="397"/>
        </w:trPr>
        <w:tc>
          <w:tcPr>
            <w:tcW w:w="2235" w:type="dxa"/>
            <w:vAlign w:val="center"/>
          </w:tcPr>
          <w:p w14:paraId="0205B63C" w14:textId="77777777" w:rsidR="00843BA6" w:rsidRPr="00A80322" w:rsidRDefault="00843BA6" w:rsidP="00843BA6">
            <w:pPr>
              <w:rPr>
                <w:rFonts w:ascii="Arial" w:hAnsi="Arial" w:cs="Arial"/>
                <w:sz w:val="24"/>
                <w:szCs w:val="24"/>
              </w:rPr>
            </w:pPr>
            <w:r w:rsidRPr="00A80322">
              <w:rPr>
                <w:rFonts w:ascii="Arial" w:hAnsi="Arial" w:cs="Arial"/>
                <w:b/>
                <w:sz w:val="24"/>
                <w:szCs w:val="24"/>
              </w:rPr>
              <w:t>Post title:</w:t>
            </w:r>
          </w:p>
        </w:tc>
        <w:tc>
          <w:tcPr>
            <w:tcW w:w="8221" w:type="dxa"/>
            <w:vAlign w:val="center"/>
          </w:tcPr>
          <w:p w14:paraId="302CD02C" w14:textId="77777777" w:rsidR="00843BA6" w:rsidRPr="00A80322" w:rsidRDefault="00D876FA" w:rsidP="000B33FB">
            <w:pPr>
              <w:rPr>
                <w:rFonts w:ascii="Arial" w:hAnsi="Arial" w:cs="Arial"/>
              </w:rPr>
            </w:pPr>
            <w:r w:rsidRPr="00A80322">
              <w:rPr>
                <w:rFonts w:ascii="Arial" w:hAnsi="Arial" w:cs="Arial"/>
              </w:rPr>
              <w:t>Specialist Customer Services Advisor</w:t>
            </w:r>
          </w:p>
        </w:tc>
      </w:tr>
      <w:tr w:rsidR="00843BA6" w:rsidRPr="00A80322" w14:paraId="2609C5C9" w14:textId="77777777" w:rsidTr="00DC25F8">
        <w:trPr>
          <w:cantSplit/>
          <w:trHeight w:val="397"/>
        </w:trPr>
        <w:tc>
          <w:tcPr>
            <w:tcW w:w="2235" w:type="dxa"/>
            <w:vAlign w:val="center"/>
          </w:tcPr>
          <w:p w14:paraId="6C910686" w14:textId="77777777" w:rsidR="00843BA6" w:rsidRPr="00A80322" w:rsidRDefault="00843BA6" w:rsidP="00843BA6">
            <w:pPr>
              <w:rPr>
                <w:rFonts w:ascii="Arial" w:hAnsi="Arial" w:cs="Arial"/>
                <w:sz w:val="24"/>
                <w:szCs w:val="24"/>
              </w:rPr>
            </w:pPr>
            <w:r w:rsidRPr="00A80322">
              <w:rPr>
                <w:rFonts w:ascii="Arial" w:hAnsi="Arial" w:cs="Arial"/>
                <w:b/>
                <w:sz w:val="24"/>
                <w:szCs w:val="24"/>
              </w:rPr>
              <w:t>Grade:</w:t>
            </w:r>
          </w:p>
        </w:tc>
        <w:tc>
          <w:tcPr>
            <w:tcW w:w="8221" w:type="dxa"/>
            <w:vAlign w:val="center"/>
          </w:tcPr>
          <w:p w14:paraId="12B432B3" w14:textId="29598407" w:rsidR="00F07646" w:rsidRPr="00A80322" w:rsidRDefault="00F07646" w:rsidP="00F07646">
            <w:pPr>
              <w:rPr>
                <w:rFonts w:ascii="Arial" w:hAnsi="Arial" w:cs="Arial"/>
              </w:rPr>
            </w:pPr>
            <w:r>
              <w:rPr>
                <w:rFonts w:ascii="Arial" w:hAnsi="Arial" w:cs="Arial"/>
              </w:rPr>
              <w:t>I</w:t>
            </w:r>
            <w:r w:rsidR="00B12F30">
              <w:rPr>
                <w:rFonts w:ascii="Arial" w:hAnsi="Arial" w:cs="Arial"/>
              </w:rPr>
              <w:t xml:space="preserve"> (TBC)</w:t>
            </w:r>
          </w:p>
        </w:tc>
      </w:tr>
      <w:tr w:rsidR="000B33FB" w:rsidRPr="00A80322" w14:paraId="553E6FB4" w14:textId="77777777" w:rsidTr="00DC25F8">
        <w:trPr>
          <w:cantSplit/>
          <w:trHeight w:val="397"/>
        </w:trPr>
        <w:tc>
          <w:tcPr>
            <w:tcW w:w="2235" w:type="dxa"/>
            <w:vAlign w:val="center"/>
          </w:tcPr>
          <w:p w14:paraId="5FF571CE" w14:textId="77777777" w:rsidR="000B33FB" w:rsidRPr="00A80322" w:rsidRDefault="000B33FB" w:rsidP="00843BA6">
            <w:pPr>
              <w:rPr>
                <w:rFonts w:ascii="Arial" w:hAnsi="Arial" w:cs="Arial"/>
                <w:b/>
                <w:sz w:val="24"/>
                <w:szCs w:val="24"/>
              </w:rPr>
            </w:pPr>
            <w:r w:rsidRPr="00A80322">
              <w:rPr>
                <w:rFonts w:ascii="Arial" w:hAnsi="Arial" w:cs="Arial"/>
                <w:b/>
                <w:sz w:val="24"/>
                <w:szCs w:val="24"/>
              </w:rPr>
              <w:t>Responsible to:</w:t>
            </w:r>
          </w:p>
        </w:tc>
        <w:tc>
          <w:tcPr>
            <w:tcW w:w="8221" w:type="dxa"/>
            <w:vAlign w:val="center"/>
          </w:tcPr>
          <w:p w14:paraId="661BD81B" w14:textId="77777777" w:rsidR="000B33FB" w:rsidRPr="00A80322" w:rsidRDefault="00D876FA" w:rsidP="00BA7381">
            <w:pPr>
              <w:rPr>
                <w:rFonts w:ascii="Arial" w:hAnsi="Arial" w:cs="Arial"/>
              </w:rPr>
            </w:pPr>
            <w:r w:rsidRPr="00A80322">
              <w:rPr>
                <w:rFonts w:ascii="Arial" w:hAnsi="Arial" w:cs="Arial"/>
              </w:rPr>
              <w:t>Team Leader</w:t>
            </w:r>
          </w:p>
        </w:tc>
      </w:tr>
      <w:tr w:rsidR="000B33FB" w:rsidRPr="00A80322" w14:paraId="4C3840B5" w14:textId="77777777" w:rsidTr="00DC25F8">
        <w:trPr>
          <w:cantSplit/>
          <w:trHeight w:val="397"/>
        </w:trPr>
        <w:tc>
          <w:tcPr>
            <w:tcW w:w="2235" w:type="dxa"/>
            <w:vAlign w:val="center"/>
          </w:tcPr>
          <w:p w14:paraId="57503BCF" w14:textId="77777777" w:rsidR="000B33FB" w:rsidRPr="00A80322" w:rsidRDefault="00936964" w:rsidP="00843BA6">
            <w:pPr>
              <w:rPr>
                <w:rFonts w:ascii="Arial" w:hAnsi="Arial" w:cs="Arial"/>
                <w:b/>
                <w:sz w:val="24"/>
                <w:szCs w:val="24"/>
              </w:rPr>
            </w:pPr>
            <w:r w:rsidRPr="00A80322">
              <w:rPr>
                <w:rFonts w:ascii="Arial" w:hAnsi="Arial" w:cs="Arial"/>
                <w:b/>
                <w:sz w:val="24"/>
                <w:szCs w:val="24"/>
              </w:rPr>
              <w:t>Staff managed:</w:t>
            </w:r>
          </w:p>
        </w:tc>
        <w:tc>
          <w:tcPr>
            <w:tcW w:w="8221" w:type="dxa"/>
            <w:vAlign w:val="center"/>
          </w:tcPr>
          <w:p w14:paraId="3C1351DC" w14:textId="77777777" w:rsidR="000B33FB" w:rsidRPr="00A80322" w:rsidRDefault="006E746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D876FA" w:rsidRPr="00A80322">
                  <w:rPr>
                    <w:rFonts w:ascii="Arial" w:eastAsia="Times New Roman" w:hAnsi="Arial" w:cs="Arial"/>
                    <w:lang w:eastAsia="en-GB"/>
                  </w:rPr>
                  <w:t>None</w:t>
                </w:r>
              </w:sdtContent>
            </w:sdt>
          </w:p>
        </w:tc>
      </w:tr>
      <w:tr w:rsidR="00DC25F8" w:rsidRPr="00A80322" w14:paraId="78C7F2AD" w14:textId="77777777" w:rsidTr="00DC25F8">
        <w:trPr>
          <w:cantSplit/>
          <w:trHeight w:val="397"/>
        </w:trPr>
        <w:tc>
          <w:tcPr>
            <w:tcW w:w="2235" w:type="dxa"/>
            <w:vAlign w:val="center"/>
          </w:tcPr>
          <w:p w14:paraId="25174D27" w14:textId="77777777" w:rsidR="00DC25F8" w:rsidRPr="00A80322" w:rsidRDefault="00DC25F8" w:rsidP="00843BA6">
            <w:pPr>
              <w:rPr>
                <w:rFonts w:ascii="Arial" w:hAnsi="Arial" w:cs="Arial"/>
                <w:b/>
                <w:sz w:val="24"/>
                <w:szCs w:val="24"/>
              </w:rPr>
            </w:pPr>
            <w:r w:rsidRPr="00A80322">
              <w:rPr>
                <w:rFonts w:ascii="Arial" w:hAnsi="Arial" w:cs="Arial"/>
                <w:b/>
                <w:sz w:val="24"/>
                <w:szCs w:val="24"/>
              </w:rPr>
              <w:t>Date of issue:</w:t>
            </w:r>
          </w:p>
        </w:tc>
        <w:tc>
          <w:tcPr>
            <w:tcW w:w="8221" w:type="dxa"/>
            <w:vAlign w:val="center"/>
          </w:tcPr>
          <w:p w14:paraId="09F78C24" w14:textId="67C9402A" w:rsidR="00DC25F8" w:rsidRPr="00A80322" w:rsidRDefault="00B8649A" w:rsidP="00843BA6">
            <w:pPr>
              <w:rPr>
                <w:rFonts w:ascii="Arial" w:hAnsi="Arial" w:cs="Arial"/>
              </w:rPr>
            </w:pPr>
            <w:r>
              <w:rPr>
                <w:rFonts w:ascii="Arial" w:hAnsi="Arial" w:cs="Arial"/>
              </w:rPr>
              <w:t>June</w:t>
            </w:r>
            <w:r w:rsidR="00855EEC">
              <w:rPr>
                <w:rFonts w:ascii="Arial" w:hAnsi="Arial" w:cs="Arial"/>
              </w:rPr>
              <w:t xml:space="preserve"> 2020</w:t>
            </w:r>
          </w:p>
        </w:tc>
      </w:tr>
      <w:tr w:rsidR="00DC25F8" w:rsidRPr="00A80322" w14:paraId="4FBCFD2D" w14:textId="77777777" w:rsidTr="00DC25F8">
        <w:trPr>
          <w:cantSplit/>
          <w:trHeight w:val="397"/>
        </w:trPr>
        <w:tc>
          <w:tcPr>
            <w:tcW w:w="2235" w:type="dxa"/>
            <w:vAlign w:val="center"/>
          </w:tcPr>
          <w:p w14:paraId="29B5E07E" w14:textId="77777777" w:rsidR="00DC25F8" w:rsidRPr="00A80322" w:rsidRDefault="00DC25F8" w:rsidP="00843BA6">
            <w:pPr>
              <w:rPr>
                <w:rFonts w:ascii="Arial" w:hAnsi="Arial" w:cs="Arial"/>
                <w:b/>
                <w:sz w:val="24"/>
                <w:szCs w:val="24"/>
              </w:rPr>
            </w:pPr>
            <w:r w:rsidRPr="00A80322">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41720F2D" w14:textId="77777777" w:rsidR="00DC25F8" w:rsidRPr="00A80322" w:rsidRDefault="00D876FA" w:rsidP="00843BA6">
                <w:pPr>
                  <w:rPr>
                    <w:rFonts w:ascii="Arial" w:hAnsi="Arial" w:cs="Arial"/>
                    <w:b/>
                  </w:rPr>
                </w:pPr>
                <w:r w:rsidRPr="00A80322">
                  <w:rPr>
                    <w:rFonts w:ascii="Arial" w:eastAsia="Times New Roman" w:hAnsi="Arial" w:cs="Arial"/>
                    <w:b/>
                    <w:lang w:eastAsia="en-GB"/>
                  </w:rPr>
                  <w:t xml:space="preserve">C&amp;A - Customer &amp; Administration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80322" w14:paraId="3DE56C02" w14:textId="77777777" w:rsidTr="001810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0497A4C" w14:textId="77777777" w:rsidR="00AA202B" w:rsidRPr="00A80322" w:rsidRDefault="00AA202B" w:rsidP="00E05D20">
            <w:pPr>
              <w:rPr>
                <w:rFonts w:ascii="Arial" w:hAnsi="Arial" w:cs="Arial"/>
                <w:sz w:val="24"/>
                <w:szCs w:val="24"/>
              </w:rPr>
            </w:pPr>
            <w:r w:rsidRPr="00A80322">
              <w:rPr>
                <w:rFonts w:ascii="Arial" w:hAnsi="Arial" w:cs="Arial"/>
                <w:sz w:val="24"/>
                <w:szCs w:val="24"/>
              </w:rPr>
              <w:t>Job context</w:t>
            </w:r>
          </w:p>
        </w:tc>
      </w:tr>
      <w:tr w:rsidR="00AA202B" w:rsidRPr="00A80322" w14:paraId="2B25A84E" w14:textId="77777777" w:rsidTr="001810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56D5D9F" w14:textId="77777777" w:rsidR="0041230F" w:rsidRPr="0041230F" w:rsidRDefault="0041230F" w:rsidP="0041230F">
            <w:pPr>
              <w:spacing w:after="200" w:line="276" w:lineRule="auto"/>
              <w:rPr>
                <w:rFonts w:ascii="Arial" w:hAnsi="Arial" w:cs="Arial"/>
                <w:bCs w:val="0"/>
                <w:sz w:val="20"/>
                <w:szCs w:val="20"/>
              </w:rPr>
            </w:pPr>
            <w:r w:rsidRPr="0041230F">
              <w:rPr>
                <w:rFonts w:ascii="Arial" w:hAnsi="Arial" w:cs="Arial"/>
                <w:b w:val="0"/>
                <w:bCs w:val="0"/>
                <w:sz w:val="20"/>
                <w:szCs w:val="20"/>
              </w:rPr>
              <w:t xml:space="preserve">This post is based within Technology and Change; this service provides ICT, digital, change management and customer </w:t>
            </w:r>
            <w:proofErr w:type="gramStart"/>
            <w:r w:rsidRPr="0041230F">
              <w:rPr>
                <w:rFonts w:ascii="Arial" w:hAnsi="Arial" w:cs="Arial"/>
                <w:b w:val="0"/>
                <w:bCs w:val="0"/>
                <w:sz w:val="20"/>
                <w:szCs w:val="20"/>
              </w:rPr>
              <w:t>services which</w:t>
            </w:r>
            <w:proofErr w:type="gramEnd"/>
            <w:r w:rsidRPr="0041230F">
              <w:rPr>
                <w:rFonts w:ascii="Arial" w:hAnsi="Arial" w:cs="Arial"/>
                <w:b w:val="0"/>
                <w:bCs w:val="0"/>
                <w:sz w:val="20"/>
                <w:szCs w:val="20"/>
              </w:rPr>
              <w:t xml:space="preserve"> enable the organisation and its partners to achieve their outcomes and continually improve the services we deliver to the people of North Yorkshire.  The current user base includes approximately 6500 NYCC staff and 612,000 citizens of North Yorkshire.  </w:t>
            </w:r>
            <w:bookmarkStart w:id="0" w:name="_GoBack"/>
            <w:bookmarkEnd w:id="0"/>
          </w:p>
          <w:p w14:paraId="6FAD6EE1" w14:textId="77777777" w:rsidR="0041230F" w:rsidRPr="0041230F" w:rsidRDefault="0041230F" w:rsidP="0041230F">
            <w:pPr>
              <w:spacing w:after="200" w:line="276" w:lineRule="auto"/>
              <w:rPr>
                <w:rFonts w:ascii="Arial" w:hAnsi="Arial" w:cs="Arial"/>
                <w:bCs w:val="0"/>
                <w:sz w:val="20"/>
                <w:szCs w:val="20"/>
              </w:rPr>
            </w:pPr>
            <w:r w:rsidRPr="0041230F">
              <w:rPr>
                <w:rFonts w:ascii="Arial" w:hAnsi="Arial" w:cs="Arial"/>
                <w:b w:val="0"/>
                <w:bCs w:val="0"/>
                <w:sz w:val="20"/>
                <w:szCs w:val="20"/>
              </w:rPr>
              <w:t xml:space="preserve">T&amp;C support the council </w:t>
            </w:r>
            <w:proofErr w:type="gramStart"/>
            <w:r w:rsidRPr="0041230F">
              <w:rPr>
                <w:rFonts w:ascii="Arial" w:hAnsi="Arial" w:cs="Arial"/>
                <w:b w:val="0"/>
                <w:bCs w:val="0"/>
                <w:sz w:val="20"/>
                <w:szCs w:val="20"/>
              </w:rPr>
              <w:t>to better manage</w:t>
            </w:r>
            <w:proofErr w:type="gramEnd"/>
            <w:r w:rsidRPr="0041230F">
              <w:rPr>
                <w:rFonts w:ascii="Arial" w:hAnsi="Arial" w:cs="Arial"/>
                <w:b w:val="0"/>
                <w:bCs w:val="0"/>
                <w:sz w:val="20"/>
                <w:szCs w:val="20"/>
              </w:rPr>
              <w:t xml:space="preserve"> demand and customer experience through effective channel management and customer responsive service design, including increasing the availability and use of digital channels.  The council is committed to ensuring modern working environments and flexible workspaces.   T&amp;C play a key role in maximising the effective use of digital office technologies, productivity software, digital communications, including collaborative technologies, and digital information systems. </w:t>
            </w:r>
          </w:p>
          <w:p w14:paraId="6B83B0EF" w14:textId="77777777" w:rsidR="0041230F" w:rsidRPr="0041230F" w:rsidRDefault="0041230F" w:rsidP="0041230F">
            <w:pPr>
              <w:spacing w:after="200" w:line="276" w:lineRule="auto"/>
              <w:rPr>
                <w:rFonts w:ascii="Arial" w:hAnsi="Arial" w:cs="Arial"/>
                <w:bCs w:val="0"/>
                <w:sz w:val="20"/>
                <w:szCs w:val="20"/>
              </w:rPr>
            </w:pPr>
            <w:r w:rsidRPr="0041230F">
              <w:rPr>
                <w:rFonts w:ascii="Arial" w:hAnsi="Arial" w:cs="Arial"/>
                <w:b w:val="0"/>
                <w:bCs w:val="0"/>
                <w:sz w:val="20"/>
                <w:szCs w:val="20"/>
              </w:rPr>
              <w:t xml:space="preserve">The customer service centre provides a single “corporate front door” giving internal, external, corporate and commercial customers the ability to access services.  </w:t>
            </w:r>
          </w:p>
          <w:p w14:paraId="3627C320" w14:textId="77777777" w:rsidR="0041230F" w:rsidRPr="0041230F" w:rsidRDefault="0041230F" w:rsidP="0041230F">
            <w:pPr>
              <w:rPr>
                <w:rFonts w:ascii="Arial" w:eastAsiaTheme="minorEastAsia" w:hAnsi="Arial" w:cs="Arial"/>
                <w:b w:val="0"/>
                <w:bCs w:val="0"/>
                <w:color w:val="373C43"/>
                <w:sz w:val="20"/>
                <w:szCs w:val="20"/>
                <w:lang w:eastAsia="en-GB"/>
              </w:rPr>
            </w:pPr>
            <w:r w:rsidRPr="0041230F">
              <w:rPr>
                <w:rFonts w:ascii="Arial" w:eastAsiaTheme="minorEastAsia" w:hAnsi="Arial" w:cs="Arial"/>
                <w:b w:val="0"/>
                <w:bCs w:val="0"/>
                <w:color w:val="373C43"/>
                <w:sz w:val="20"/>
                <w:szCs w:val="20"/>
                <w:lang w:eastAsia="en-GB"/>
              </w:rPr>
              <w:t>The customer service centre has a number of teams offering complex services across a number of customer contact channels.  The aim of the customer service centre is to deliver services across all contact channels to support customers with more complex needs while promoting NYCC’s on-line services aimed at reducing demand for simple enquiries.</w:t>
            </w:r>
          </w:p>
          <w:p w14:paraId="2E7577AC" w14:textId="77777777" w:rsidR="00C82A4F" w:rsidRPr="0041230F" w:rsidRDefault="00C82A4F" w:rsidP="00C82A4F">
            <w:pPr>
              <w:rPr>
                <w:rFonts w:ascii="Arial" w:hAnsi="Arial" w:cs="Arial"/>
                <w:b w:val="0"/>
                <w:sz w:val="20"/>
                <w:szCs w:val="20"/>
              </w:rPr>
            </w:pPr>
          </w:p>
          <w:p w14:paraId="6B7CBB2D" w14:textId="77777777" w:rsidR="00ED395C" w:rsidRPr="00181053" w:rsidRDefault="00C82A4F" w:rsidP="0041230F">
            <w:pPr>
              <w:rPr>
                <w:rFonts w:ascii="Arial" w:hAnsi="Arial" w:cs="Arial"/>
                <w:b w:val="0"/>
                <w:sz w:val="20"/>
              </w:rPr>
            </w:pPr>
            <w:r w:rsidRPr="0041230F">
              <w:rPr>
                <w:rFonts w:ascii="Arial" w:hAnsi="Arial" w:cs="Arial"/>
                <w:b w:val="0"/>
                <w:sz w:val="20"/>
                <w:szCs w:val="20"/>
              </w:rPr>
              <w:t>The Specialist Customer Service Advisor ensures appropriate access to</w:t>
            </w:r>
            <w:r w:rsidR="0041230F" w:rsidRPr="0041230F">
              <w:rPr>
                <w:rFonts w:ascii="Arial" w:hAnsi="Arial" w:cs="Arial"/>
                <w:b w:val="0"/>
                <w:sz w:val="20"/>
                <w:szCs w:val="20"/>
              </w:rPr>
              <w:t xml:space="preserve"> more complex services including but not limited to </w:t>
            </w:r>
            <w:r w:rsidRPr="0041230F">
              <w:rPr>
                <w:rFonts w:ascii="Arial" w:hAnsi="Arial" w:cs="Arial"/>
                <w:b w:val="0"/>
                <w:sz w:val="20"/>
                <w:szCs w:val="20"/>
              </w:rPr>
              <w:t>Health and Adult Services</w:t>
            </w:r>
            <w:r w:rsidR="0041230F" w:rsidRPr="0041230F">
              <w:rPr>
                <w:rFonts w:ascii="Arial" w:hAnsi="Arial" w:cs="Arial"/>
                <w:b w:val="0"/>
                <w:sz w:val="20"/>
                <w:szCs w:val="20"/>
              </w:rPr>
              <w:t>, Mental Health Service</w:t>
            </w:r>
            <w:r w:rsidRPr="0041230F">
              <w:rPr>
                <w:rFonts w:ascii="Arial" w:hAnsi="Arial" w:cs="Arial"/>
                <w:b w:val="0"/>
                <w:sz w:val="20"/>
                <w:szCs w:val="20"/>
              </w:rPr>
              <w:t xml:space="preserve"> and Children’s Social Care. </w:t>
            </w:r>
            <w:r w:rsidR="0041230F" w:rsidRPr="0041230F">
              <w:rPr>
                <w:rFonts w:ascii="Arial" w:hAnsi="Arial" w:cs="Arial"/>
                <w:b w:val="0"/>
                <w:sz w:val="20"/>
                <w:szCs w:val="20"/>
              </w:rPr>
              <w:t>Assessment against defined eligibility criteria will be required and wh</w:t>
            </w:r>
            <w:r w:rsidRPr="0041230F">
              <w:rPr>
                <w:rFonts w:ascii="Arial" w:hAnsi="Arial" w:cs="Arial"/>
                <w:b w:val="0"/>
                <w:sz w:val="20"/>
                <w:szCs w:val="20"/>
              </w:rPr>
              <w:t xml:space="preserve">ere a customer does not meet the criteria, the </w:t>
            </w:r>
            <w:r w:rsidR="0041230F" w:rsidRPr="0041230F">
              <w:rPr>
                <w:rFonts w:ascii="Arial" w:hAnsi="Arial" w:cs="Arial"/>
                <w:b w:val="0"/>
                <w:sz w:val="20"/>
                <w:szCs w:val="20"/>
              </w:rPr>
              <w:t>Specialist Customer Service Advisor</w:t>
            </w:r>
            <w:r w:rsidRPr="0041230F">
              <w:rPr>
                <w:rFonts w:ascii="Arial" w:hAnsi="Arial" w:cs="Arial"/>
                <w:b w:val="0"/>
                <w:sz w:val="20"/>
                <w:szCs w:val="20"/>
              </w:rPr>
              <w:t xml:space="preserve"> will </w:t>
            </w:r>
            <w:r w:rsidR="0041230F" w:rsidRPr="0041230F">
              <w:rPr>
                <w:rFonts w:ascii="Arial" w:hAnsi="Arial" w:cs="Arial"/>
                <w:b w:val="0"/>
                <w:sz w:val="20"/>
                <w:szCs w:val="20"/>
              </w:rPr>
              <w:t>signpost</w:t>
            </w:r>
            <w:r w:rsidRPr="0041230F">
              <w:rPr>
                <w:rFonts w:ascii="Arial" w:hAnsi="Arial" w:cs="Arial"/>
                <w:b w:val="0"/>
                <w:sz w:val="20"/>
                <w:szCs w:val="20"/>
              </w:rPr>
              <w:t xml:space="preserve"> the customer is aware of alternative provision provided by </w:t>
            </w:r>
            <w:r w:rsidR="0041230F" w:rsidRPr="0041230F">
              <w:rPr>
                <w:rFonts w:ascii="Arial" w:hAnsi="Arial" w:cs="Arial"/>
                <w:b w:val="0"/>
                <w:sz w:val="20"/>
                <w:szCs w:val="20"/>
              </w:rPr>
              <w:t xml:space="preserve">North Yorkshire County Council, </w:t>
            </w:r>
            <w:r w:rsidRPr="0041230F">
              <w:rPr>
                <w:rFonts w:ascii="Arial" w:hAnsi="Arial" w:cs="Arial"/>
                <w:b w:val="0"/>
                <w:sz w:val="20"/>
                <w:szCs w:val="20"/>
              </w:rPr>
              <w:t>other statutory agenci</w:t>
            </w:r>
            <w:r w:rsidR="0041230F" w:rsidRPr="0041230F">
              <w:rPr>
                <w:rFonts w:ascii="Arial" w:hAnsi="Arial" w:cs="Arial"/>
                <w:b w:val="0"/>
                <w:sz w:val="20"/>
                <w:szCs w:val="20"/>
              </w:rPr>
              <w:t>es or in the Community or provide appropriate information, advice and guidance as defined by the service area.</w:t>
            </w:r>
            <w:r w:rsidR="00181053">
              <w:rPr>
                <w:rFonts w:ascii="Arial" w:hAnsi="Arial" w:cs="Arial"/>
                <w:b w:val="0"/>
                <w:sz w:val="20"/>
              </w:rPr>
              <w:t xml:space="preserve"> </w:t>
            </w:r>
          </w:p>
        </w:tc>
      </w:tr>
    </w:tbl>
    <w:p w14:paraId="5EB69505" w14:textId="77777777" w:rsidR="00CB018C" w:rsidRDefault="00CB018C">
      <w:r>
        <w:br w:type="page"/>
      </w:r>
    </w:p>
    <w:tbl>
      <w:tblPr>
        <w:tblStyle w:val="TableGrid"/>
        <w:tblpPr w:leftFromText="180" w:rightFromText="180" w:vertAnchor="text" w:tblpY="1"/>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9"/>
      </w:tblGrid>
      <w:tr w:rsidR="00AA202B" w:rsidRPr="00A80322" w14:paraId="4C1F430D" w14:textId="77777777" w:rsidTr="00630752">
        <w:trPr>
          <w:cantSplit/>
          <w:trHeight w:val="397"/>
        </w:trPr>
        <w:tc>
          <w:tcPr>
            <w:tcW w:w="10490" w:type="dxa"/>
            <w:shd w:val="clear" w:color="auto" w:fill="4F81BD" w:themeFill="accent1"/>
            <w:vAlign w:val="center"/>
          </w:tcPr>
          <w:p w14:paraId="1D7FD51C" w14:textId="77777777" w:rsidR="00AA202B" w:rsidRPr="00A80322" w:rsidRDefault="00AA202B" w:rsidP="00E05D20">
            <w:pPr>
              <w:rPr>
                <w:rFonts w:ascii="Arial" w:hAnsi="Arial" w:cs="Arial"/>
                <w:color w:val="1F497D" w:themeColor="text2"/>
                <w:sz w:val="32"/>
                <w:szCs w:val="32"/>
              </w:rPr>
            </w:pPr>
            <w:r w:rsidRPr="00A80322">
              <w:rPr>
                <w:rFonts w:ascii="Arial" w:hAnsi="Arial" w:cs="Arial"/>
                <w:color w:val="FFFFFF" w:themeColor="background1"/>
                <w:sz w:val="32"/>
                <w:szCs w:val="32"/>
              </w:rPr>
              <w:lastRenderedPageBreak/>
              <w:t>Structure</w:t>
            </w:r>
          </w:p>
        </w:tc>
      </w:tr>
      <w:tr w:rsidR="00AA202B" w:rsidRPr="00A80322" w14:paraId="7831B874" w14:textId="77777777" w:rsidTr="00630752">
        <w:trPr>
          <w:cantSplit/>
          <w:trHeight w:val="851"/>
        </w:trPr>
        <w:tc>
          <w:tcPr>
            <w:tcW w:w="10490" w:type="dxa"/>
            <w:vAlign w:val="center"/>
          </w:tcPr>
          <w:p w14:paraId="665C262F" w14:textId="77777777" w:rsidR="00AA202B" w:rsidRPr="00A80322" w:rsidRDefault="00AA202B" w:rsidP="00E05D20">
            <w:pPr>
              <w:pStyle w:val="BodyText"/>
              <w:spacing w:line="276" w:lineRule="auto"/>
              <w:ind w:left="-108"/>
              <w:rPr>
                <w:rFonts w:cs="Arial"/>
                <w:sz w:val="20"/>
              </w:rPr>
            </w:pPr>
          </w:p>
        </w:tc>
      </w:tr>
    </w:tbl>
    <w:p w14:paraId="267E431D" w14:textId="77777777" w:rsidR="00AA202B" w:rsidRPr="00A80322" w:rsidRDefault="00855EEC">
      <w:pPr>
        <w:rPr>
          <w:rFonts w:ascii="Arial" w:hAnsi="Arial" w:cs="Arial"/>
        </w:rPr>
      </w:pPr>
      <w:r>
        <w:rPr>
          <w:noProof/>
          <w:lang w:eastAsia="en-GB"/>
        </w:rPr>
        <w:drawing>
          <wp:inline distT="0" distB="0" distL="0" distR="0" wp14:anchorId="33DE6C80" wp14:editId="76F54576">
            <wp:extent cx="6551930" cy="3898900"/>
            <wp:effectExtent l="0" t="38100" r="0" b="635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4E16482" w14:textId="77777777" w:rsidR="00CB018C" w:rsidRDefault="00CB018C">
      <w:r>
        <w:br w:type="page"/>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A80322" w14:paraId="6CA1C70A" w14:textId="77777777" w:rsidTr="00630752">
        <w:trPr>
          <w:cantSplit/>
          <w:trHeight w:val="397"/>
        </w:trPr>
        <w:tc>
          <w:tcPr>
            <w:tcW w:w="10348" w:type="dxa"/>
            <w:shd w:val="clear" w:color="auto" w:fill="E36C0A" w:themeFill="accent6" w:themeFillShade="BF"/>
            <w:vAlign w:val="center"/>
          </w:tcPr>
          <w:p w14:paraId="65D9B92C" w14:textId="77777777" w:rsidR="00AA202B" w:rsidRPr="00A80322" w:rsidRDefault="00AA202B" w:rsidP="00E05D20">
            <w:pPr>
              <w:rPr>
                <w:rFonts w:ascii="Arial" w:hAnsi="Arial" w:cs="Arial"/>
                <w:color w:val="1F497D" w:themeColor="text2"/>
                <w:sz w:val="32"/>
                <w:szCs w:val="32"/>
              </w:rPr>
            </w:pPr>
            <w:r w:rsidRPr="00A80322">
              <w:rPr>
                <w:rFonts w:ascii="Arial" w:hAnsi="Arial" w:cs="Arial"/>
                <w:color w:val="FFFFFF" w:themeColor="background1"/>
                <w:sz w:val="32"/>
                <w:szCs w:val="32"/>
              </w:rPr>
              <w:lastRenderedPageBreak/>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80322" w14:paraId="53344571" w14:textId="77777777" w:rsidTr="006307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54722793" w14:textId="77777777" w:rsidR="00933779" w:rsidRPr="00A80322" w:rsidRDefault="00933779" w:rsidP="00933779">
            <w:pPr>
              <w:rPr>
                <w:rFonts w:ascii="Arial" w:hAnsi="Arial" w:cs="Arial"/>
                <w:sz w:val="24"/>
                <w:szCs w:val="24"/>
              </w:rPr>
            </w:pPr>
            <w:r w:rsidRPr="00A80322">
              <w:rPr>
                <w:rFonts w:ascii="Arial" w:hAnsi="Arial" w:cs="Arial"/>
                <w:sz w:val="24"/>
                <w:szCs w:val="24"/>
              </w:rPr>
              <w:t>Job purpose</w:t>
            </w:r>
          </w:p>
        </w:tc>
        <w:tc>
          <w:tcPr>
            <w:tcW w:w="7930" w:type="dxa"/>
            <w:shd w:val="clear" w:color="auto" w:fill="E36C0A" w:themeFill="accent6" w:themeFillShade="BF"/>
            <w:vAlign w:val="center"/>
          </w:tcPr>
          <w:p w14:paraId="3A65171B" w14:textId="77777777" w:rsidR="00933779" w:rsidRPr="00A80322" w:rsidRDefault="00C82A4F" w:rsidP="004017A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80322">
              <w:rPr>
                <w:rFonts w:ascii="Arial" w:hAnsi="Arial" w:cs="Arial"/>
                <w:sz w:val="20"/>
                <w:szCs w:val="24"/>
              </w:rPr>
              <w:t xml:space="preserve">To provide a central point of contact for members of the public, voluntary and statutory agencies and to facilitate access to </w:t>
            </w:r>
            <w:r w:rsidR="004017A5">
              <w:rPr>
                <w:rFonts w:ascii="Arial" w:hAnsi="Arial" w:cs="Arial"/>
                <w:sz w:val="20"/>
                <w:szCs w:val="24"/>
              </w:rPr>
              <w:t>complex</w:t>
            </w:r>
            <w:r w:rsidRPr="00A80322">
              <w:rPr>
                <w:rFonts w:ascii="Arial" w:hAnsi="Arial" w:cs="Arial"/>
                <w:sz w:val="20"/>
                <w:szCs w:val="24"/>
              </w:rPr>
              <w:t xml:space="preserve"> services relating </w:t>
            </w:r>
            <w:r w:rsidR="004017A5">
              <w:rPr>
                <w:rFonts w:ascii="Arial" w:hAnsi="Arial" w:cs="Arial"/>
                <w:sz w:val="20"/>
                <w:szCs w:val="24"/>
              </w:rPr>
              <w:t>where assessment against defined eligibility criteria will be required</w:t>
            </w:r>
            <w:r w:rsidRPr="00A80322">
              <w:rPr>
                <w:rFonts w:ascii="Arial" w:hAnsi="Arial" w:cs="Arial"/>
                <w:sz w:val="20"/>
                <w:szCs w:val="24"/>
              </w:rPr>
              <w:t xml:space="preserve">. The post holder is responsible for receiving and processing all enquiries and requests for service in line with local and central government requirements. The post holder will </w:t>
            </w:r>
            <w:r w:rsidR="004017A5">
              <w:rPr>
                <w:rFonts w:ascii="Arial" w:hAnsi="Arial" w:cs="Arial"/>
                <w:sz w:val="20"/>
                <w:szCs w:val="24"/>
              </w:rPr>
              <w:t>provide advice, information and guidance as defined by each services area and signpost customers to</w:t>
            </w:r>
            <w:r w:rsidRPr="00A80322">
              <w:rPr>
                <w:rFonts w:ascii="Arial" w:hAnsi="Arial" w:cs="Arial"/>
                <w:sz w:val="20"/>
                <w:szCs w:val="24"/>
              </w:rPr>
              <w:t xml:space="preserve"> related</w:t>
            </w:r>
            <w:r w:rsidR="004017A5">
              <w:rPr>
                <w:rFonts w:ascii="Arial" w:hAnsi="Arial" w:cs="Arial"/>
                <w:sz w:val="20"/>
                <w:szCs w:val="24"/>
              </w:rPr>
              <w:t xml:space="preserve"> or alternative</w:t>
            </w:r>
            <w:r w:rsidRPr="00A80322">
              <w:rPr>
                <w:rFonts w:ascii="Arial" w:hAnsi="Arial" w:cs="Arial"/>
                <w:sz w:val="20"/>
                <w:szCs w:val="24"/>
              </w:rPr>
              <w:t xml:space="preserve"> services provided by other statutory and voluntary agencies, where appropriate to do so.</w:t>
            </w:r>
          </w:p>
        </w:tc>
      </w:tr>
      <w:tr w:rsidR="00933779" w:rsidRPr="00A80322" w14:paraId="120C4166" w14:textId="77777777" w:rsidTr="006307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758E9B4" w14:textId="77777777" w:rsidR="00933779" w:rsidRPr="00A80322" w:rsidRDefault="009D3510" w:rsidP="00887627">
            <w:pPr>
              <w:rPr>
                <w:rFonts w:ascii="Arial" w:hAnsi="Arial" w:cs="Arial"/>
                <w:sz w:val="24"/>
                <w:szCs w:val="24"/>
              </w:rPr>
            </w:pPr>
            <w:r w:rsidRPr="00A80322">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490A5636" w14:textId="77777777" w:rsidR="00C82A4F" w:rsidRPr="00A80322" w:rsidRDefault="00C82A4F" w:rsidP="00C82A4F">
            <w:pPr>
              <w:numPr>
                <w:ilvl w:val="0"/>
                <w:numId w:val="13"/>
              </w:numPr>
              <w:ind w:left="464" w:hanging="42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 xml:space="preserve">To deal with customer contacts that require </w:t>
            </w:r>
            <w:r w:rsidR="004017A5">
              <w:rPr>
                <w:rFonts w:ascii="Arial" w:hAnsi="Arial" w:cs="Arial"/>
                <w:sz w:val="20"/>
              </w:rPr>
              <w:t>specialist knowledge</w:t>
            </w:r>
            <w:r w:rsidRPr="00A80322">
              <w:rPr>
                <w:rFonts w:ascii="Arial" w:hAnsi="Arial" w:cs="Arial"/>
                <w:sz w:val="20"/>
              </w:rPr>
              <w:t xml:space="preserve"> through all contact channels, including telephone, post, email, fax and the website.</w:t>
            </w:r>
          </w:p>
          <w:p w14:paraId="2C9A3BD2" w14:textId="77777777" w:rsidR="00C82A4F" w:rsidRPr="00A80322" w:rsidRDefault="00C82A4F" w:rsidP="00C82A4F">
            <w:pPr>
              <w:numPr>
                <w:ilvl w:val="0"/>
                <w:numId w:val="13"/>
              </w:numPr>
              <w:ind w:left="464" w:hanging="42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To recognise and deal with safeguarding contract appropriately.</w:t>
            </w:r>
          </w:p>
          <w:p w14:paraId="33F5B7D7" w14:textId="77777777" w:rsidR="00C82A4F" w:rsidRPr="00A80322" w:rsidRDefault="00C82A4F" w:rsidP="00C82A4F">
            <w:pPr>
              <w:numPr>
                <w:ilvl w:val="0"/>
                <w:numId w:val="13"/>
              </w:numPr>
              <w:ind w:left="464" w:hanging="425"/>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Take ownership of complex customer enquiries, resolve telephone and other enquiries for Council services, using support materials where appropriate. This will include conducting initial assessments for social care-based services provided by the County Council.</w:t>
            </w:r>
          </w:p>
          <w:p w14:paraId="749A70B2" w14:textId="77777777" w:rsidR="00C82A4F" w:rsidRPr="00A80322" w:rsidRDefault="00C82A4F" w:rsidP="00C82A4F">
            <w:pPr>
              <w:numPr>
                <w:ilvl w:val="0"/>
                <w:numId w:val="13"/>
              </w:numPr>
              <w:ind w:left="46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To understand and carry out duties in accordance with relevant service-based policies and procedures. This will include assisting with the development and review of service-based policies and procedures.</w:t>
            </w:r>
          </w:p>
          <w:p w14:paraId="63E24257" w14:textId="77777777" w:rsidR="00C82A4F" w:rsidRPr="00A80322" w:rsidRDefault="00C82A4F" w:rsidP="00C82A4F">
            <w:pPr>
              <w:numPr>
                <w:ilvl w:val="0"/>
                <w:numId w:val="13"/>
              </w:numPr>
              <w:ind w:left="46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 xml:space="preserve">To help customers make an informed choice in relation to available services. </w:t>
            </w:r>
          </w:p>
          <w:p w14:paraId="7A17F02C" w14:textId="77777777" w:rsidR="00C82A4F" w:rsidRPr="00A80322" w:rsidRDefault="00C82A4F" w:rsidP="00C82A4F">
            <w:pPr>
              <w:numPr>
                <w:ilvl w:val="0"/>
                <w:numId w:val="13"/>
              </w:numPr>
              <w:ind w:left="46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To act as a nominated contact within the customer service centre for service-based professionals, particularly in social care.</w:t>
            </w:r>
          </w:p>
          <w:p w14:paraId="0365CFC2" w14:textId="77777777" w:rsidR="00C82A4F" w:rsidRPr="00A80322" w:rsidRDefault="00C82A4F" w:rsidP="00C82A4F">
            <w:pPr>
              <w:numPr>
                <w:ilvl w:val="0"/>
                <w:numId w:val="13"/>
              </w:numPr>
              <w:ind w:left="46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To arrange for customers to receive specialist advice if needed and make appointments for customers as necessary.</w:t>
            </w:r>
          </w:p>
          <w:p w14:paraId="73DFFE0B" w14:textId="77777777" w:rsidR="00C82A4F" w:rsidRPr="00A80322" w:rsidRDefault="00C82A4F" w:rsidP="00C82A4F">
            <w:pPr>
              <w:numPr>
                <w:ilvl w:val="0"/>
                <w:numId w:val="13"/>
              </w:numPr>
              <w:ind w:left="46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To adopt and promote a customer focused approach to all duties.</w:t>
            </w:r>
          </w:p>
          <w:p w14:paraId="7321F184" w14:textId="77777777" w:rsidR="00C82A4F" w:rsidRPr="00A80322" w:rsidRDefault="00C82A4F" w:rsidP="00C82A4F">
            <w:pPr>
              <w:numPr>
                <w:ilvl w:val="0"/>
                <w:numId w:val="13"/>
              </w:numPr>
              <w:ind w:left="46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 xml:space="preserve">To be aware of and adhere to the Council’s Corporate Customer Service Standards and Customer Charter. </w:t>
            </w:r>
          </w:p>
          <w:p w14:paraId="783B492A" w14:textId="77777777" w:rsidR="00C82A4F" w:rsidRPr="00A80322" w:rsidRDefault="00C82A4F" w:rsidP="00C82A4F">
            <w:pPr>
              <w:numPr>
                <w:ilvl w:val="0"/>
                <w:numId w:val="13"/>
              </w:numPr>
              <w:ind w:left="46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To observe the principles of the Data Protection Act and apply the Council’s data management policy.</w:t>
            </w:r>
          </w:p>
          <w:p w14:paraId="1572C5F9" w14:textId="77777777" w:rsidR="00C82A4F" w:rsidRPr="00A80322" w:rsidRDefault="00C82A4F" w:rsidP="00C82A4F">
            <w:pPr>
              <w:numPr>
                <w:ilvl w:val="0"/>
                <w:numId w:val="13"/>
              </w:numPr>
              <w:ind w:left="46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To keep up to date with relevant service developments.</w:t>
            </w:r>
          </w:p>
          <w:p w14:paraId="6F21A2B8" w14:textId="77777777" w:rsidR="00C82A4F" w:rsidRPr="00A80322" w:rsidRDefault="00C82A4F" w:rsidP="00C82A4F">
            <w:pPr>
              <w:numPr>
                <w:ilvl w:val="0"/>
                <w:numId w:val="13"/>
              </w:numPr>
              <w:ind w:left="46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 xml:space="preserve">To work as part of a team to ensure collective objectives and targets </w:t>
            </w:r>
            <w:proofErr w:type="gramStart"/>
            <w:r w:rsidRPr="00A80322">
              <w:rPr>
                <w:rFonts w:ascii="Arial" w:hAnsi="Arial" w:cs="Arial"/>
                <w:sz w:val="20"/>
              </w:rPr>
              <w:t>are achieved</w:t>
            </w:r>
            <w:proofErr w:type="gramEnd"/>
            <w:r w:rsidRPr="00A80322">
              <w:rPr>
                <w:rFonts w:ascii="Arial" w:hAnsi="Arial" w:cs="Arial"/>
                <w:sz w:val="20"/>
              </w:rPr>
              <w:t>.</w:t>
            </w:r>
          </w:p>
          <w:p w14:paraId="786C4EB2" w14:textId="77777777" w:rsidR="00C82A4F" w:rsidRPr="00A80322" w:rsidRDefault="00C82A4F" w:rsidP="00C82A4F">
            <w:pPr>
              <w:numPr>
                <w:ilvl w:val="0"/>
                <w:numId w:val="13"/>
              </w:numPr>
              <w:ind w:left="46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To promote to the local community and relevant organisations, NYCC’s telephone customer service centre and NYCC customer services initiatives.</w:t>
            </w:r>
          </w:p>
          <w:p w14:paraId="6E140B8E" w14:textId="77777777" w:rsidR="00933779" w:rsidRPr="00A80322" w:rsidRDefault="00C82A4F" w:rsidP="00181053">
            <w:pPr>
              <w:numPr>
                <w:ilvl w:val="0"/>
                <w:numId w:val="13"/>
              </w:numPr>
              <w:ind w:left="46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0322">
              <w:rPr>
                <w:rFonts w:ascii="Arial" w:hAnsi="Arial" w:cs="Arial"/>
                <w:sz w:val="20"/>
              </w:rPr>
              <w:t>To work with Team Leaders and Directorate’s to identify gaps in customer service centre knowledge and prepare plans to fill the gaps</w:t>
            </w:r>
          </w:p>
        </w:tc>
      </w:tr>
      <w:tr w:rsidR="00627279" w:rsidRPr="00A80322" w14:paraId="5D07B92F" w14:textId="77777777" w:rsidTr="00630752">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7B358E70" w14:textId="77777777" w:rsidR="00627279" w:rsidRPr="00A80322" w:rsidRDefault="00627279" w:rsidP="00887627">
            <w:pPr>
              <w:rPr>
                <w:rFonts w:ascii="Arial" w:hAnsi="Arial" w:cs="Arial"/>
                <w:sz w:val="24"/>
                <w:szCs w:val="24"/>
              </w:rPr>
            </w:pPr>
            <w:r w:rsidRPr="00A80322">
              <w:rPr>
                <w:rFonts w:ascii="Arial" w:hAnsi="Arial" w:cs="Arial"/>
                <w:sz w:val="24"/>
                <w:szCs w:val="24"/>
              </w:rPr>
              <w:t>Communications</w:t>
            </w:r>
          </w:p>
        </w:tc>
        <w:tc>
          <w:tcPr>
            <w:tcW w:w="7930" w:type="dxa"/>
          </w:tcPr>
          <w:p w14:paraId="50A65B38" w14:textId="77777777" w:rsidR="00C82A4F" w:rsidRPr="00A80322" w:rsidRDefault="00C82A4F" w:rsidP="00C82A4F">
            <w:pPr>
              <w:numPr>
                <w:ilvl w:val="0"/>
                <w:numId w:val="14"/>
              </w:numPr>
              <w:ind w:left="464" w:hanging="42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322">
              <w:rPr>
                <w:rFonts w:ascii="Arial" w:hAnsi="Arial" w:cs="Arial"/>
                <w:sz w:val="20"/>
              </w:rPr>
              <w:t>Provide a sensitive response to enquiries from the public</w:t>
            </w:r>
            <w:r w:rsidR="004017A5">
              <w:rPr>
                <w:rFonts w:ascii="Arial" w:hAnsi="Arial" w:cs="Arial"/>
                <w:sz w:val="20"/>
              </w:rPr>
              <w:t xml:space="preserve"> including</w:t>
            </w:r>
            <w:r w:rsidRPr="00A80322">
              <w:rPr>
                <w:rFonts w:ascii="Arial" w:hAnsi="Arial" w:cs="Arial"/>
                <w:sz w:val="20"/>
              </w:rPr>
              <w:t xml:space="preserve"> Health &amp;Adult Services, Children’s Social Care</w:t>
            </w:r>
            <w:r w:rsidR="004017A5">
              <w:rPr>
                <w:rFonts w:ascii="Arial" w:hAnsi="Arial" w:cs="Arial"/>
                <w:sz w:val="20"/>
              </w:rPr>
              <w:t xml:space="preserve">, </w:t>
            </w:r>
            <w:proofErr w:type="gramStart"/>
            <w:r w:rsidR="004017A5">
              <w:rPr>
                <w:rFonts w:ascii="Arial" w:hAnsi="Arial" w:cs="Arial"/>
                <w:sz w:val="20"/>
              </w:rPr>
              <w:t>Mental</w:t>
            </w:r>
            <w:proofErr w:type="gramEnd"/>
            <w:r w:rsidR="004017A5">
              <w:rPr>
                <w:rFonts w:ascii="Arial" w:hAnsi="Arial" w:cs="Arial"/>
                <w:sz w:val="20"/>
              </w:rPr>
              <w:t xml:space="preserve"> Health Services</w:t>
            </w:r>
            <w:r w:rsidRPr="00A80322">
              <w:rPr>
                <w:rFonts w:ascii="Arial" w:hAnsi="Arial" w:cs="Arial"/>
                <w:sz w:val="20"/>
              </w:rPr>
              <w:t xml:space="preserve"> external agencies.</w:t>
            </w:r>
          </w:p>
          <w:p w14:paraId="190648FD" w14:textId="77777777" w:rsidR="00C82A4F" w:rsidRPr="00A80322" w:rsidRDefault="00C82A4F" w:rsidP="00C82A4F">
            <w:pPr>
              <w:numPr>
                <w:ilvl w:val="0"/>
                <w:numId w:val="14"/>
              </w:numPr>
              <w:ind w:left="464" w:hanging="42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322">
              <w:rPr>
                <w:rFonts w:ascii="Arial" w:hAnsi="Arial" w:cs="Arial"/>
                <w:sz w:val="20"/>
              </w:rPr>
              <w:t>To enter into positive and controlled dialogue with customers, following Council procedures and referring enquiries to team leaders when appropriate.</w:t>
            </w:r>
          </w:p>
          <w:p w14:paraId="212ADCFE" w14:textId="77777777" w:rsidR="00C82A4F" w:rsidRPr="00A80322" w:rsidRDefault="00C82A4F" w:rsidP="00C82A4F">
            <w:pPr>
              <w:numPr>
                <w:ilvl w:val="0"/>
                <w:numId w:val="14"/>
              </w:numPr>
              <w:ind w:left="464" w:hanging="42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322">
              <w:rPr>
                <w:rFonts w:ascii="Arial" w:hAnsi="Arial" w:cs="Arial"/>
                <w:sz w:val="20"/>
              </w:rPr>
              <w:t>To understand the procedure and legislation relating to confidentiality issues that applies to the job role.</w:t>
            </w:r>
          </w:p>
          <w:p w14:paraId="046CAFE7" w14:textId="77777777" w:rsidR="00C82A4F" w:rsidRPr="00A80322" w:rsidRDefault="00C82A4F" w:rsidP="00C82A4F">
            <w:pPr>
              <w:numPr>
                <w:ilvl w:val="0"/>
                <w:numId w:val="14"/>
              </w:numPr>
              <w:ind w:left="464" w:hanging="425"/>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322">
              <w:rPr>
                <w:rFonts w:ascii="Arial" w:hAnsi="Arial" w:cs="Arial"/>
                <w:sz w:val="20"/>
              </w:rPr>
              <w:t>Manage communication with social care teams to ensure they receive safeguarding and contacts within agreed timescales.</w:t>
            </w:r>
          </w:p>
          <w:p w14:paraId="58A4EA29" w14:textId="77777777" w:rsidR="00C82A4F" w:rsidRPr="00A80322" w:rsidRDefault="00C82A4F" w:rsidP="00C82A4F">
            <w:pPr>
              <w:numPr>
                <w:ilvl w:val="0"/>
                <w:numId w:val="14"/>
              </w:numPr>
              <w:ind w:left="464" w:hanging="425"/>
              <w:cnfStyle w:val="000000000000" w:firstRow="0" w:lastRow="0" w:firstColumn="0" w:lastColumn="0" w:oddVBand="0" w:evenVBand="0" w:oddHBand="0" w:evenHBand="0" w:firstRowFirstColumn="0" w:firstRowLastColumn="0" w:lastRowFirstColumn="0" w:lastRowLastColumn="0"/>
              <w:rPr>
                <w:rFonts w:ascii="Arial" w:hAnsi="Arial" w:cs="Arial"/>
                <w:sz w:val="20"/>
                <w:szCs w:val="21"/>
              </w:rPr>
            </w:pPr>
            <w:r w:rsidRPr="00A80322">
              <w:rPr>
                <w:rFonts w:ascii="Arial" w:hAnsi="Arial" w:cs="Arial"/>
                <w:sz w:val="20"/>
              </w:rPr>
              <w:t xml:space="preserve">Provide information to customers </w:t>
            </w:r>
            <w:r w:rsidR="004017A5">
              <w:rPr>
                <w:rFonts w:ascii="Arial" w:hAnsi="Arial" w:cs="Arial"/>
                <w:sz w:val="20"/>
              </w:rPr>
              <w:t>across all customer contact channels</w:t>
            </w:r>
            <w:r w:rsidRPr="00A80322">
              <w:rPr>
                <w:rFonts w:ascii="Arial" w:hAnsi="Arial" w:cs="Arial"/>
                <w:sz w:val="20"/>
              </w:rPr>
              <w:t>.</w:t>
            </w:r>
          </w:p>
          <w:p w14:paraId="49B81E68" w14:textId="77777777" w:rsidR="00C82A4F" w:rsidRPr="00A80322" w:rsidRDefault="00C82A4F" w:rsidP="00C82A4F">
            <w:pPr>
              <w:numPr>
                <w:ilvl w:val="0"/>
                <w:numId w:val="14"/>
              </w:numPr>
              <w:ind w:left="464" w:hanging="425"/>
              <w:cnfStyle w:val="000000000000" w:firstRow="0" w:lastRow="0" w:firstColumn="0" w:lastColumn="0" w:oddVBand="0" w:evenVBand="0" w:oddHBand="0" w:evenHBand="0" w:firstRowFirstColumn="0" w:firstRowLastColumn="0" w:lastRowFirstColumn="0" w:lastRowLastColumn="0"/>
              <w:rPr>
                <w:rFonts w:ascii="Arial" w:hAnsi="Arial" w:cs="Arial"/>
                <w:sz w:val="20"/>
                <w:szCs w:val="21"/>
              </w:rPr>
            </w:pPr>
            <w:r w:rsidRPr="00A80322">
              <w:rPr>
                <w:rFonts w:ascii="Arial" w:hAnsi="Arial" w:cs="Arial"/>
                <w:sz w:val="20"/>
                <w:szCs w:val="21"/>
              </w:rPr>
              <w:t xml:space="preserve">Maintain records and information systems to meet </w:t>
            </w:r>
            <w:proofErr w:type="gramStart"/>
            <w:r w:rsidRPr="00A80322">
              <w:rPr>
                <w:rFonts w:ascii="Arial" w:hAnsi="Arial" w:cs="Arial"/>
                <w:sz w:val="20"/>
                <w:szCs w:val="21"/>
              </w:rPr>
              <w:t>performance reporting</w:t>
            </w:r>
            <w:proofErr w:type="gramEnd"/>
            <w:r w:rsidRPr="00A80322">
              <w:rPr>
                <w:rFonts w:ascii="Arial" w:hAnsi="Arial" w:cs="Arial"/>
                <w:sz w:val="20"/>
                <w:szCs w:val="21"/>
              </w:rPr>
              <w:t xml:space="preserve"> requirements and to support analysis of data.</w:t>
            </w:r>
          </w:p>
          <w:p w14:paraId="37734AC2" w14:textId="77777777" w:rsidR="00627279" w:rsidRPr="00A80322" w:rsidRDefault="00C82A4F" w:rsidP="00C82A4F">
            <w:pPr>
              <w:numPr>
                <w:ilvl w:val="0"/>
                <w:numId w:val="14"/>
              </w:numPr>
              <w:ind w:left="464" w:hanging="425"/>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sidRPr="00A80322">
              <w:rPr>
                <w:rFonts w:ascii="Arial" w:hAnsi="Arial" w:cs="Arial"/>
                <w:sz w:val="20"/>
              </w:rPr>
              <w:t>To promote a positive and professional image of the County Council</w:t>
            </w:r>
          </w:p>
        </w:tc>
      </w:tr>
      <w:tr w:rsidR="00627279" w:rsidRPr="00A80322" w14:paraId="753CDB9A" w14:textId="77777777" w:rsidTr="006307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0C582F92" w14:textId="77777777" w:rsidR="00627279" w:rsidRPr="00A80322" w:rsidRDefault="00627279" w:rsidP="00887627">
            <w:pPr>
              <w:rPr>
                <w:rFonts w:ascii="Arial" w:hAnsi="Arial" w:cs="Arial"/>
                <w:sz w:val="24"/>
                <w:szCs w:val="24"/>
              </w:rPr>
            </w:pPr>
            <w:r w:rsidRPr="00A80322">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2E25B24E" w14:textId="77777777" w:rsidR="00627279" w:rsidRPr="00A80322" w:rsidRDefault="00C82A4F" w:rsidP="00474088">
            <w:pPr>
              <w:pStyle w:val="ListParagraph"/>
              <w:numPr>
                <w:ilvl w:val="0"/>
                <w:numId w:val="18"/>
              </w:numPr>
              <w:ind w:left="459"/>
              <w:cnfStyle w:val="000000100000" w:firstRow="0" w:lastRow="0" w:firstColumn="0" w:lastColumn="0" w:oddVBand="0" w:evenVBand="0" w:oddHBand="1" w:evenHBand="0" w:firstRowFirstColumn="0" w:firstRowLastColumn="0" w:lastRowFirstColumn="0" w:lastRowLastColumn="0"/>
              <w:rPr>
                <w:rFonts w:ascii="Arial" w:hAnsi="Arial" w:cs="Arial"/>
              </w:rPr>
            </w:pPr>
            <w:r w:rsidRPr="00A80322">
              <w:rPr>
                <w:rFonts w:ascii="Arial" w:hAnsi="Arial" w:cs="Arial"/>
                <w:sz w:val="20"/>
              </w:rPr>
              <w:t xml:space="preserve">Work with operational staff and external agencies in order to ensure that enquiries to </w:t>
            </w:r>
            <w:r w:rsidR="004017A5">
              <w:rPr>
                <w:rFonts w:ascii="Arial" w:hAnsi="Arial" w:cs="Arial"/>
                <w:sz w:val="20"/>
              </w:rPr>
              <w:t>access customer information contained in NYCC</w:t>
            </w:r>
            <w:r w:rsidRPr="00A80322">
              <w:rPr>
                <w:rFonts w:ascii="Arial" w:hAnsi="Arial" w:cs="Arial"/>
                <w:sz w:val="20"/>
              </w:rPr>
              <w:t xml:space="preserve"> databases </w:t>
            </w:r>
            <w:proofErr w:type="gramStart"/>
            <w:r w:rsidRPr="00A80322">
              <w:rPr>
                <w:rFonts w:ascii="Arial" w:hAnsi="Arial" w:cs="Arial"/>
                <w:sz w:val="20"/>
              </w:rPr>
              <w:t>are dealt with</w:t>
            </w:r>
            <w:proofErr w:type="gramEnd"/>
            <w:r w:rsidRPr="00A80322">
              <w:rPr>
                <w:rFonts w:ascii="Arial" w:hAnsi="Arial" w:cs="Arial"/>
                <w:sz w:val="20"/>
              </w:rPr>
              <w:t xml:space="preserve"> in line with statutory responsibilities and within the Council’s procedural requirements.</w:t>
            </w:r>
          </w:p>
          <w:p w14:paraId="77363200" w14:textId="77777777" w:rsidR="00C82A4F" w:rsidRPr="00A904EE" w:rsidRDefault="00C82A4F" w:rsidP="00474088">
            <w:pPr>
              <w:pStyle w:val="ListParagraph"/>
              <w:numPr>
                <w:ilvl w:val="0"/>
                <w:numId w:val="18"/>
              </w:numPr>
              <w:tabs>
                <w:tab w:val="num" w:pos="464"/>
              </w:tabs>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04EE">
              <w:rPr>
                <w:rFonts w:ascii="Arial" w:hAnsi="Arial" w:cs="Arial"/>
                <w:sz w:val="20"/>
                <w:szCs w:val="20"/>
              </w:rPr>
              <w:t>Provide access to services, both NYCC and partners that focuses on the needs of the customer</w:t>
            </w:r>
          </w:p>
          <w:p w14:paraId="752917C4" w14:textId="77777777" w:rsidR="00C82A4F" w:rsidRPr="00A904EE" w:rsidRDefault="00C82A4F" w:rsidP="00474088">
            <w:pPr>
              <w:pStyle w:val="ListParagraph"/>
              <w:numPr>
                <w:ilvl w:val="0"/>
                <w:numId w:val="18"/>
              </w:numPr>
              <w:tabs>
                <w:tab w:val="num" w:pos="464"/>
              </w:tabs>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04EE">
              <w:rPr>
                <w:rFonts w:ascii="Arial" w:hAnsi="Arial" w:cs="Arial"/>
                <w:sz w:val="20"/>
                <w:szCs w:val="20"/>
              </w:rPr>
              <w:t>Be customer service champion and be the customers Champion</w:t>
            </w:r>
          </w:p>
          <w:p w14:paraId="4481BE74" w14:textId="77777777" w:rsidR="00C82A4F" w:rsidRPr="00A904EE" w:rsidRDefault="00C82A4F" w:rsidP="00474088">
            <w:pPr>
              <w:pStyle w:val="ListParagraph"/>
              <w:numPr>
                <w:ilvl w:val="0"/>
                <w:numId w:val="18"/>
              </w:numPr>
              <w:tabs>
                <w:tab w:val="num" w:pos="464"/>
              </w:tabs>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04EE">
              <w:rPr>
                <w:rFonts w:ascii="Arial" w:hAnsi="Arial" w:cs="Arial"/>
                <w:sz w:val="20"/>
                <w:szCs w:val="20"/>
              </w:rPr>
              <w:t>Deliver services at the first point of contact</w:t>
            </w:r>
          </w:p>
          <w:p w14:paraId="4074328B" w14:textId="77777777" w:rsidR="00C82A4F" w:rsidRPr="00A904EE" w:rsidRDefault="00C82A4F" w:rsidP="00474088">
            <w:pPr>
              <w:pStyle w:val="ListParagraph"/>
              <w:numPr>
                <w:ilvl w:val="0"/>
                <w:numId w:val="18"/>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04EE">
              <w:rPr>
                <w:rFonts w:ascii="Arial" w:hAnsi="Arial" w:cs="Arial"/>
                <w:sz w:val="20"/>
                <w:szCs w:val="20"/>
              </w:rPr>
              <w:t>Ensure a continually improving, high quality customer experience</w:t>
            </w:r>
          </w:p>
          <w:p w14:paraId="44C3E67F" w14:textId="77777777" w:rsidR="00474088" w:rsidRPr="00A904EE" w:rsidRDefault="00474088" w:rsidP="00474088">
            <w:pPr>
              <w:numPr>
                <w:ilvl w:val="0"/>
                <w:numId w:val="18"/>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04EE">
              <w:rPr>
                <w:rFonts w:ascii="Arial" w:hAnsi="Arial" w:cs="Arial"/>
                <w:sz w:val="20"/>
                <w:szCs w:val="20"/>
              </w:rPr>
              <w:t>To participate fully in all initiatives, which facilitate continuous improvement in both service quality and employee development and performance</w:t>
            </w:r>
          </w:p>
          <w:p w14:paraId="2A6E7479" w14:textId="77777777" w:rsidR="00474088" w:rsidRPr="00A904EE" w:rsidRDefault="00474088" w:rsidP="00474088">
            <w:pPr>
              <w:numPr>
                <w:ilvl w:val="0"/>
                <w:numId w:val="18"/>
              </w:numPr>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04EE">
              <w:rPr>
                <w:rFonts w:ascii="Arial" w:hAnsi="Arial" w:cs="Arial"/>
                <w:sz w:val="20"/>
                <w:szCs w:val="20"/>
              </w:rPr>
              <w:t xml:space="preserve">Willingness to work as part of a rota. Weekly hours will </w:t>
            </w:r>
            <w:proofErr w:type="gramStart"/>
            <w:r w:rsidRPr="00A904EE">
              <w:rPr>
                <w:rFonts w:ascii="Arial" w:hAnsi="Arial" w:cs="Arial"/>
                <w:sz w:val="20"/>
                <w:szCs w:val="20"/>
              </w:rPr>
              <w:t>be worked</w:t>
            </w:r>
            <w:proofErr w:type="gramEnd"/>
            <w:r w:rsidRPr="00A904EE">
              <w:rPr>
                <w:rFonts w:ascii="Arial" w:hAnsi="Arial" w:cs="Arial"/>
                <w:sz w:val="20"/>
                <w:szCs w:val="20"/>
              </w:rPr>
              <w:t xml:space="preserve"> </w:t>
            </w:r>
            <w:r w:rsidR="004017A5">
              <w:rPr>
                <w:rFonts w:ascii="Arial" w:hAnsi="Arial" w:cs="Arial"/>
                <w:sz w:val="20"/>
                <w:szCs w:val="20"/>
              </w:rPr>
              <w:t>7 days a week</w:t>
            </w:r>
            <w:r w:rsidRPr="00A904EE">
              <w:rPr>
                <w:rFonts w:ascii="Arial" w:hAnsi="Arial" w:cs="Arial"/>
                <w:sz w:val="20"/>
                <w:szCs w:val="20"/>
              </w:rPr>
              <w:t xml:space="preserve"> on a rota basis in accordance with the needs of the service and will be notified to you by your manager.</w:t>
            </w:r>
          </w:p>
          <w:p w14:paraId="6A7713BB" w14:textId="77777777" w:rsidR="00C82A4F" w:rsidRPr="00A80322" w:rsidRDefault="00474088" w:rsidP="00181053">
            <w:pPr>
              <w:pStyle w:val="ListParagraph"/>
              <w:numPr>
                <w:ilvl w:val="0"/>
                <w:numId w:val="18"/>
              </w:numPr>
              <w:tabs>
                <w:tab w:val="num" w:pos="464"/>
              </w:tabs>
              <w:ind w:left="459"/>
              <w:cnfStyle w:val="000000100000" w:firstRow="0" w:lastRow="0" w:firstColumn="0" w:lastColumn="0" w:oddVBand="0" w:evenVBand="0" w:oddHBand="1" w:evenHBand="0" w:firstRowFirstColumn="0" w:firstRowLastColumn="0" w:lastRowFirstColumn="0" w:lastRowLastColumn="0"/>
              <w:rPr>
                <w:rFonts w:ascii="Arial" w:hAnsi="Arial" w:cs="Arial"/>
              </w:rPr>
            </w:pPr>
            <w:r w:rsidRPr="00A904EE">
              <w:rPr>
                <w:rFonts w:ascii="Arial" w:hAnsi="Arial" w:cs="Arial"/>
                <w:sz w:val="20"/>
                <w:szCs w:val="20"/>
              </w:rPr>
              <w:t>Make recommendations to the management team on changes to process or protocol t</w:t>
            </w:r>
            <w:r w:rsidR="004017A5">
              <w:rPr>
                <w:rFonts w:ascii="Arial" w:hAnsi="Arial" w:cs="Arial"/>
                <w:sz w:val="20"/>
                <w:szCs w:val="20"/>
              </w:rPr>
              <w:t>o drive performance improvement and improve the customer experience.</w:t>
            </w:r>
          </w:p>
        </w:tc>
      </w:tr>
      <w:tr w:rsidR="00627279" w:rsidRPr="00A80322" w14:paraId="44916BC1" w14:textId="77777777" w:rsidTr="00630752">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AC187A6" w14:textId="77777777" w:rsidR="00627279" w:rsidRPr="00A80322" w:rsidRDefault="00627279" w:rsidP="00887627">
            <w:pPr>
              <w:tabs>
                <w:tab w:val="num" w:pos="1610"/>
              </w:tabs>
              <w:rPr>
                <w:rFonts w:ascii="Arial" w:hAnsi="Arial" w:cs="Arial"/>
                <w:sz w:val="24"/>
                <w:szCs w:val="24"/>
              </w:rPr>
            </w:pPr>
            <w:r w:rsidRPr="00A80322">
              <w:rPr>
                <w:rFonts w:ascii="Arial" w:hAnsi="Arial" w:cs="Arial"/>
                <w:sz w:val="24"/>
                <w:szCs w:val="24"/>
              </w:rPr>
              <w:t xml:space="preserve">Systems and information </w:t>
            </w:r>
          </w:p>
        </w:tc>
        <w:tc>
          <w:tcPr>
            <w:tcW w:w="7930" w:type="dxa"/>
          </w:tcPr>
          <w:p w14:paraId="2D7DC9F1" w14:textId="77777777" w:rsidR="00C82A4F" w:rsidRPr="00A904EE" w:rsidRDefault="00C82A4F" w:rsidP="00A904EE">
            <w:pPr>
              <w:numPr>
                <w:ilvl w:val="0"/>
                <w:numId w:val="16"/>
              </w:numPr>
              <w:tabs>
                <w:tab w:val="clear" w:pos="520"/>
              </w:tabs>
              <w:ind w:left="432"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04EE">
              <w:rPr>
                <w:rFonts w:ascii="Arial" w:hAnsi="Arial" w:cs="Arial"/>
                <w:sz w:val="20"/>
                <w:szCs w:val="20"/>
              </w:rPr>
              <w:t xml:space="preserve">Ensure strict confidentiality at all times. </w:t>
            </w:r>
          </w:p>
          <w:p w14:paraId="4DB8E5D6" w14:textId="77777777" w:rsidR="00C82A4F" w:rsidRPr="00A904EE" w:rsidRDefault="00C82A4F" w:rsidP="00A904EE">
            <w:pPr>
              <w:numPr>
                <w:ilvl w:val="0"/>
                <w:numId w:val="16"/>
              </w:numPr>
              <w:tabs>
                <w:tab w:val="clear" w:pos="520"/>
              </w:tabs>
              <w:ind w:left="432"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04EE">
              <w:rPr>
                <w:rFonts w:ascii="Arial" w:hAnsi="Arial" w:cs="Arial"/>
                <w:sz w:val="20"/>
                <w:szCs w:val="20"/>
              </w:rPr>
              <w:t>Know about the data protection issues in the context of the job role</w:t>
            </w:r>
          </w:p>
          <w:p w14:paraId="495620ED" w14:textId="77777777" w:rsidR="00C82A4F" w:rsidRPr="00A904EE" w:rsidRDefault="00C82A4F" w:rsidP="00A904EE">
            <w:pPr>
              <w:numPr>
                <w:ilvl w:val="0"/>
                <w:numId w:val="16"/>
              </w:numPr>
              <w:tabs>
                <w:tab w:val="clear" w:pos="520"/>
              </w:tabs>
              <w:ind w:left="432"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04EE">
              <w:rPr>
                <w:rFonts w:ascii="Arial" w:hAnsi="Arial" w:cs="Arial"/>
                <w:sz w:val="20"/>
                <w:szCs w:val="20"/>
              </w:rPr>
              <w:t>Accurately recording all customer contacts and requests for services using the c</w:t>
            </w:r>
            <w:r w:rsidR="008806DB">
              <w:rPr>
                <w:rFonts w:ascii="Arial" w:hAnsi="Arial" w:cs="Arial"/>
                <w:sz w:val="20"/>
                <w:szCs w:val="20"/>
              </w:rPr>
              <w:t>ontact</w:t>
            </w:r>
            <w:r w:rsidRPr="00A904EE">
              <w:rPr>
                <w:rFonts w:ascii="Arial" w:hAnsi="Arial" w:cs="Arial"/>
                <w:sz w:val="20"/>
                <w:szCs w:val="20"/>
              </w:rPr>
              <w:t xml:space="preserve"> logging system and the appropriate databases.</w:t>
            </w:r>
          </w:p>
          <w:p w14:paraId="083A0A4E" w14:textId="77777777" w:rsidR="00C82A4F" w:rsidRPr="00A904EE" w:rsidRDefault="00C82A4F" w:rsidP="00A904EE">
            <w:pPr>
              <w:numPr>
                <w:ilvl w:val="0"/>
                <w:numId w:val="16"/>
              </w:numPr>
              <w:tabs>
                <w:tab w:val="clear" w:pos="520"/>
              </w:tabs>
              <w:ind w:left="432"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04EE">
              <w:rPr>
                <w:rFonts w:ascii="Arial" w:hAnsi="Arial" w:cs="Arial"/>
                <w:sz w:val="20"/>
                <w:szCs w:val="20"/>
              </w:rPr>
              <w:t xml:space="preserve">Ensure the </w:t>
            </w:r>
            <w:proofErr w:type="gramStart"/>
            <w:r w:rsidRPr="00A904EE">
              <w:rPr>
                <w:rFonts w:ascii="Arial" w:hAnsi="Arial" w:cs="Arial"/>
                <w:sz w:val="20"/>
                <w:szCs w:val="20"/>
              </w:rPr>
              <w:t>safe keeping</w:t>
            </w:r>
            <w:proofErr w:type="gramEnd"/>
            <w:r w:rsidRPr="00A904EE">
              <w:rPr>
                <w:rFonts w:ascii="Arial" w:hAnsi="Arial" w:cs="Arial"/>
                <w:sz w:val="20"/>
                <w:szCs w:val="20"/>
              </w:rPr>
              <w:t xml:space="preserve"> of documents received in the course of official duties.</w:t>
            </w:r>
          </w:p>
          <w:p w14:paraId="35A9FC86" w14:textId="77777777" w:rsidR="00C82A4F" w:rsidRPr="00A904EE" w:rsidRDefault="00C82A4F" w:rsidP="00A904EE">
            <w:pPr>
              <w:numPr>
                <w:ilvl w:val="0"/>
                <w:numId w:val="16"/>
              </w:numPr>
              <w:tabs>
                <w:tab w:val="clear" w:pos="520"/>
              </w:tabs>
              <w:ind w:left="432"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04EE">
              <w:rPr>
                <w:rFonts w:ascii="Arial" w:hAnsi="Arial" w:cs="Arial"/>
                <w:sz w:val="20"/>
                <w:szCs w:val="20"/>
              </w:rPr>
              <w:t>Learn new systems and services as required and share knowledge with the wider team</w:t>
            </w:r>
          </w:p>
          <w:p w14:paraId="55495E45" w14:textId="77777777" w:rsidR="00C82A4F" w:rsidRPr="00A904EE" w:rsidRDefault="00C82A4F" w:rsidP="00A904EE">
            <w:pPr>
              <w:numPr>
                <w:ilvl w:val="0"/>
                <w:numId w:val="16"/>
              </w:numPr>
              <w:tabs>
                <w:tab w:val="clear" w:pos="520"/>
              </w:tabs>
              <w:ind w:left="432"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04EE">
              <w:rPr>
                <w:rFonts w:ascii="Arial" w:hAnsi="Arial" w:cs="Arial"/>
                <w:sz w:val="20"/>
                <w:szCs w:val="20"/>
              </w:rPr>
              <w:t>Prepare data for management information reports as required.</w:t>
            </w:r>
          </w:p>
          <w:p w14:paraId="7AB262BE" w14:textId="77777777" w:rsidR="00A904EE" w:rsidRPr="00A904EE" w:rsidRDefault="00C82A4F" w:rsidP="00A904EE">
            <w:pPr>
              <w:numPr>
                <w:ilvl w:val="0"/>
                <w:numId w:val="16"/>
              </w:numPr>
              <w:tabs>
                <w:tab w:val="clear" w:pos="520"/>
              </w:tabs>
              <w:ind w:left="432"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04EE">
              <w:rPr>
                <w:rFonts w:ascii="Arial" w:hAnsi="Arial" w:cs="Arial"/>
                <w:sz w:val="20"/>
                <w:szCs w:val="20"/>
              </w:rPr>
              <w:t>Make recommendations to the management team on changes to process or protocol to drive performance improvement.</w:t>
            </w:r>
          </w:p>
          <w:p w14:paraId="2882FF85" w14:textId="77777777" w:rsidR="00627279" w:rsidRPr="00A904EE" w:rsidRDefault="00C82A4F" w:rsidP="00A904EE">
            <w:pPr>
              <w:numPr>
                <w:ilvl w:val="0"/>
                <w:numId w:val="16"/>
              </w:numPr>
              <w:tabs>
                <w:tab w:val="clear" w:pos="520"/>
              </w:tabs>
              <w:ind w:left="432"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04EE">
              <w:rPr>
                <w:rFonts w:ascii="Arial" w:hAnsi="Arial" w:cs="Arial"/>
                <w:sz w:val="20"/>
                <w:szCs w:val="20"/>
              </w:rPr>
              <w:t>To contribute to quality assurance systems in accordance with agreed standards</w:t>
            </w:r>
          </w:p>
        </w:tc>
      </w:tr>
    </w:tbl>
    <w:p w14:paraId="19DFAE2C" w14:textId="77777777" w:rsidR="00B71575" w:rsidRPr="00A80322" w:rsidRDefault="00B71575" w:rsidP="00933779">
      <w:pPr>
        <w:spacing w:after="0"/>
        <w:rPr>
          <w:rFonts w:ascii="Arial" w:hAnsi="Arial" w:cs="Arial"/>
          <w:sz w:val="24"/>
          <w:szCs w:val="24"/>
        </w:rPr>
      </w:pPr>
    </w:p>
    <w:p w14:paraId="35298668" w14:textId="77777777" w:rsidR="00933779" w:rsidRPr="00A80322" w:rsidRDefault="00933779" w:rsidP="003918AA">
      <w:pPr>
        <w:rPr>
          <w:rFonts w:ascii="Arial" w:hAnsi="Arial" w:cs="Arial"/>
          <w:sz w:val="24"/>
          <w:szCs w:val="24"/>
        </w:rPr>
      </w:pPr>
    </w:p>
    <w:p w14:paraId="15161502" w14:textId="77777777" w:rsidR="00CB018C" w:rsidRDefault="00CB018C">
      <w:r>
        <w:rPr>
          <w:b/>
          <w:bCs/>
        </w:rPr>
        <w:br w:type="page"/>
      </w:r>
    </w:p>
    <w:tbl>
      <w:tblPr>
        <w:tblStyle w:val="LightList-Accent3"/>
        <w:tblW w:w="5000" w:type="pct"/>
        <w:tblLook w:val="04A0" w:firstRow="1" w:lastRow="0" w:firstColumn="1" w:lastColumn="0" w:noHBand="0" w:noVBand="1"/>
      </w:tblPr>
      <w:tblGrid>
        <w:gridCol w:w="7312"/>
        <w:gridCol w:w="2986"/>
      </w:tblGrid>
      <w:tr w:rsidR="00B71575" w:rsidRPr="00A80322" w14:paraId="630FA049"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B309D4F" w14:textId="77777777" w:rsidR="00B71575" w:rsidRPr="00A80322" w:rsidRDefault="00B71575" w:rsidP="00B71575">
            <w:pPr>
              <w:rPr>
                <w:rFonts w:ascii="Arial" w:hAnsi="Arial" w:cs="Arial"/>
                <w:color w:val="1F497D" w:themeColor="text2"/>
                <w:sz w:val="32"/>
                <w:szCs w:val="32"/>
              </w:rPr>
            </w:pPr>
            <w:r w:rsidRPr="00A80322">
              <w:rPr>
                <w:rFonts w:ascii="Arial" w:hAnsi="Arial" w:cs="Arial"/>
                <w:sz w:val="32"/>
                <w:szCs w:val="32"/>
              </w:rPr>
              <w:t>Person Specification</w:t>
            </w:r>
          </w:p>
        </w:tc>
      </w:tr>
      <w:tr w:rsidR="00F10CAD" w:rsidRPr="00A80322" w14:paraId="1BB816F7"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69850063" w14:textId="77777777" w:rsidR="00F10CAD" w:rsidRPr="00A80322" w:rsidRDefault="00F10CAD" w:rsidP="00AF11BD">
            <w:pPr>
              <w:rPr>
                <w:rFonts w:ascii="Arial" w:hAnsi="Arial" w:cs="Arial"/>
                <w:sz w:val="24"/>
                <w:szCs w:val="24"/>
              </w:rPr>
            </w:pPr>
            <w:r w:rsidRPr="00A80322">
              <w:rPr>
                <w:rFonts w:ascii="Arial" w:hAnsi="Arial" w:cs="Arial"/>
                <w:sz w:val="24"/>
                <w:szCs w:val="24"/>
              </w:rPr>
              <w:t>Essential upon appointment</w:t>
            </w:r>
          </w:p>
        </w:tc>
        <w:tc>
          <w:tcPr>
            <w:tcW w:w="1450" w:type="pct"/>
            <w:shd w:val="clear" w:color="auto" w:fill="EAF1DD" w:themeFill="accent3" w:themeFillTint="33"/>
            <w:vAlign w:val="center"/>
          </w:tcPr>
          <w:p w14:paraId="2E6CB713" w14:textId="77777777" w:rsidR="00F10CAD" w:rsidRPr="00A80322"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80322">
              <w:rPr>
                <w:rFonts w:ascii="Arial" w:hAnsi="Arial" w:cs="Arial"/>
                <w:b/>
                <w:sz w:val="24"/>
                <w:szCs w:val="24"/>
              </w:rPr>
              <w:t>Desirable on appointment</w:t>
            </w:r>
          </w:p>
        </w:tc>
      </w:tr>
      <w:tr w:rsidR="00B71575" w:rsidRPr="00A80322" w14:paraId="2B788AC1"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0055CB04" w14:textId="77777777" w:rsidR="00F10CAD" w:rsidRPr="00A80322" w:rsidRDefault="00B71575" w:rsidP="0092284B">
            <w:pPr>
              <w:rPr>
                <w:rFonts w:ascii="Arial" w:hAnsi="Arial" w:cs="Arial"/>
                <w:sz w:val="24"/>
                <w:szCs w:val="24"/>
              </w:rPr>
            </w:pPr>
            <w:r w:rsidRPr="00A80322">
              <w:rPr>
                <w:rFonts w:ascii="Arial" w:hAnsi="Arial" w:cs="Arial"/>
                <w:sz w:val="24"/>
                <w:szCs w:val="24"/>
              </w:rPr>
              <w:t>Knowledge</w:t>
            </w:r>
          </w:p>
          <w:p w14:paraId="7659FE4A" w14:textId="77777777" w:rsidR="00474088" w:rsidRPr="00A80322" w:rsidRDefault="00474088" w:rsidP="00474088">
            <w:pPr>
              <w:numPr>
                <w:ilvl w:val="0"/>
                <w:numId w:val="2"/>
              </w:numPr>
              <w:rPr>
                <w:rFonts w:ascii="Arial" w:hAnsi="Arial" w:cs="Arial"/>
                <w:b w:val="0"/>
                <w:sz w:val="20"/>
              </w:rPr>
            </w:pPr>
            <w:r w:rsidRPr="00A80322">
              <w:rPr>
                <w:rFonts w:ascii="Arial" w:hAnsi="Arial" w:cs="Arial"/>
                <w:b w:val="0"/>
                <w:sz w:val="20"/>
              </w:rPr>
              <w:t>An understanding of Data Protection Legislation.</w:t>
            </w:r>
          </w:p>
          <w:p w14:paraId="757D52AB" w14:textId="77777777" w:rsidR="00474088" w:rsidRPr="00A80322" w:rsidRDefault="00474088" w:rsidP="00474088">
            <w:pPr>
              <w:numPr>
                <w:ilvl w:val="0"/>
                <w:numId w:val="2"/>
              </w:numPr>
              <w:rPr>
                <w:rFonts w:ascii="Arial" w:hAnsi="Arial" w:cs="Arial"/>
                <w:b w:val="0"/>
                <w:sz w:val="20"/>
              </w:rPr>
            </w:pPr>
            <w:r w:rsidRPr="00A80322">
              <w:rPr>
                <w:rFonts w:ascii="Arial" w:hAnsi="Arial" w:cs="Arial"/>
                <w:b w:val="0"/>
                <w:sz w:val="20"/>
              </w:rPr>
              <w:t>An understanding of safeguarding/vulnerability issues</w:t>
            </w:r>
          </w:p>
          <w:p w14:paraId="63D96706" w14:textId="77777777" w:rsidR="00474088" w:rsidRPr="00A80322" w:rsidRDefault="00474088" w:rsidP="00474088">
            <w:pPr>
              <w:numPr>
                <w:ilvl w:val="0"/>
                <w:numId w:val="2"/>
              </w:numPr>
              <w:rPr>
                <w:rFonts w:ascii="Arial" w:hAnsi="Arial" w:cs="Arial"/>
                <w:b w:val="0"/>
                <w:sz w:val="20"/>
              </w:rPr>
            </w:pPr>
            <w:r w:rsidRPr="00A80322">
              <w:rPr>
                <w:rFonts w:ascii="Arial" w:hAnsi="Arial" w:cs="Arial"/>
                <w:b w:val="0"/>
                <w:sz w:val="20"/>
              </w:rPr>
              <w:t xml:space="preserve">An understanding of equalities issues </w:t>
            </w:r>
          </w:p>
          <w:p w14:paraId="26524997" w14:textId="77777777" w:rsidR="00F10CAD" w:rsidRPr="00A80322" w:rsidRDefault="00474088" w:rsidP="00474088">
            <w:pPr>
              <w:pStyle w:val="ListParagraph"/>
              <w:numPr>
                <w:ilvl w:val="0"/>
                <w:numId w:val="2"/>
              </w:numPr>
              <w:rPr>
                <w:rFonts w:ascii="Arial" w:hAnsi="Arial" w:cs="Arial"/>
              </w:rPr>
            </w:pPr>
            <w:r w:rsidRPr="00A80322">
              <w:rPr>
                <w:rFonts w:ascii="Arial" w:hAnsi="Arial" w:cs="Arial"/>
                <w:b w:val="0"/>
                <w:sz w:val="20"/>
              </w:rPr>
              <w:t>An understanding of the range of social care services</w:t>
            </w:r>
          </w:p>
        </w:tc>
        <w:tc>
          <w:tcPr>
            <w:tcW w:w="1450" w:type="pct"/>
            <w:shd w:val="clear" w:color="auto" w:fill="EAF1DD" w:themeFill="accent3" w:themeFillTint="33"/>
          </w:tcPr>
          <w:p w14:paraId="3DDDFBB9" w14:textId="77777777" w:rsidR="00474088" w:rsidRPr="00A80322" w:rsidRDefault="00474088" w:rsidP="00474088">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322">
              <w:rPr>
                <w:rFonts w:ascii="Arial" w:hAnsi="Arial" w:cs="Arial"/>
                <w:sz w:val="20"/>
              </w:rPr>
              <w:t>Knowledge of social care legislation</w:t>
            </w:r>
          </w:p>
          <w:p w14:paraId="080EC832" w14:textId="77777777" w:rsidR="00474088" w:rsidRPr="00A80322" w:rsidRDefault="00474088" w:rsidP="00474088">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322">
              <w:rPr>
                <w:rFonts w:ascii="Arial" w:hAnsi="Arial" w:cs="Arial"/>
                <w:sz w:val="20"/>
              </w:rPr>
              <w:t>Awareness of the social care assessment process.</w:t>
            </w:r>
          </w:p>
          <w:p w14:paraId="3A22CD6D" w14:textId="77777777" w:rsidR="00474088" w:rsidRPr="00A80322" w:rsidRDefault="00474088" w:rsidP="00474088">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80322">
              <w:rPr>
                <w:rFonts w:ascii="Arial" w:hAnsi="Arial" w:cs="Arial"/>
                <w:sz w:val="20"/>
              </w:rPr>
              <w:t>Awareness of the range of County Council services.</w:t>
            </w:r>
          </w:p>
          <w:p w14:paraId="14661677" w14:textId="78433E71" w:rsidR="00B6345A" w:rsidRPr="00A80322" w:rsidRDefault="00474088" w:rsidP="00630752">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80322">
              <w:rPr>
                <w:rFonts w:ascii="Arial" w:hAnsi="Arial" w:cs="Arial"/>
                <w:sz w:val="20"/>
              </w:rPr>
              <w:t>Understanding of CRM system.</w:t>
            </w:r>
          </w:p>
        </w:tc>
      </w:tr>
      <w:tr w:rsidR="00196F91" w:rsidRPr="00A80322" w14:paraId="79DEB4F0"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A6FD871" w14:textId="77777777" w:rsidR="00B6345A" w:rsidRPr="00A80322" w:rsidRDefault="00B71575" w:rsidP="0092284B">
            <w:pPr>
              <w:rPr>
                <w:rFonts w:ascii="Arial" w:hAnsi="Arial" w:cs="Arial"/>
                <w:sz w:val="24"/>
                <w:szCs w:val="24"/>
              </w:rPr>
            </w:pPr>
            <w:r w:rsidRPr="00A80322">
              <w:rPr>
                <w:rFonts w:ascii="Arial" w:hAnsi="Arial" w:cs="Arial"/>
                <w:sz w:val="24"/>
                <w:szCs w:val="24"/>
              </w:rPr>
              <w:t>Experience</w:t>
            </w:r>
          </w:p>
          <w:p w14:paraId="3FCF4815" w14:textId="77777777" w:rsidR="00474088" w:rsidRPr="00A80322" w:rsidRDefault="00474088" w:rsidP="00474088">
            <w:pPr>
              <w:numPr>
                <w:ilvl w:val="0"/>
                <w:numId w:val="3"/>
              </w:numPr>
              <w:autoSpaceDE w:val="0"/>
              <w:autoSpaceDN w:val="0"/>
              <w:adjustRightInd w:val="0"/>
              <w:rPr>
                <w:rFonts w:ascii="Arial" w:hAnsi="Arial" w:cs="Arial"/>
                <w:b w:val="0"/>
                <w:sz w:val="20"/>
              </w:rPr>
            </w:pPr>
            <w:r w:rsidRPr="00A80322">
              <w:rPr>
                <w:rFonts w:ascii="Arial" w:hAnsi="Arial" w:cs="Arial"/>
                <w:b w:val="0"/>
                <w:sz w:val="20"/>
              </w:rPr>
              <w:t>Experience of using client databases.</w:t>
            </w:r>
          </w:p>
          <w:p w14:paraId="0E0D3017" w14:textId="77777777" w:rsidR="00474088" w:rsidRPr="00A80322" w:rsidRDefault="00474088" w:rsidP="00474088">
            <w:pPr>
              <w:numPr>
                <w:ilvl w:val="0"/>
                <w:numId w:val="3"/>
              </w:numPr>
              <w:autoSpaceDE w:val="0"/>
              <w:autoSpaceDN w:val="0"/>
              <w:adjustRightInd w:val="0"/>
              <w:rPr>
                <w:rFonts w:ascii="Arial" w:hAnsi="Arial" w:cs="Arial"/>
                <w:b w:val="0"/>
                <w:sz w:val="20"/>
              </w:rPr>
            </w:pPr>
            <w:r w:rsidRPr="00A80322">
              <w:rPr>
                <w:rFonts w:ascii="Arial" w:hAnsi="Arial" w:cs="Arial"/>
                <w:b w:val="0"/>
                <w:sz w:val="20"/>
              </w:rPr>
              <w:t>Experience of managing confidential and sensitive information</w:t>
            </w:r>
          </w:p>
          <w:p w14:paraId="2AFA8965" w14:textId="77777777" w:rsidR="00474088" w:rsidRPr="00A80322" w:rsidRDefault="00474088" w:rsidP="00474088">
            <w:pPr>
              <w:numPr>
                <w:ilvl w:val="0"/>
                <w:numId w:val="3"/>
              </w:numPr>
              <w:autoSpaceDE w:val="0"/>
              <w:autoSpaceDN w:val="0"/>
              <w:adjustRightInd w:val="0"/>
              <w:rPr>
                <w:rFonts w:ascii="Arial" w:hAnsi="Arial" w:cs="Arial"/>
                <w:b w:val="0"/>
                <w:sz w:val="20"/>
              </w:rPr>
            </w:pPr>
            <w:r w:rsidRPr="00A80322">
              <w:rPr>
                <w:rFonts w:ascii="Arial" w:hAnsi="Arial" w:cs="Arial"/>
                <w:b w:val="0"/>
                <w:sz w:val="20"/>
                <w:lang w:val="en-US"/>
              </w:rPr>
              <w:t xml:space="preserve">Experience of working with the public by telephone or </w:t>
            </w:r>
            <w:proofErr w:type="gramStart"/>
            <w:r w:rsidRPr="00A80322">
              <w:rPr>
                <w:rFonts w:ascii="Arial" w:hAnsi="Arial" w:cs="Arial"/>
                <w:b w:val="0"/>
                <w:sz w:val="20"/>
                <w:lang w:val="en-US"/>
              </w:rPr>
              <w:t>face to face</w:t>
            </w:r>
            <w:proofErr w:type="gramEnd"/>
            <w:r w:rsidRPr="00A80322">
              <w:rPr>
                <w:rFonts w:ascii="Arial" w:hAnsi="Arial" w:cs="Arial"/>
                <w:b w:val="0"/>
                <w:sz w:val="20"/>
                <w:lang w:val="en-US"/>
              </w:rPr>
              <w:t>.</w:t>
            </w:r>
          </w:p>
          <w:p w14:paraId="6875B384" w14:textId="77777777" w:rsidR="00474088" w:rsidRPr="00A80322" w:rsidRDefault="00474088" w:rsidP="00474088">
            <w:pPr>
              <w:numPr>
                <w:ilvl w:val="0"/>
                <w:numId w:val="3"/>
              </w:numPr>
              <w:rPr>
                <w:rFonts w:ascii="Arial" w:hAnsi="Arial" w:cs="Arial"/>
                <w:b w:val="0"/>
                <w:sz w:val="20"/>
              </w:rPr>
            </w:pPr>
            <w:r w:rsidRPr="00A80322">
              <w:rPr>
                <w:rFonts w:ascii="Arial" w:hAnsi="Arial" w:cs="Arial"/>
                <w:b w:val="0"/>
                <w:sz w:val="20"/>
              </w:rPr>
              <w:t xml:space="preserve">Experience of dealing with complex customer enquiries. </w:t>
            </w:r>
          </w:p>
          <w:p w14:paraId="0674C844" w14:textId="77777777" w:rsidR="00474088" w:rsidRPr="00A80322" w:rsidRDefault="00474088" w:rsidP="00474088">
            <w:pPr>
              <w:numPr>
                <w:ilvl w:val="0"/>
                <w:numId w:val="3"/>
              </w:numPr>
              <w:rPr>
                <w:rFonts w:ascii="Arial" w:hAnsi="Arial" w:cs="Arial"/>
                <w:b w:val="0"/>
                <w:sz w:val="20"/>
              </w:rPr>
            </w:pPr>
            <w:r w:rsidRPr="00A80322">
              <w:rPr>
                <w:rFonts w:ascii="Arial" w:hAnsi="Arial" w:cs="Arial"/>
                <w:b w:val="0"/>
                <w:sz w:val="20"/>
              </w:rPr>
              <w:t>Experience of basic IT packages (e.g. Microsoft)</w:t>
            </w:r>
          </w:p>
          <w:p w14:paraId="49338F1A" w14:textId="77777777" w:rsidR="00474088" w:rsidRPr="00A80322" w:rsidRDefault="00474088" w:rsidP="00474088">
            <w:pPr>
              <w:numPr>
                <w:ilvl w:val="0"/>
                <w:numId w:val="3"/>
              </w:numPr>
              <w:rPr>
                <w:rFonts w:ascii="Arial" w:hAnsi="Arial" w:cs="Arial"/>
                <w:b w:val="0"/>
                <w:sz w:val="20"/>
              </w:rPr>
            </w:pPr>
            <w:r w:rsidRPr="00A80322">
              <w:rPr>
                <w:rFonts w:ascii="Arial" w:hAnsi="Arial" w:cs="Arial"/>
                <w:b w:val="0"/>
                <w:sz w:val="20"/>
              </w:rPr>
              <w:t>Experience of dealing with vulnerable and/or distressed customers</w:t>
            </w:r>
          </w:p>
          <w:p w14:paraId="5A05AD56" w14:textId="77777777" w:rsidR="00273D42" w:rsidRPr="00A80322" w:rsidRDefault="00474088" w:rsidP="00474088">
            <w:pPr>
              <w:pStyle w:val="ListParagraph"/>
              <w:numPr>
                <w:ilvl w:val="0"/>
                <w:numId w:val="3"/>
              </w:numPr>
              <w:rPr>
                <w:rFonts w:ascii="Arial" w:hAnsi="Arial" w:cs="Arial"/>
              </w:rPr>
            </w:pPr>
            <w:r w:rsidRPr="00A80322">
              <w:rPr>
                <w:rFonts w:ascii="Arial" w:hAnsi="Arial" w:cs="Arial"/>
                <w:b w:val="0"/>
                <w:sz w:val="20"/>
              </w:rPr>
              <w:t>Experience of dealing with customers in a social care setting.</w:t>
            </w:r>
          </w:p>
        </w:tc>
        <w:tc>
          <w:tcPr>
            <w:tcW w:w="1450" w:type="pct"/>
            <w:shd w:val="clear" w:color="auto" w:fill="EAF1DD" w:themeFill="accent3" w:themeFillTint="33"/>
          </w:tcPr>
          <w:p w14:paraId="26D7B4BB" w14:textId="77777777" w:rsidR="00474088" w:rsidRPr="00A80322" w:rsidRDefault="00474088" w:rsidP="0047408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Experience of working in a multi-channel contact centre environment</w:t>
            </w:r>
          </w:p>
          <w:p w14:paraId="3C3D2068" w14:textId="77777777" w:rsidR="00474088" w:rsidRPr="00A80322" w:rsidRDefault="00474088" w:rsidP="0047408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80322">
              <w:rPr>
                <w:rFonts w:ascii="Arial" w:hAnsi="Arial" w:cs="Arial"/>
                <w:sz w:val="20"/>
              </w:rPr>
              <w:t xml:space="preserve">Experience of conducting </w:t>
            </w:r>
            <w:r w:rsidR="008806DB">
              <w:rPr>
                <w:rFonts w:ascii="Arial" w:hAnsi="Arial" w:cs="Arial"/>
                <w:sz w:val="20"/>
              </w:rPr>
              <w:t>initial social care assessments against agreed framework</w:t>
            </w:r>
          </w:p>
          <w:p w14:paraId="101111A6" w14:textId="77777777" w:rsidR="00B6345A" w:rsidRPr="00A80322" w:rsidRDefault="00B6345A" w:rsidP="008806DB">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80322" w14:paraId="412D8F82"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6FD05EC2" w14:textId="77777777" w:rsidR="00B6345A" w:rsidRPr="00A80322" w:rsidRDefault="00B71575" w:rsidP="0092284B">
            <w:pPr>
              <w:rPr>
                <w:rFonts w:ascii="Arial" w:hAnsi="Arial" w:cs="Arial"/>
                <w:sz w:val="24"/>
                <w:szCs w:val="24"/>
              </w:rPr>
            </w:pPr>
            <w:r w:rsidRPr="00A80322">
              <w:rPr>
                <w:rFonts w:ascii="Arial" w:hAnsi="Arial" w:cs="Arial"/>
                <w:sz w:val="24"/>
                <w:szCs w:val="24"/>
              </w:rPr>
              <w:t>Occupational Skills</w:t>
            </w:r>
          </w:p>
          <w:p w14:paraId="27D0372F" w14:textId="77777777" w:rsidR="00474088" w:rsidRPr="00A80322" w:rsidRDefault="00474088" w:rsidP="00474088">
            <w:pPr>
              <w:numPr>
                <w:ilvl w:val="0"/>
                <w:numId w:val="4"/>
              </w:numPr>
              <w:rPr>
                <w:rFonts w:ascii="Arial" w:hAnsi="Arial" w:cs="Arial"/>
                <w:b w:val="0"/>
                <w:sz w:val="20"/>
              </w:rPr>
            </w:pPr>
            <w:r w:rsidRPr="00A80322">
              <w:rPr>
                <w:rFonts w:ascii="Arial" w:hAnsi="Arial" w:cs="Arial"/>
                <w:b w:val="0"/>
                <w:sz w:val="20"/>
              </w:rPr>
              <w:t>Organisational skills – including ability to prioritise and work to deadlines.</w:t>
            </w:r>
          </w:p>
          <w:p w14:paraId="79E1BF8A" w14:textId="77777777" w:rsidR="00474088" w:rsidRPr="00A80322" w:rsidRDefault="00474088" w:rsidP="00474088">
            <w:pPr>
              <w:numPr>
                <w:ilvl w:val="0"/>
                <w:numId w:val="20"/>
              </w:numPr>
              <w:rPr>
                <w:rFonts w:ascii="Arial" w:hAnsi="Arial" w:cs="Arial"/>
                <w:b w:val="0"/>
                <w:sz w:val="20"/>
              </w:rPr>
            </w:pPr>
            <w:r w:rsidRPr="00A80322">
              <w:rPr>
                <w:rFonts w:ascii="Arial" w:hAnsi="Arial" w:cs="Arial"/>
                <w:b w:val="0"/>
                <w:sz w:val="20"/>
              </w:rPr>
              <w:t>Ability to deal efficiently and effectively with a range on enquiries.</w:t>
            </w:r>
          </w:p>
          <w:p w14:paraId="647E1D8C" w14:textId="77777777" w:rsidR="00474088" w:rsidRPr="00A80322" w:rsidRDefault="00474088" w:rsidP="00474088">
            <w:pPr>
              <w:numPr>
                <w:ilvl w:val="0"/>
                <w:numId w:val="20"/>
              </w:numPr>
              <w:rPr>
                <w:rFonts w:ascii="Arial" w:hAnsi="Arial" w:cs="Arial"/>
                <w:b w:val="0"/>
                <w:sz w:val="20"/>
              </w:rPr>
            </w:pPr>
            <w:r w:rsidRPr="00A80322">
              <w:rPr>
                <w:rFonts w:ascii="Arial" w:hAnsi="Arial" w:cs="Arial"/>
                <w:b w:val="0"/>
                <w:sz w:val="20"/>
              </w:rPr>
              <w:t>Ability to communicate effectively with a wide range of people.</w:t>
            </w:r>
          </w:p>
          <w:p w14:paraId="55406CFC" w14:textId="77777777" w:rsidR="00474088" w:rsidRPr="00A80322" w:rsidRDefault="00474088" w:rsidP="00474088">
            <w:pPr>
              <w:numPr>
                <w:ilvl w:val="0"/>
                <w:numId w:val="20"/>
              </w:numPr>
              <w:rPr>
                <w:rFonts w:ascii="Arial" w:hAnsi="Arial" w:cs="Arial"/>
                <w:b w:val="0"/>
                <w:sz w:val="20"/>
              </w:rPr>
            </w:pPr>
            <w:r w:rsidRPr="00A80322">
              <w:rPr>
                <w:rFonts w:ascii="Arial" w:hAnsi="Arial" w:cs="Arial"/>
                <w:b w:val="0"/>
                <w:sz w:val="20"/>
              </w:rPr>
              <w:t>Ability to deal effectively with complaints and difficult situations</w:t>
            </w:r>
          </w:p>
          <w:p w14:paraId="23A1D352" w14:textId="77777777" w:rsidR="00474088" w:rsidRPr="00A80322" w:rsidRDefault="00474088" w:rsidP="00474088">
            <w:pPr>
              <w:numPr>
                <w:ilvl w:val="0"/>
                <w:numId w:val="20"/>
              </w:numPr>
              <w:rPr>
                <w:rFonts w:ascii="Arial" w:hAnsi="Arial" w:cs="Arial"/>
                <w:b w:val="0"/>
                <w:sz w:val="20"/>
              </w:rPr>
            </w:pPr>
            <w:r w:rsidRPr="00A80322">
              <w:rPr>
                <w:rFonts w:ascii="Arial" w:hAnsi="Arial" w:cs="Arial"/>
                <w:b w:val="0"/>
                <w:sz w:val="20"/>
              </w:rPr>
              <w:t>An understanding and commitment to service delivery and customer care.</w:t>
            </w:r>
          </w:p>
          <w:p w14:paraId="1234A71D" w14:textId="77777777" w:rsidR="00ED395C" w:rsidRPr="00ED395C" w:rsidRDefault="00474088" w:rsidP="00ED395C">
            <w:pPr>
              <w:pStyle w:val="ListParagraph"/>
              <w:numPr>
                <w:ilvl w:val="0"/>
                <w:numId w:val="20"/>
              </w:numPr>
              <w:rPr>
                <w:rFonts w:ascii="Arial" w:hAnsi="Arial" w:cs="Arial"/>
                <w:b w:val="0"/>
                <w:sz w:val="20"/>
                <w:szCs w:val="20"/>
              </w:rPr>
            </w:pPr>
            <w:r w:rsidRPr="00ED395C">
              <w:rPr>
                <w:rFonts w:ascii="Arial" w:hAnsi="Arial" w:cs="Arial"/>
                <w:b w:val="0"/>
                <w:sz w:val="20"/>
                <w:szCs w:val="20"/>
              </w:rPr>
              <w:t>Verbal communication and written presentation skills.</w:t>
            </w:r>
            <w:r w:rsidR="00ED395C" w:rsidRPr="00ED395C">
              <w:rPr>
                <w:rFonts w:ascii="Arial" w:hAnsi="Arial" w:cs="Arial"/>
                <w:b w:val="0"/>
                <w:sz w:val="20"/>
                <w:szCs w:val="20"/>
              </w:rPr>
              <w:t xml:space="preserve"> </w:t>
            </w:r>
          </w:p>
          <w:p w14:paraId="08FBD177" w14:textId="77777777" w:rsidR="00474088" w:rsidRPr="00ED395C" w:rsidRDefault="00ED395C" w:rsidP="00ED395C">
            <w:pPr>
              <w:pStyle w:val="ListParagraph"/>
              <w:numPr>
                <w:ilvl w:val="0"/>
                <w:numId w:val="20"/>
              </w:numPr>
              <w:rPr>
                <w:rFonts w:ascii="Arial" w:hAnsi="Arial" w:cs="Arial"/>
                <w:b w:val="0"/>
                <w:sz w:val="20"/>
                <w:szCs w:val="20"/>
              </w:rPr>
            </w:pPr>
            <w:r w:rsidRPr="00ED395C">
              <w:rPr>
                <w:rFonts w:ascii="Arial" w:hAnsi="Arial" w:cs="Arial"/>
                <w:b w:val="0"/>
                <w:sz w:val="20"/>
                <w:szCs w:val="20"/>
              </w:rPr>
              <w:t>The ability to converse at ease with customers and provide advice in accurate spoken English is essential for the post.</w:t>
            </w:r>
          </w:p>
          <w:p w14:paraId="3F9F721C" w14:textId="77777777" w:rsidR="00474088" w:rsidRPr="00A80322" w:rsidRDefault="00474088" w:rsidP="00474088">
            <w:pPr>
              <w:numPr>
                <w:ilvl w:val="0"/>
                <w:numId w:val="4"/>
              </w:numPr>
              <w:rPr>
                <w:rFonts w:ascii="Arial" w:hAnsi="Arial" w:cs="Arial"/>
                <w:b w:val="0"/>
                <w:sz w:val="20"/>
              </w:rPr>
            </w:pPr>
            <w:r w:rsidRPr="00A80322">
              <w:rPr>
                <w:rFonts w:ascii="Arial" w:hAnsi="Arial" w:cs="Arial"/>
                <w:b w:val="0"/>
                <w:sz w:val="20"/>
              </w:rPr>
              <w:t>Good IT skills required to input information into databases quickly and accurately.</w:t>
            </w:r>
          </w:p>
          <w:p w14:paraId="62E978A2" w14:textId="77777777" w:rsidR="00474088" w:rsidRPr="00A80322" w:rsidRDefault="00474088" w:rsidP="00474088">
            <w:pPr>
              <w:numPr>
                <w:ilvl w:val="0"/>
                <w:numId w:val="4"/>
              </w:numPr>
              <w:rPr>
                <w:rFonts w:ascii="Arial" w:hAnsi="Arial" w:cs="Arial"/>
                <w:b w:val="0"/>
                <w:sz w:val="20"/>
              </w:rPr>
            </w:pPr>
            <w:r w:rsidRPr="00A80322">
              <w:rPr>
                <w:rFonts w:ascii="Arial" w:hAnsi="Arial" w:cs="Arial"/>
                <w:b w:val="0"/>
                <w:sz w:val="20"/>
              </w:rPr>
              <w:t>Ability to be self-motivated and provide guidance to others.</w:t>
            </w:r>
          </w:p>
          <w:p w14:paraId="0A1FE668" w14:textId="46BF76E7" w:rsidR="00ED395C" w:rsidRPr="00A80322" w:rsidRDefault="00474088" w:rsidP="00630752">
            <w:pPr>
              <w:numPr>
                <w:ilvl w:val="0"/>
                <w:numId w:val="4"/>
              </w:numPr>
              <w:rPr>
                <w:rFonts w:ascii="Arial" w:hAnsi="Arial" w:cs="Arial"/>
                <w:i/>
              </w:rPr>
            </w:pPr>
            <w:r w:rsidRPr="00A80322">
              <w:rPr>
                <w:rFonts w:ascii="Arial" w:hAnsi="Arial" w:cs="Arial"/>
                <w:b w:val="0"/>
                <w:sz w:val="20"/>
              </w:rPr>
              <w:t>Good interpersonal skills</w:t>
            </w:r>
          </w:p>
        </w:tc>
        <w:tc>
          <w:tcPr>
            <w:tcW w:w="1450" w:type="pct"/>
            <w:shd w:val="clear" w:color="auto" w:fill="EAF1DD" w:themeFill="accent3" w:themeFillTint="33"/>
          </w:tcPr>
          <w:p w14:paraId="04D6D8C2" w14:textId="77777777" w:rsidR="00B6345A" w:rsidRPr="00A80322"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1464E10" w14:textId="77777777" w:rsidR="00EA1954" w:rsidRPr="00A80322" w:rsidRDefault="00EA1954" w:rsidP="00474088">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80322" w14:paraId="4B569969"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BE743F3" w14:textId="77777777" w:rsidR="00B6345A" w:rsidRPr="00A80322" w:rsidRDefault="00196F91" w:rsidP="0092284B">
            <w:pPr>
              <w:rPr>
                <w:rFonts w:ascii="Arial" w:hAnsi="Arial" w:cs="Arial"/>
                <w:sz w:val="24"/>
                <w:szCs w:val="24"/>
              </w:rPr>
            </w:pPr>
            <w:r w:rsidRPr="00A80322">
              <w:rPr>
                <w:rFonts w:ascii="Arial" w:hAnsi="Arial" w:cs="Arial"/>
                <w:sz w:val="24"/>
                <w:szCs w:val="24"/>
              </w:rPr>
              <w:t>Professional Qualifications/Training/Registrations required by law, and/or essential for the performance of the role</w:t>
            </w:r>
          </w:p>
          <w:p w14:paraId="42266CF6" w14:textId="77777777" w:rsidR="00273D42" w:rsidRPr="00A80322" w:rsidRDefault="00474088" w:rsidP="0092284B">
            <w:pPr>
              <w:pStyle w:val="ListParagraph"/>
              <w:numPr>
                <w:ilvl w:val="0"/>
                <w:numId w:val="2"/>
              </w:numPr>
              <w:rPr>
                <w:rFonts w:ascii="Arial" w:hAnsi="Arial" w:cs="Arial"/>
                <w:b w:val="0"/>
                <w:sz w:val="24"/>
                <w:szCs w:val="24"/>
              </w:rPr>
            </w:pPr>
            <w:r w:rsidRPr="00A80322">
              <w:rPr>
                <w:rFonts w:ascii="Arial" w:hAnsi="Arial" w:cs="Arial"/>
                <w:b w:val="0"/>
                <w:sz w:val="20"/>
              </w:rPr>
              <w:t>Level 2 qualification in numeracy and literacy</w:t>
            </w:r>
          </w:p>
        </w:tc>
        <w:tc>
          <w:tcPr>
            <w:tcW w:w="1450" w:type="pct"/>
            <w:shd w:val="clear" w:color="auto" w:fill="EAF1DD" w:themeFill="accent3" w:themeFillTint="33"/>
          </w:tcPr>
          <w:p w14:paraId="572EEF3C" w14:textId="77777777" w:rsidR="00B6345A" w:rsidRPr="00A80322"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E9CB0C8" w14:textId="77777777" w:rsidR="00EA1954" w:rsidRPr="00A80322"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FBC8E3" w14:textId="3A414D84" w:rsidR="00EA1954" w:rsidRPr="00A80322" w:rsidRDefault="00474088" w:rsidP="00630752">
            <w:pPr>
              <w:numPr>
                <w:ilvl w:val="0"/>
                <w:numId w:val="10"/>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80322">
              <w:rPr>
                <w:rFonts w:ascii="Arial" w:hAnsi="Arial" w:cs="Arial"/>
                <w:sz w:val="20"/>
              </w:rPr>
              <w:t>Customer Service NVQ Level 3</w:t>
            </w:r>
          </w:p>
        </w:tc>
      </w:tr>
      <w:tr w:rsidR="00196F91" w:rsidRPr="00A80322" w14:paraId="693CC6F7"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4482F2E" w14:textId="77777777" w:rsidR="00B6345A" w:rsidRPr="00A80322" w:rsidRDefault="00196F91" w:rsidP="0092284B">
            <w:pPr>
              <w:rPr>
                <w:rFonts w:ascii="Arial" w:hAnsi="Arial" w:cs="Arial"/>
                <w:sz w:val="24"/>
                <w:szCs w:val="24"/>
              </w:rPr>
            </w:pPr>
            <w:r w:rsidRPr="00A80322">
              <w:rPr>
                <w:rFonts w:ascii="Arial" w:hAnsi="Arial" w:cs="Arial"/>
                <w:sz w:val="24"/>
                <w:szCs w:val="24"/>
              </w:rPr>
              <w:t>Other Requirements</w:t>
            </w:r>
          </w:p>
          <w:p w14:paraId="7046CFF9" w14:textId="77777777" w:rsidR="00520A5A" w:rsidRPr="00A80322" w:rsidRDefault="00474088" w:rsidP="0092284B">
            <w:pPr>
              <w:pStyle w:val="ListParagraph"/>
              <w:numPr>
                <w:ilvl w:val="0"/>
                <w:numId w:val="7"/>
              </w:numPr>
              <w:rPr>
                <w:rFonts w:ascii="Arial" w:hAnsi="Arial" w:cs="Arial"/>
                <w:b w:val="0"/>
                <w:sz w:val="24"/>
                <w:szCs w:val="24"/>
              </w:rPr>
            </w:pPr>
            <w:r w:rsidRPr="00A80322">
              <w:rPr>
                <w:rFonts w:ascii="Arial" w:hAnsi="Arial" w:cs="Arial"/>
                <w:b w:val="0"/>
                <w:sz w:val="20"/>
              </w:rPr>
              <w:t>Ability to work flexibly in line with customer demand.</w:t>
            </w:r>
          </w:p>
        </w:tc>
        <w:tc>
          <w:tcPr>
            <w:tcW w:w="1450" w:type="pct"/>
            <w:shd w:val="clear" w:color="auto" w:fill="EAF1DD" w:themeFill="accent3" w:themeFillTint="33"/>
          </w:tcPr>
          <w:p w14:paraId="67A5829C" w14:textId="77777777" w:rsidR="00B6345A" w:rsidRPr="00A80322"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3907DF3" w14:textId="77777777" w:rsidR="00EA1954" w:rsidRPr="00A80322" w:rsidRDefault="00EA1954" w:rsidP="00474088">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80322" w14:paraId="552E2324"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5BA9DCF4" w14:textId="77777777" w:rsidR="00DC25F8" w:rsidRPr="00A80322" w:rsidRDefault="00DC25F8" w:rsidP="0092284B">
            <w:pPr>
              <w:rPr>
                <w:rFonts w:ascii="Arial" w:hAnsi="Arial" w:cs="Arial"/>
                <w:sz w:val="24"/>
                <w:szCs w:val="24"/>
              </w:rPr>
            </w:pPr>
            <w:r w:rsidRPr="00A80322">
              <w:rPr>
                <w:rFonts w:ascii="Arial" w:hAnsi="Arial" w:cs="Arial"/>
                <w:sz w:val="24"/>
                <w:szCs w:val="24"/>
              </w:rPr>
              <w:t xml:space="preserve">Behaviours </w:t>
            </w:r>
          </w:p>
        </w:tc>
        <w:tc>
          <w:tcPr>
            <w:tcW w:w="1450" w:type="pct"/>
            <w:shd w:val="clear" w:color="auto" w:fill="EAF1DD" w:themeFill="accent3" w:themeFillTint="33"/>
            <w:vAlign w:val="center"/>
          </w:tcPr>
          <w:p w14:paraId="1E8E53B6" w14:textId="77777777" w:rsidR="00DC25F8" w:rsidRPr="00A80322" w:rsidRDefault="006E746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A80322">
                <w:rPr>
                  <w:rStyle w:val="Hyperlink"/>
                  <w:rFonts w:ascii="Arial" w:hAnsi="Arial" w:cs="Arial"/>
                  <w:sz w:val="24"/>
                  <w:szCs w:val="24"/>
                </w:rPr>
                <w:t>Link</w:t>
              </w:r>
            </w:hyperlink>
          </w:p>
        </w:tc>
      </w:tr>
    </w:tbl>
    <w:p w14:paraId="6606F47E" w14:textId="77777777" w:rsidR="0007676D" w:rsidRPr="00A80322" w:rsidRDefault="00520A5A" w:rsidP="00F22897">
      <w:pPr>
        <w:rPr>
          <w:rFonts w:ascii="Arial" w:hAnsi="Arial" w:cs="Arial"/>
          <w:color w:val="FF0000"/>
          <w:sz w:val="18"/>
          <w:szCs w:val="18"/>
        </w:rPr>
      </w:pPr>
      <w:r w:rsidRPr="00A80322">
        <w:rPr>
          <w:rFonts w:ascii="Arial" w:hAnsi="Arial" w:cs="Arial"/>
          <w:sz w:val="20"/>
          <w:szCs w:val="20"/>
        </w:rPr>
        <w:br/>
        <w:t xml:space="preserve">NB – Assessment criteria for recruitment </w:t>
      </w:r>
      <w:proofErr w:type="gramStart"/>
      <w:r w:rsidRPr="00A80322">
        <w:rPr>
          <w:rFonts w:ascii="Arial" w:hAnsi="Arial" w:cs="Arial"/>
          <w:sz w:val="20"/>
          <w:szCs w:val="20"/>
        </w:rPr>
        <w:t>will be notified</w:t>
      </w:r>
      <w:proofErr w:type="gramEnd"/>
      <w:r w:rsidRPr="00A80322">
        <w:rPr>
          <w:rFonts w:ascii="Arial" w:hAnsi="Arial" w:cs="Arial"/>
          <w:sz w:val="20"/>
          <w:szCs w:val="20"/>
        </w:rPr>
        <w:t xml:space="preserve"> separately.</w:t>
      </w:r>
      <w:r w:rsidRPr="00A80322">
        <w:rPr>
          <w:rFonts w:ascii="Arial" w:hAnsi="Arial" w:cs="Arial"/>
          <w:sz w:val="20"/>
          <w:szCs w:val="20"/>
        </w:rPr>
        <w:br/>
      </w:r>
      <w:r w:rsidRPr="00A80322">
        <w:rPr>
          <w:rFonts w:ascii="Arial" w:hAnsi="Arial"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t>
      </w:r>
      <w:proofErr w:type="gramStart"/>
      <w:r w:rsidRPr="00A80322">
        <w:rPr>
          <w:rFonts w:ascii="Arial" w:hAnsi="Arial" w:cs="Arial"/>
          <w:color w:val="FF0000"/>
          <w:sz w:val="18"/>
          <w:szCs w:val="18"/>
        </w:rPr>
        <w:t>will be tested</w:t>
      </w:r>
      <w:proofErr w:type="gramEnd"/>
      <w:r w:rsidRPr="00A80322">
        <w:rPr>
          <w:rFonts w:ascii="Arial" w:hAnsi="Arial" w:cs="Arial"/>
          <w:color w:val="FF0000"/>
          <w:sz w:val="18"/>
          <w:szCs w:val="18"/>
        </w:rPr>
        <w:t xml:space="preserve"> in some or all of the skill specific areas over the course of the selection process.</w:t>
      </w:r>
    </w:p>
    <w:sectPr w:rsidR="0007676D" w:rsidRPr="00A80322"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8E2EF" w14:textId="77777777" w:rsidR="00884207" w:rsidRDefault="00884207" w:rsidP="003E2AA5">
      <w:pPr>
        <w:spacing w:after="0" w:line="240" w:lineRule="auto"/>
      </w:pPr>
      <w:r>
        <w:separator/>
      </w:r>
    </w:p>
  </w:endnote>
  <w:endnote w:type="continuationSeparator" w:id="0">
    <w:p w14:paraId="4A07985F" w14:textId="77777777"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20336" w14:textId="77777777" w:rsidR="00884207" w:rsidRDefault="00884207" w:rsidP="003E2AA5">
      <w:pPr>
        <w:spacing w:after="0" w:line="240" w:lineRule="auto"/>
      </w:pPr>
      <w:r>
        <w:separator/>
      </w:r>
    </w:p>
  </w:footnote>
  <w:footnote w:type="continuationSeparator" w:id="0">
    <w:p w14:paraId="54100929" w14:textId="77777777"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8029" w14:textId="77777777" w:rsidR="003E2AA5" w:rsidRDefault="006E746B">
    <w:pPr>
      <w:pStyle w:val="Header"/>
    </w:pPr>
    <w:r>
      <w:rPr>
        <w:noProof/>
        <w:lang w:eastAsia="en-GB"/>
      </w:rPr>
      <w:pict w14:anchorId="55CD3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CC22" w14:textId="77777777" w:rsidR="00F3142C" w:rsidRDefault="003918AA">
    <w:pPr>
      <w:pStyle w:val="Header"/>
    </w:pPr>
    <w:r>
      <w:rPr>
        <w:noProof/>
        <w:lang w:eastAsia="en-GB"/>
      </w:rPr>
      <w:drawing>
        <wp:anchor distT="0" distB="0" distL="114300" distR="114300" simplePos="0" relativeHeight="251660288" behindDoc="1" locked="0" layoutInCell="1" allowOverlap="1" wp14:anchorId="3C0F15A1" wp14:editId="29BD85A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CC420" w14:textId="77777777" w:rsidR="003E2AA5" w:rsidRDefault="006E746B">
    <w:pPr>
      <w:pStyle w:val="Header"/>
    </w:pPr>
    <w:r>
      <w:rPr>
        <w:noProof/>
        <w:lang w:eastAsia="en-GB"/>
      </w:rPr>
      <w:pict w14:anchorId="66BDF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858"/>
    <w:multiLevelType w:val="hybridMultilevel"/>
    <w:tmpl w:val="22987E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4A1677"/>
    <w:multiLevelType w:val="hybridMultilevel"/>
    <w:tmpl w:val="3A88025C"/>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2561AE2"/>
    <w:multiLevelType w:val="hybridMultilevel"/>
    <w:tmpl w:val="F324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EE7455D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C5503FE"/>
    <w:multiLevelType w:val="hybridMultilevel"/>
    <w:tmpl w:val="ABD6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5A17C8"/>
    <w:multiLevelType w:val="multilevel"/>
    <w:tmpl w:val="EC96E1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E9F1D4A"/>
    <w:multiLevelType w:val="hybridMultilevel"/>
    <w:tmpl w:val="AB70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B34595"/>
    <w:multiLevelType w:val="hybridMultilevel"/>
    <w:tmpl w:val="A50C67BA"/>
    <w:lvl w:ilvl="0" w:tplc="DAF47E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53F2C"/>
    <w:multiLevelType w:val="hybridMultilevel"/>
    <w:tmpl w:val="51EAD6AE"/>
    <w:lvl w:ilvl="0" w:tplc="8088593A">
      <w:start w:val="1"/>
      <w:numFmt w:val="decimal"/>
      <w:lvlText w:val="%1."/>
      <w:lvlJc w:val="left"/>
      <w:pPr>
        <w:tabs>
          <w:tab w:val="num" w:pos="720"/>
        </w:tabs>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ED9321E"/>
    <w:multiLevelType w:val="hybridMultilevel"/>
    <w:tmpl w:val="4308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30A395C"/>
    <w:multiLevelType w:val="multilevel"/>
    <w:tmpl w:val="695A0DD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DE347C"/>
    <w:multiLevelType w:val="hybridMultilevel"/>
    <w:tmpl w:val="6916F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0"/>
  </w:num>
  <w:num w:numId="4">
    <w:abstractNumId w:val="11"/>
  </w:num>
  <w:num w:numId="5">
    <w:abstractNumId w:val="17"/>
  </w:num>
  <w:num w:numId="6">
    <w:abstractNumId w:val="5"/>
  </w:num>
  <w:num w:numId="7">
    <w:abstractNumId w:val="13"/>
  </w:num>
  <w:num w:numId="8">
    <w:abstractNumId w:val="4"/>
  </w:num>
  <w:num w:numId="9">
    <w:abstractNumId w:val="3"/>
  </w:num>
  <w:num w:numId="10">
    <w:abstractNumId w:val="9"/>
  </w:num>
  <w:num w:numId="11">
    <w:abstractNumId w:val="18"/>
  </w:num>
  <w:num w:numId="12">
    <w:abstractNumId w:val="12"/>
  </w:num>
  <w:num w:numId="13">
    <w:abstractNumId w:val="8"/>
  </w:num>
  <w:num w:numId="14">
    <w:abstractNumId w:val="2"/>
  </w:num>
  <w:num w:numId="15">
    <w:abstractNumId w:val="16"/>
  </w:num>
  <w:num w:numId="16">
    <w:abstractNumId w:val="1"/>
  </w:num>
  <w:num w:numId="17">
    <w:abstractNumId w:val="19"/>
  </w:num>
  <w:num w:numId="18">
    <w:abstractNumId w:val="14"/>
  </w:num>
  <w:num w:numId="19">
    <w:abstractNumId w:val="10"/>
  </w:num>
  <w:num w:numId="20">
    <w:abstractNumId w:val="7"/>
  </w:num>
  <w:num w:numId="21">
    <w:abstractNumId w:val="0"/>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13F9C"/>
    <w:rsid w:val="00156444"/>
    <w:rsid w:val="00164AC2"/>
    <w:rsid w:val="00181053"/>
    <w:rsid w:val="001959AB"/>
    <w:rsid w:val="00196F91"/>
    <w:rsid w:val="001D7A21"/>
    <w:rsid w:val="001E7483"/>
    <w:rsid w:val="0022714B"/>
    <w:rsid w:val="00273D42"/>
    <w:rsid w:val="002D2484"/>
    <w:rsid w:val="0030666A"/>
    <w:rsid w:val="00390E1E"/>
    <w:rsid w:val="003918AA"/>
    <w:rsid w:val="003918B5"/>
    <w:rsid w:val="003B629C"/>
    <w:rsid w:val="003E2AA5"/>
    <w:rsid w:val="003F5155"/>
    <w:rsid w:val="004017A5"/>
    <w:rsid w:val="00407E86"/>
    <w:rsid w:val="0041230F"/>
    <w:rsid w:val="00422EEC"/>
    <w:rsid w:val="00436F57"/>
    <w:rsid w:val="0046552D"/>
    <w:rsid w:val="004672AF"/>
    <w:rsid w:val="00474088"/>
    <w:rsid w:val="004769C4"/>
    <w:rsid w:val="004B069E"/>
    <w:rsid w:val="004D2D4F"/>
    <w:rsid w:val="00520A5A"/>
    <w:rsid w:val="005238DF"/>
    <w:rsid w:val="0052660C"/>
    <w:rsid w:val="0055569C"/>
    <w:rsid w:val="00582C05"/>
    <w:rsid w:val="005C3DA1"/>
    <w:rsid w:val="005E011F"/>
    <w:rsid w:val="00627279"/>
    <w:rsid w:val="00630752"/>
    <w:rsid w:val="00631466"/>
    <w:rsid w:val="00635792"/>
    <w:rsid w:val="00636B41"/>
    <w:rsid w:val="00677E7F"/>
    <w:rsid w:val="006A6C89"/>
    <w:rsid w:val="006A6E90"/>
    <w:rsid w:val="006E746B"/>
    <w:rsid w:val="00712872"/>
    <w:rsid w:val="007273C3"/>
    <w:rsid w:val="007822CA"/>
    <w:rsid w:val="007D409E"/>
    <w:rsid w:val="00831ED8"/>
    <w:rsid w:val="00843BA6"/>
    <w:rsid w:val="00855EEC"/>
    <w:rsid w:val="008577A0"/>
    <w:rsid w:val="008806DB"/>
    <w:rsid w:val="00884207"/>
    <w:rsid w:val="00884DD3"/>
    <w:rsid w:val="00887627"/>
    <w:rsid w:val="008E32E2"/>
    <w:rsid w:val="0092284B"/>
    <w:rsid w:val="00933779"/>
    <w:rsid w:val="00936964"/>
    <w:rsid w:val="009558F5"/>
    <w:rsid w:val="00993EB8"/>
    <w:rsid w:val="009C29A3"/>
    <w:rsid w:val="009D3510"/>
    <w:rsid w:val="009E6E93"/>
    <w:rsid w:val="00A175BB"/>
    <w:rsid w:val="00A24F0E"/>
    <w:rsid w:val="00A63FC5"/>
    <w:rsid w:val="00A80322"/>
    <w:rsid w:val="00A845A2"/>
    <w:rsid w:val="00A904EE"/>
    <w:rsid w:val="00AA0EBC"/>
    <w:rsid w:val="00AA202B"/>
    <w:rsid w:val="00B12F30"/>
    <w:rsid w:val="00B13CC0"/>
    <w:rsid w:val="00B6345A"/>
    <w:rsid w:val="00B71575"/>
    <w:rsid w:val="00B8649A"/>
    <w:rsid w:val="00BA7381"/>
    <w:rsid w:val="00BE037C"/>
    <w:rsid w:val="00C0743D"/>
    <w:rsid w:val="00C1117D"/>
    <w:rsid w:val="00C205C2"/>
    <w:rsid w:val="00C6120B"/>
    <w:rsid w:val="00C644FD"/>
    <w:rsid w:val="00C82A4F"/>
    <w:rsid w:val="00CB018C"/>
    <w:rsid w:val="00CD731A"/>
    <w:rsid w:val="00CF60D0"/>
    <w:rsid w:val="00D876FA"/>
    <w:rsid w:val="00D929A3"/>
    <w:rsid w:val="00DA25B4"/>
    <w:rsid w:val="00DB4CA1"/>
    <w:rsid w:val="00DB6833"/>
    <w:rsid w:val="00DC25F8"/>
    <w:rsid w:val="00DF63DD"/>
    <w:rsid w:val="00E24555"/>
    <w:rsid w:val="00E308A2"/>
    <w:rsid w:val="00E355BB"/>
    <w:rsid w:val="00E62A22"/>
    <w:rsid w:val="00EA1954"/>
    <w:rsid w:val="00ED395C"/>
    <w:rsid w:val="00EF7E06"/>
    <w:rsid w:val="00F07646"/>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9634603"/>
  <w15:docId w15:val="{4A533005-096F-4FF5-BC12-DF2D2401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7822CA"/>
    <w:rPr>
      <w:sz w:val="16"/>
      <w:szCs w:val="16"/>
    </w:rPr>
  </w:style>
  <w:style w:type="paragraph" w:styleId="CommentText">
    <w:name w:val="annotation text"/>
    <w:basedOn w:val="Normal"/>
    <w:link w:val="CommentTextChar"/>
    <w:uiPriority w:val="99"/>
    <w:semiHidden/>
    <w:unhideWhenUsed/>
    <w:rsid w:val="007822CA"/>
    <w:pPr>
      <w:spacing w:line="240" w:lineRule="auto"/>
    </w:pPr>
    <w:rPr>
      <w:sz w:val="20"/>
      <w:szCs w:val="20"/>
    </w:rPr>
  </w:style>
  <w:style w:type="character" w:customStyle="1" w:styleId="CommentTextChar">
    <w:name w:val="Comment Text Char"/>
    <w:basedOn w:val="DefaultParagraphFont"/>
    <w:link w:val="CommentText"/>
    <w:uiPriority w:val="99"/>
    <w:semiHidden/>
    <w:rsid w:val="007822CA"/>
    <w:rPr>
      <w:sz w:val="20"/>
      <w:szCs w:val="20"/>
    </w:rPr>
  </w:style>
  <w:style w:type="paragraph" w:styleId="CommentSubject">
    <w:name w:val="annotation subject"/>
    <w:basedOn w:val="CommentText"/>
    <w:next w:val="CommentText"/>
    <w:link w:val="CommentSubjectChar"/>
    <w:uiPriority w:val="99"/>
    <w:semiHidden/>
    <w:unhideWhenUsed/>
    <w:rsid w:val="007822CA"/>
    <w:rPr>
      <w:b/>
      <w:bCs/>
    </w:rPr>
  </w:style>
  <w:style w:type="character" w:customStyle="1" w:styleId="CommentSubjectChar">
    <w:name w:val="Comment Subject Char"/>
    <w:basedOn w:val="CommentTextChar"/>
    <w:link w:val="CommentSubject"/>
    <w:uiPriority w:val="99"/>
    <w:semiHidden/>
    <w:rsid w:val="00782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1675">
      <w:bodyDiv w:val="1"/>
      <w:marLeft w:val="0"/>
      <w:marRight w:val="0"/>
      <w:marTop w:val="0"/>
      <w:marBottom w:val="0"/>
      <w:divBdr>
        <w:top w:val="none" w:sz="0" w:space="0" w:color="auto"/>
        <w:left w:val="none" w:sz="0" w:space="0" w:color="auto"/>
        <w:bottom w:val="none" w:sz="0" w:space="0" w:color="auto"/>
        <w:right w:val="none" w:sz="0" w:space="0" w:color="auto"/>
      </w:divBdr>
    </w:div>
    <w:div w:id="14638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356B88-6300-4D03-BCDE-3A7B0D04EC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0CC5A4A-FB2A-4F0D-8096-692D239C903A}">
      <dgm:prSet phldrT="[Text]" custT="1"/>
      <dgm:spPr>
        <a:xfrm>
          <a:off x="2486434" y="1992"/>
          <a:ext cx="1579060" cy="7277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Assistant Director Technology and Change</a:t>
          </a:r>
          <a:endParaRPr lang="en-US" sz="1600" dirty="0">
            <a:solidFill>
              <a:sysClr val="window" lastClr="FFFFFF"/>
            </a:solidFill>
            <a:latin typeface="Calibri"/>
            <a:ea typeface="+mn-ea"/>
            <a:cs typeface="+mn-cs"/>
          </a:endParaRPr>
        </a:p>
      </dgm:t>
    </dgm:pt>
    <dgm:pt modelId="{679BA51F-684E-444C-B750-BF489C281A8C}" type="parTrans" cxnId="{1F3E1C0D-8832-43E7-AE61-C727A56723B0}">
      <dgm:prSet/>
      <dgm:spPr/>
      <dgm:t>
        <a:bodyPr/>
        <a:lstStyle/>
        <a:p>
          <a:endParaRPr lang="en-US"/>
        </a:p>
      </dgm:t>
    </dgm:pt>
    <dgm:pt modelId="{9F913D5D-B8A6-4E17-B39B-4EB34D847CE5}" type="sibTrans" cxnId="{1F3E1C0D-8832-43E7-AE61-C727A56723B0}">
      <dgm:prSet/>
      <dgm:spPr/>
      <dgm:t>
        <a:bodyPr/>
        <a:lstStyle/>
        <a:p>
          <a:endParaRPr lang="en-US"/>
        </a:p>
      </dgm:t>
    </dgm:pt>
    <dgm:pt modelId="{FDAABD9F-E5BA-44A4-9AB1-50E9B483B8A8}" type="asst">
      <dgm:prSet phldrT="[Text]" custT="1"/>
      <dgm:spPr>
        <a:xfrm>
          <a:off x="2431178" y="917367"/>
          <a:ext cx="1719068" cy="5880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Head of customer Services</a:t>
          </a:r>
          <a:endParaRPr lang="en-US" sz="1600" dirty="0">
            <a:solidFill>
              <a:sysClr val="window" lastClr="FFFFFF"/>
            </a:solidFill>
            <a:latin typeface="Calibri"/>
            <a:ea typeface="+mn-ea"/>
            <a:cs typeface="+mn-cs"/>
          </a:endParaRPr>
        </a:p>
      </dgm:t>
    </dgm:pt>
    <dgm:pt modelId="{64BE1E64-CA4A-4BE0-8A93-D0D16EB1719F}" type="parTrans" cxnId="{76BFCE9A-7D72-4B65-93F3-330AB1687C39}">
      <dgm:prSet/>
      <dgm:spPr>
        <a:xfrm>
          <a:off x="2431178" y="729775"/>
          <a:ext cx="844786" cy="481603"/>
        </a:xfrm>
        <a:custGeom>
          <a:avLst/>
          <a:gdLst/>
          <a:ahLst/>
          <a:cxnLst/>
          <a:rect l="0" t="0" r="0" b="0"/>
          <a:pathLst>
            <a:path>
              <a:moveTo>
                <a:pt x="765804" y="0"/>
              </a:moveTo>
              <a:lnTo>
                <a:pt x="0" y="617192"/>
              </a:lnTo>
            </a:path>
          </a:pathLst>
        </a:custGeom>
        <a:noFill/>
        <a:ln w="25400" cap="flat" cmpd="sng" algn="ctr">
          <a:noFill/>
          <a:prstDash val="solid"/>
        </a:ln>
        <a:effectLst/>
      </dgm:spPr>
      <dgm:t>
        <a:bodyPr/>
        <a:lstStyle/>
        <a:p>
          <a:endParaRPr lang="en-US"/>
        </a:p>
      </dgm:t>
    </dgm:pt>
    <dgm:pt modelId="{D58E5FA1-6F91-46ED-B633-78FBDFFD2BEA}" type="sibTrans" cxnId="{76BFCE9A-7D72-4B65-93F3-330AB1687C39}">
      <dgm:prSet/>
      <dgm:spPr/>
      <dgm:t>
        <a:bodyPr/>
        <a:lstStyle/>
        <a:p>
          <a:endParaRPr lang="en-US"/>
        </a:p>
      </dgm:t>
    </dgm:pt>
    <dgm:pt modelId="{BF12EC05-F5AE-4F9F-80EC-341054D17558}">
      <dgm:prSet phldrT="[Text]" custT="1"/>
      <dgm:spPr>
        <a:xfrm>
          <a:off x="781561" y="1710818"/>
          <a:ext cx="1904583" cy="6828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Forecasting and Planning Manager </a:t>
          </a:r>
          <a:endParaRPr lang="en-US" sz="1600" dirty="0">
            <a:solidFill>
              <a:sysClr val="window" lastClr="FFFFFF"/>
            </a:solidFill>
            <a:latin typeface="Calibri"/>
            <a:ea typeface="+mn-ea"/>
            <a:cs typeface="+mn-cs"/>
          </a:endParaRPr>
        </a:p>
      </dgm:t>
    </dgm:pt>
    <dgm:pt modelId="{215B425B-7D2F-47B9-A84C-AD0BD9F429BD}" type="parTrans" cxnId="{A83AC64D-CFC0-499A-950C-F01B81665B0E}">
      <dgm:prSet/>
      <dgm:spPr>
        <a:xfrm>
          <a:off x="1733853" y="729775"/>
          <a:ext cx="1542111" cy="981042"/>
        </a:xfrm>
        <a:custGeom>
          <a:avLst/>
          <a:gdLst/>
          <a:ahLst/>
          <a:cxnLst/>
          <a:rect l="0" t="0" r="0" b="0"/>
          <a:pathLst>
            <a:path>
              <a:moveTo>
                <a:pt x="1853247" y="0"/>
              </a:moveTo>
              <a:lnTo>
                <a:pt x="1853247" y="1248261"/>
              </a:lnTo>
              <a:lnTo>
                <a:pt x="0" y="1248261"/>
              </a:lnTo>
              <a:lnTo>
                <a:pt x="0" y="1409080"/>
              </a:lnTo>
            </a:path>
          </a:pathLst>
        </a:custGeom>
        <a:noFill/>
        <a:ln w="25400" cap="flat" cmpd="sng" algn="ctr">
          <a:noFill/>
          <a:prstDash val="solid"/>
        </a:ln>
        <a:effectLst/>
      </dgm:spPr>
      <dgm:t>
        <a:bodyPr/>
        <a:lstStyle/>
        <a:p>
          <a:endParaRPr lang="en-US"/>
        </a:p>
      </dgm:t>
    </dgm:pt>
    <dgm:pt modelId="{21691C2E-3257-41A7-939E-EF2124276204}" type="sibTrans" cxnId="{A83AC64D-CFC0-499A-950C-F01B81665B0E}">
      <dgm:prSet/>
      <dgm:spPr/>
      <dgm:t>
        <a:bodyPr/>
        <a:lstStyle/>
        <a:p>
          <a:endParaRPr lang="en-US"/>
        </a:p>
      </dgm:t>
    </dgm:pt>
    <dgm:pt modelId="{40FC6361-CA5E-45B7-A277-5E44609CB5BE}">
      <dgm:prSet phldrT="[Text]" custT="1"/>
      <dgm:spPr>
        <a:xfrm>
          <a:off x="2882655" y="1710818"/>
          <a:ext cx="935761" cy="6828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Customer Service Manager </a:t>
          </a:r>
          <a:endParaRPr lang="en-US" sz="1600" dirty="0">
            <a:solidFill>
              <a:sysClr val="window" lastClr="FFFFFF"/>
            </a:solidFill>
            <a:latin typeface="Calibri"/>
            <a:ea typeface="+mn-ea"/>
            <a:cs typeface="+mn-cs"/>
          </a:endParaRPr>
        </a:p>
      </dgm:t>
    </dgm:pt>
    <dgm:pt modelId="{322092BF-DE07-45D3-ABFB-0305782BF515}" type="parTrans" cxnId="{1D2197BB-CB50-44B9-BB9D-17AD14BC55AA}">
      <dgm:prSet/>
      <dgm:spPr>
        <a:xfrm>
          <a:off x="3230245" y="729775"/>
          <a:ext cx="91440" cy="981042"/>
        </a:xfrm>
        <a:custGeom>
          <a:avLst/>
          <a:gdLst/>
          <a:ahLst/>
          <a:cxnLst/>
          <a:rect l="0" t="0" r="0" b="0"/>
          <a:pathLst>
            <a:path>
              <a:moveTo>
                <a:pt x="45720" y="0"/>
              </a:moveTo>
              <a:lnTo>
                <a:pt x="45720" y="140908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D07030C-4763-4395-B3A1-0C73BE68B376}" type="sibTrans" cxnId="{1D2197BB-CB50-44B9-BB9D-17AD14BC55AA}">
      <dgm:prSet/>
      <dgm:spPr/>
      <dgm:t>
        <a:bodyPr/>
        <a:lstStyle/>
        <a:p>
          <a:endParaRPr lang="en-US"/>
        </a:p>
      </dgm:t>
    </dgm:pt>
    <dgm:pt modelId="{B75459EF-DAD0-45CB-AE81-7F1EEE058581}">
      <dgm:prSet phldrT="[Text]" custT="1"/>
      <dgm:spPr>
        <a:xfrm>
          <a:off x="4014926" y="1710818"/>
          <a:ext cx="1755441" cy="6429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Customer Channel Demand Manager x 4</a:t>
          </a:r>
          <a:endParaRPr lang="en-US" sz="1600" dirty="0">
            <a:solidFill>
              <a:sysClr val="window" lastClr="FFFFFF"/>
            </a:solidFill>
            <a:latin typeface="Calibri"/>
            <a:ea typeface="+mn-ea"/>
            <a:cs typeface="+mn-cs"/>
          </a:endParaRPr>
        </a:p>
      </dgm:t>
    </dgm:pt>
    <dgm:pt modelId="{5DE73DA7-2ACB-4298-975C-2662190E989B}" type="parTrans" cxnId="{4C6F6E54-7C2A-40A8-9B90-82316E43B181}">
      <dgm:prSet/>
      <dgm:spPr>
        <a:xfrm>
          <a:off x="3275965" y="729775"/>
          <a:ext cx="1616682" cy="981042"/>
        </a:xfrm>
        <a:custGeom>
          <a:avLst/>
          <a:gdLst/>
          <a:ahLst/>
          <a:cxnLst/>
          <a:rect l="0" t="0" r="0" b="0"/>
          <a:pathLst>
            <a:path>
              <a:moveTo>
                <a:pt x="0" y="0"/>
              </a:moveTo>
              <a:lnTo>
                <a:pt x="0" y="1248261"/>
              </a:lnTo>
              <a:lnTo>
                <a:pt x="1853247" y="1248261"/>
              </a:lnTo>
              <a:lnTo>
                <a:pt x="1853247" y="1409080"/>
              </a:lnTo>
            </a:path>
          </a:pathLst>
        </a:custGeom>
        <a:noFill/>
        <a:ln w="25400" cap="flat" cmpd="sng" algn="ctr">
          <a:noFill/>
          <a:prstDash val="solid"/>
        </a:ln>
        <a:effectLst/>
      </dgm:spPr>
      <dgm:t>
        <a:bodyPr/>
        <a:lstStyle/>
        <a:p>
          <a:endParaRPr lang="en-US"/>
        </a:p>
      </dgm:t>
    </dgm:pt>
    <dgm:pt modelId="{17E6882F-1B93-41C9-A4F8-C05A09938F1A}" type="sibTrans" cxnId="{4C6F6E54-7C2A-40A8-9B90-82316E43B181}">
      <dgm:prSet/>
      <dgm:spPr/>
      <dgm:t>
        <a:bodyPr/>
        <a:lstStyle/>
        <a:p>
          <a:endParaRPr lang="en-US"/>
        </a:p>
      </dgm:t>
    </dgm:pt>
    <dgm:pt modelId="{B17E5697-84FF-45B4-B4DE-56F27E47A4E7}">
      <dgm:prSet custT="1"/>
      <dgm:spPr>
        <a:xfrm>
          <a:off x="1200560" y="2831505"/>
          <a:ext cx="935761" cy="4678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Intraday Manager</a:t>
          </a:r>
          <a:endParaRPr lang="en-US" sz="1600" dirty="0">
            <a:solidFill>
              <a:sysClr val="window" lastClr="FFFFFF"/>
            </a:solidFill>
            <a:latin typeface="Calibri"/>
            <a:ea typeface="+mn-ea"/>
            <a:cs typeface="+mn-cs"/>
          </a:endParaRPr>
        </a:p>
      </dgm:t>
    </dgm:pt>
    <dgm:pt modelId="{0026CFED-2D59-40EF-ACC7-8C100B0C922E}" type="parTrans" cxnId="{6A8F59EC-84A6-492A-A161-688FD15F5604}">
      <dgm:prSet/>
      <dgm:spPr>
        <a:xfrm>
          <a:off x="972020" y="2393695"/>
          <a:ext cx="228540" cy="67175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BEFDDA6-E5C5-4971-A9F6-2D2933C3DB72}" type="sibTrans" cxnId="{6A8F59EC-84A6-492A-A161-688FD15F5604}">
      <dgm:prSet/>
      <dgm:spPr/>
      <dgm:t>
        <a:bodyPr/>
        <a:lstStyle/>
        <a:p>
          <a:endParaRPr lang="en-US"/>
        </a:p>
      </dgm:t>
    </dgm:pt>
    <dgm:pt modelId="{DCD3279A-C8E0-47C5-801D-174EACA10476}">
      <dgm:prSet custT="1"/>
      <dgm:spPr>
        <a:xfrm>
          <a:off x="3116595" y="2590205"/>
          <a:ext cx="1581493" cy="6423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a:solidFill>
                <a:sysClr val="window" lastClr="FFFFFF"/>
              </a:solidFill>
              <a:latin typeface="Calibri"/>
              <a:ea typeface="+mn-ea"/>
              <a:cs typeface="+mn-cs"/>
            </a:rPr>
            <a:t>Operational Team Leader</a:t>
          </a:r>
        </a:p>
      </dgm:t>
    </dgm:pt>
    <dgm:pt modelId="{6C16A0C1-7C87-4908-8E71-F8B76B6BA72B}" type="parTrans" cxnId="{D193F0F9-5631-4D43-B6FF-3E0E2D56622A}">
      <dgm:prSet/>
      <dgm:spPr>
        <a:xfrm>
          <a:off x="2976231" y="2393695"/>
          <a:ext cx="140364" cy="517698"/>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64C34E5-2BCF-48A0-BC5D-CA58C3F14CED}" type="sibTrans" cxnId="{D193F0F9-5631-4D43-B6FF-3E0E2D56622A}">
      <dgm:prSet/>
      <dgm:spPr/>
      <dgm:t>
        <a:bodyPr/>
        <a:lstStyle/>
        <a:p>
          <a:endParaRPr lang="en-US"/>
        </a:p>
      </dgm:t>
    </dgm:pt>
    <dgm:pt modelId="{BA016BD8-A189-4C98-A95F-09B4C6DB8A05}">
      <dgm:prSet custT="1"/>
      <dgm:spPr>
        <a:xfrm>
          <a:off x="3116595" y="3429092"/>
          <a:ext cx="1878391" cy="4678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a:solidFill>
                <a:sysClr val="window" lastClr="FFFFFF"/>
              </a:solidFill>
              <a:latin typeface="Calibri"/>
              <a:ea typeface="+mn-ea"/>
              <a:cs typeface="+mn-cs"/>
            </a:rPr>
            <a:t>Specialist Customer Service Advisor</a:t>
          </a:r>
        </a:p>
      </dgm:t>
    </dgm:pt>
    <dgm:pt modelId="{6F3393BF-227A-493A-B315-636EBB815CF3}" type="parTrans" cxnId="{4451179A-4B22-47CD-AC54-082B4A68154F}">
      <dgm:prSet/>
      <dgm:spPr>
        <a:xfrm>
          <a:off x="2976231" y="2393695"/>
          <a:ext cx="140364" cy="1269337"/>
        </a:xfrm>
        <a:custGeom>
          <a:avLst/>
          <a:gdLst/>
          <a:ahLst/>
          <a:cxnLst/>
          <a:rect l="0" t="0" r="0" b="0"/>
          <a:pathLst>
            <a:path>
              <a:moveTo>
                <a:pt x="0" y="0"/>
              </a:moveTo>
              <a:lnTo>
                <a:pt x="0" y="1352007"/>
              </a:lnTo>
              <a:lnTo>
                <a:pt x="149505" y="135200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B0B2282-0684-4376-9BDA-907054F4652E}" type="sibTrans" cxnId="{4451179A-4B22-47CD-AC54-082B4A68154F}">
      <dgm:prSet/>
      <dgm:spPr/>
      <dgm:t>
        <a:bodyPr/>
        <a:lstStyle/>
        <a:p>
          <a:endParaRPr lang="en-US"/>
        </a:p>
      </dgm:t>
    </dgm:pt>
    <dgm:pt modelId="{0C671127-5406-48DA-A634-8AE32064F9C6}" type="pres">
      <dgm:prSet presAssocID="{8D356B88-6300-4D03-BCDE-3A7B0D04EC4D}" presName="hierChild1" presStyleCnt="0">
        <dgm:presLayoutVars>
          <dgm:orgChart val="1"/>
          <dgm:chPref val="1"/>
          <dgm:dir/>
          <dgm:animOne val="branch"/>
          <dgm:animLvl val="lvl"/>
          <dgm:resizeHandles/>
        </dgm:presLayoutVars>
      </dgm:prSet>
      <dgm:spPr/>
      <dgm:t>
        <a:bodyPr/>
        <a:lstStyle/>
        <a:p>
          <a:endParaRPr lang="en-US"/>
        </a:p>
      </dgm:t>
    </dgm:pt>
    <dgm:pt modelId="{46A67802-ECFF-4B96-BEE1-E2C57BC8A53F}" type="pres">
      <dgm:prSet presAssocID="{60CC5A4A-FB2A-4F0D-8096-692D239C903A}" presName="hierRoot1" presStyleCnt="0">
        <dgm:presLayoutVars>
          <dgm:hierBranch val="init"/>
        </dgm:presLayoutVars>
      </dgm:prSet>
      <dgm:spPr/>
      <dgm:t>
        <a:bodyPr/>
        <a:lstStyle/>
        <a:p>
          <a:endParaRPr lang="en-US"/>
        </a:p>
      </dgm:t>
    </dgm:pt>
    <dgm:pt modelId="{659369F7-4EA5-485F-92D4-A4BF40C1B8C5}" type="pres">
      <dgm:prSet presAssocID="{60CC5A4A-FB2A-4F0D-8096-692D239C903A}" presName="rootComposite1" presStyleCnt="0"/>
      <dgm:spPr/>
      <dgm:t>
        <a:bodyPr/>
        <a:lstStyle/>
        <a:p>
          <a:endParaRPr lang="en-US"/>
        </a:p>
      </dgm:t>
    </dgm:pt>
    <dgm:pt modelId="{06632A6F-8958-46FF-971B-438ED395A7CD}" type="pres">
      <dgm:prSet presAssocID="{60CC5A4A-FB2A-4F0D-8096-692D239C903A}" presName="rootText1" presStyleLbl="node0" presStyleIdx="0" presStyleCnt="1" custScaleX="168746" custScaleY="155549">
        <dgm:presLayoutVars>
          <dgm:chPref val="3"/>
        </dgm:presLayoutVars>
      </dgm:prSet>
      <dgm:spPr/>
      <dgm:t>
        <a:bodyPr/>
        <a:lstStyle/>
        <a:p>
          <a:endParaRPr lang="en-US"/>
        </a:p>
      </dgm:t>
    </dgm:pt>
    <dgm:pt modelId="{F6D31C64-21CF-486A-84A3-8C2111652053}" type="pres">
      <dgm:prSet presAssocID="{60CC5A4A-FB2A-4F0D-8096-692D239C903A}" presName="rootConnector1" presStyleLbl="node1" presStyleIdx="0" presStyleCnt="0"/>
      <dgm:spPr/>
      <dgm:t>
        <a:bodyPr/>
        <a:lstStyle/>
        <a:p>
          <a:endParaRPr lang="en-US"/>
        </a:p>
      </dgm:t>
    </dgm:pt>
    <dgm:pt modelId="{E8CBF8B1-D30E-4727-8A01-762190A10069}" type="pres">
      <dgm:prSet presAssocID="{60CC5A4A-FB2A-4F0D-8096-692D239C903A}" presName="hierChild2" presStyleCnt="0"/>
      <dgm:spPr/>
      <dgm:t>
        <a:bodyPr/>
        <a:lstStyle/>
        <a:p>
          <a:endParaRPr lang="en-US"/>
        </a:p>
      </dgm:t>
    </dgm:pt>
    <dgm:pt modelId="{8ADD6401-0B23-4C27-9510-6312A568CA1C}" type="pres">
      <dgm:prSet presAssocID="{215B425B-7D2F-47B9-A84C-AD0BD9F429BD}" presName="Name37" presStyleLbl="parChTrans1D2" presStyleIdx="0" presStyleCnt="4"/>
      <dgm:spPr/>
      <dgm:t>
        <a:bodyPr/>
        <a:lstStyle/>
        <a:p>
          <a:endParaRPr lang="en-US"/>
        </a:p>
      </dgm:t>
    </dgm:pt>
    <dgm:pt modelId="{C193FD63-FF62-431A-9A7D-F40A57DD063B}" type="pres">
      <dgm:prSet presAssocID="{BF12EC05-F5AE-4F9F-80EC-341054D17558}" presName="hierRoot2" presStyleCnt="0">
        <dgm:presLayoutVars>
          <dgm:hierBranch val="init"/>
        </dgm:presLayoutVars>
      </dgm:prSet>
      <dgm:spPr/>
      <dgm:t>
        <a:bodyPr/>
        <a:lstStyle/>
        <a:p>
          <a:endParaRPr lang="en-US"/>
        </a:p>
      </dgm:t>
    </dgm:pt>
    <dgm:pt modelId="{FBAAA38A-98A9-47D6-B059-F90739692C2B}" type="pres">
      <dgm:prSet presAssocID="{BF12EC05-F5AE-4F9F-80EC-341054D17558}" presName="rootComposite" presStyleCnt="0"/>
      <dgm:spPr/>
      <dgm:t>
        <a:bodyPr/>
        <a:lstStyle/>
        <a:p>
          <a:endParaRPr lang="en-US"/>
        </a:p>
      </dgm:t>
    </dgm:pt>
    <dgm:pt modelId="{4A3B96E8-52D3-43CA-B8E7-910B4BC8A6A0}" type="pres">
      <dgm:prSet presAssocID="{BF12EC05-F5AE-4F9F-80EC-341054D17558}" presName="rootText" presStyleLbl="node2" presStyleIdx="0" presStyleCnt="3" custScaleX="203533" custScaleY="145951">
        <dgm:presLayoutVars>
          <dgm:chPref val="3"/>
        </dgm:presLayoutVars>
      </dgm:prSet>
      <dgm:spPr/>
      <dgm:t>
        <a:bodyPr/>
        <a:lstStyle/>
        <a:p>
          <a:endParaRPr lang="en-US"/>
        </a:p>
      </dgm:t>
    </dgm:pt>
    <dgm:pt modelId="{7EEFDF55-BAEA-4DBC-A956-22BD44018801}" type="pres">
      <dgm:prSet presAssocID="{BF12EC05-F5AE-4F9F-80EC-341054D17558}" presName="rootConnector" presStyleLbl="node2" presStyleIdx="0" presStyleCnt="3"/>
      <dgm:spPr/>
      <dgm:t>
        <a:bodyPr/>
        <a:lstStyle/>
        <a:p>
          <a:endParaRPr lang="en-US"/>
        </a:p>
      </dgm:t>
    </dgm:pt>
    <dgm:pt modelId="{65A4F8F0-225C-4EF3-93C5-448ECDFB46DA}" type="pres">
      <dgm:prSet presAssocID="{BF12EC05-F5AE-4F9F-80EC-341054D17558}" presName="hierChild4" presStyleCnt="0"/>
      <dgm:spPr/>
      <dgm:t>
        <a:bodyPr/>
        <a:lstStyle/>
        <a:p>
          <a:endParaRPr lang="en-US"/>
        </a:p>
      </dgm:t>
    </dgm:pt>
    <dgm:pt modelId="{D09D9FBF-DAF0-44AA-B7DC-58C63B6E4D47}" type="pres">
      <dgm:prSet presAssocID="{0026CFED-2D59-40EF-ACC7-8C100B0C922E}" presName="Name37" presStyleLbl="parChTrans1D3" presStyleIdx="0" presStyleCnt="3"/>
      <dgm:spPr/>
      <dgm:t>
        <a:bodyPr/>
        <a:lstStyle/>
        <a:p>
          <a:endParaRPr lang="en-US"/>
        </a:p>
      </dgm:t>
    </dgm:pt>
    <dgm:pt modelId="{D3550C23-8609-4DC9-A032-04A5D538B91F}" type="pres">
      <dgm:prSet presAssocID="{B17E5697-84FF-45B4-B4DE-56F27E47A4E7}" presName="hierRoot2" presStyleCnt="0">
        <dgm:presLayoutVars>
          <dgm:hierBranch val="init"/>
        </dgm:presLayoutVars>
      </dgm:prSet>
      <dgm:spPr/>
      <dgm:t>
        <a:bodyPr/>
        <a:lstStyle/>
        <a:p>
          <a:endParaRPr lang="en-US"/>
        </a:p>
      </dgm:t>
    </dgm:pt>
    <dgm:pt modelId="{CD8B6B4A-9651-4316-AD21-03175E484A5B}" type="pres">
      <dgm:prSet presAssocID="{B17E5697-84FF-45B4-B4DE-56F27E47A4E7}" presName="rootComposite" presStyleCnt="0"/>
      <dgm:spPr/>
      <dgm:t>
        <a:bodyPr/>
        <a:lstStyle/>
        <a:p>
          <a:endParaRPr lang="en-US"/>
        </a:p>
      </dgm:t>
    </dgm:pt>
    <dgm:pt modelId="{5B2081A2-64E2-4362-A632-D9CEC2E5673B}" type="pres">
      <dgm:prSet presAssocID="{B17E5697-84FF-45B4-B4DE-56F27E47A4E7}" presName="rootText" presStyleLbl="node3" presStyleIdx="0" presStyleCnt="3" custLinFactNeighborX="-6107" custLinFactNeighborY="51573">
        <dgm:presLayoutVars>
          <dgm:chPref val="3"/>
        </dgm:presLayoutVars>
      </dgm:prSet>
      <dgm:spPr/>
      <dgm:t>
        <a:bodyPr/>
        <a:lstStyle/>
        <a:p>
          <a:endParaRPr lang="en-US"/>
        </a:p>
      </dgm:t>
    </dgm:pt>
    <dgm:pt modelId="{D6D1F11C-5DB1-4466-8573-EFFB383541B1}" type="pres">
      <dgm:prSet presAssocID="{B17E5697-84FF-45B4-B4DE-56F27E47A4E7}" presName="rootConnector" presStyleLbl="node3" presStyleIdx="0" presStyleCnt="3"/>
      <dgm:spPr/>
      <dgm:t>
        <a:bodyPr/>
        <a:lstStyle/>
        <a:p>
          <a:endParaRPr lang="en-US"/>
        </a:p>
      </dgm:t>
    </dgm:pt>
    <dgm:pt modelId="{27675CBA-201B-4CD6-AE72-B187E161B53D}" type="pres">
      <dgm:prSet presAssocID="{B17E5697-84FF-45B4-B4DE-56F27E47A4E7}" presName="hierChild4" presStyleCnt="0"/>
      <dgm:spPr/>
      <dgm:t>
        <a:bodyPr/>
        <a:lstStyle/>
        <a:p>
          <a:endParaRPr lang="en-US"/>
        </a:p>
      </dgm:t>
    </dgm:pt>
    <dgm:pt modelId="{D91CA9A7-565B-49B3-BF78-13EA3DE160A5}" type="pres">
      <dgm:prSet presAssocID="{B17E5697-84FF-45B4-B4DE-56F27E47A4E7}" presName="hierChild5" presStyleCnt="0"/>
      <dgm:spPr/>
      <dgm:t>
        <a:bodyPr/>
        <a:lstStyle/>
        <a:p>
          <a:endParaRPr lang="en-US"/>
        </a:p>
      </dgm:t>
    </dgm:pt>
    <dgm:pt modelId="{F2C76180-A11A-451E-95C6-FB9D916F2BF2}" type="pres">
      <dgm:prSet presAssocID="{BF12EC05-F5AE-4F9F-80EC-341054D17558}" presName="hierChild5" presStyleCnt="0"/>
      <dgm:spPr/>
      <dgm:t>
        <a:bodyPr/>
        <a:lstStyle/>
        <a:p>
          <a:endParaRPr lang="en-US"/>
        </a:p>
      </dgm:t>
    </dgm:pt>
    <dgm:pt modelId="{484460B1-6C5A-4B11-BCAB-67635A6B97ED}" type="pres">
      <dgm:prSet presAssocID="{322092BF-DE07-45D3-ABFB-0305782BF515}" presName="Name37" presStyleLbl="parChTrans1D2" presStyleIdx="1" presStyleCnt="4"/>
      <dgm:spPr/>
      <dgm:t>
        <a:bodyPr/>
        <a:lstStyle/>
        <a:p>
          <a:endParaRPr lang="en-US"/>
        </a:p>
      </dgm:t>
    </dgm:pt>
    <dgm:pt modelId="{3EF3DDF9-0046-4BCD-A055-32C29F0D9551}" type="pres">
      <dgm:prSet presAssocID="{40FC6361-CA5E-45B7-A277-5E44609CB5BE}" presName="hierRoot2" presStyleCnt="0">
        <dgm:presLayoutVars>
          <dgm:hierBranch val="init"/>
        </dgm:presLayoutVars>
      </dgm:prSet>
      <dgm:spPr/>
      <dgm:t>
        <a:bodyPr/>
        <a:lstStyle/>
        <a:p>
          <a:endParaRPr lang="en-US"/>
        </a:p>
      </dgm:t>
    </dgm:pt>
    <dgm:pt modelId="{E153653F-3858-404D-8DA1-C61A376D491D}" type="pres">
      <dgm:prSet presAssocID="{40FC6361-CA5E-45B7-A277-5E44609CB5BE}" presName="rootComposite" presStyleCnt="0"/>
      <dgm:spPr/>
      <dgm:t>
        <a:bodyPr/>
        <a:lstStyle/>
        <a:p>
          <a:endParaRPr lang="en-US"/>
        </a:p>
      </dgm:t>
    </dgm:pt>
    <dgm:pt modelId="{24BC6544-D4AB-4919-B299-F21082558033}" type="pres">
      <dgm:prSet presAssocID="{40FC6361-CA5E-45B7-A277-5E44609CB5BE}" presName="rootText" presStyleLbl="node2" presStyleIdx="1" presStyleCnt="3" custScaleY="145951">
        <dgm:presLayoutVars>
          <dgm:chPref val="3"/>
        </dgm:presLayoutVars>
      </dgm:prSet>
      <dgm:spPr/>
      <dgm:t>
        <a:bodyPr/>
        <a:lstStyle/>
        <a:p>
          <a:endParaRPr lang="en-US"/>
        </a:p>
      </dgm:t>
    </dgm:pt>
    <dgm:pt modelId="{F85214A5-A884-4ECA-BACB-1917014CEC1C}" type="pres">
      <dgm:prSet presAssocID="{40FC6361-CA5E-45B7-A277-5E44609CB5BE}" presName="rootConnector" presStyleLbl="node2" presStyleIdx="1" presStyleCnt="3"/>
      <dgm:spPr/>
      <dgm:t>
        <a:bodyPr/>
        <a:lstStyle/>
        <a:p>
          <a:endParaRPr lang="en-US"/>
        </a:p>
      </dgm:t>
    </dgm:pt>
    <dgm:pt modelId="{94D9D131-B242-419A-BD05-F4A0927F961B}" type="pres">
      <dgm:prSet presAssocID="{40FC6361-CA5E-45B7-A277-5E44609CB5BE}" presName="hierChild4" presStyleCnt="0"/>
      <dgm:spPr/>
      <dgm:t>
        <a:bodyPr/>
        <a:lstStyle/>
        <a:p>
          <a:endParaRPr lang="en-US"/>
        </a:p>
      </dgm:t>
    </dgm:pt>
    <dgm:pt modelId="{CFCDC620-B957-4E39-B768-9FAF9C0F619A}" type="pres">
      <dgm:prSet presAssocID="{6C16A0C1-7C87-4908-8E71-F8B76B6BA72B}" presName="Name37" presStyleLbl="parChTrans1D3" presStyleIdx="1" presStyleCnt="3"/>
      <dgm:spPr/>
      <dgm:t>
        <a:bodyPr/>
        <a:lstStyle/>
        <a:p>
          <a:endParaRPr lang="en-US"/>
        </a:p>
      </dgm:t>
    </dgm:pt>
    <dgm:pt modelId="{6769E222-383A-4F6B-B3AC-6772204BF4CA}" type="pres">
      <dgm:prSet presAssocID="{DCD3279A-C8E0-47C5-801D-174EACA10476}" presName="hierRoot2" presStyleCnt="0">
        <dgm:presLayoutVars>
          <dgm:hierBranch val="init"/>
        </dgm:presLayoutVars>
      </dgm:prSet>
      <dgm:spPr/>
      <dgm:t>
        <a:bodyPr/>
        <a:lstStyle/>
        <a:p>
          <a:endParaRPr lang="en-US"/>
        </a:p>
      </dgm:t>
    </dgm:pt>
    <dgm:pt modelId="{4255CD63-51A6-49B6-A322-DFA5127C935E}" type="pres">
      <dgm:prSet presAssocID="{DCD3279A-C8E0-47C5-801D-174EACA10476}" presName="rootComposite" presStyleCnt="0"/>
      <dgm:spPr/>
      <dgm:t>
        <a:bodyPr/>
        <a:lstStyle/>
        <a:p>
          <a:endParaRPr lang="en-US"/>
        </a:p>
      </dgm:t>
    </dgm:pt>
    <dgm:pt modelId="{80A90211-B32F-4F72-BA58-1BDBB7F7A990}" type="pres">
      <dgm:prSet presAssocID="{DCD3279A-C8E0-47C5-801D-174EACA10476}" presName="rootText" presStyleLbl="node3" presStyleIdx="1" presStyleCnt="3" custScaleX="169006" custScaleY="137295">
        <dgm:presLayoutVars>
          <dgm:chPref val="3"/>
        </dgm:presLayoutVars>
      </dgm:prSet>
      <dgm:spPr/>
      <dgm:t>
        <a:bodyPr/>
        <a:lstStyle/>
        <a:p>
          <a:endParaRPr lang="en-US"/>
        </a:p>
      </dgm:t>
    </dgm:pt>
    <dgm:pt modelId="{7C436C43-3036-4039-A5B0-B2DCB6BB9B35}" type="pres">
      <dgm:prSet presAssocID="{DCD3279A-C8E0-47C5-801D-174EACA10476}" presName="rootConnector" presStyleLbl="node3" presStyleIdx="1" presStyleCnt="3"/>
      <dgm:spPr/>
      <dgm:t>
        <a:bodyPr/>
        <a:lstStyle/>
        <a:p>
          <a:endParaRPr lang="en-US"/>
        </a:p>
      </dgm:t>
    </dgm:pt>
    <dgm:pt modelId="{461BA6E0-75B2-4AD0-8AD3-9067779459C6}" type="pres">
      <dgm:prSet presAssocID="{DCD3279A-C8E0-47C5-801D-174EACA10476}" presName="hierChild4" presStyleCnt="0"/>
      <dgm:spPr/>
      <dgm:t>
        <a:bodyPr/>
        <a:lstStyle/>
        <a:p>
          <a:endParaRPr lang="en-US"/>
        </a:p>
      </dgm:t>
    </dgm:pt>
    <dgm:pt modelId="{F0F81978-5CC1-426A-B53C-8A6CF0A6EE0F}" type="pres">
      <dgm:prSet presAssocID="{DCD3279A-C8E0-47C5-801D-174EACA10476}" presName="hierChild5" presStyleCnt="0"/>
      <dgm:spPr/>
      <dgm:t>
        <a:bodyPr/>
        <a:lstStyle/>
        <a:p>
          <a:endParaRPr lang="en-US"/>
        </a:p>
      </dgm:t>
    </dgm:pt>
    <dgm:pt modelId="{DF5FC4A1-AC63-4D01-B34E-D8905F2ED616}" type="pres">
      <dgm:prSet presAssocID="{6F3393BF-227A-493A-B315-636EBB815CF3}" presName="Name37" presStyleLbl="parChTrans1D3" presStyleIdx="2" presStyleCnt="3"/>
      <dgm:spPr/>
      <dgm:t>
        <a:bodyPr/>
        <a:lstStyle/>
        <a:p>
          <a:endParaRPr lang="en-US"/>
        </a:p>
      </dgm:t>
    </dgm:pt>
    <dgm:pt modelId="{3216787E-A20F-4A84-9E53-406C2AEC65E4}" type="pres">
      <dgm:prSet presAssocID="{BA016BD8-A189-4C98-A95F-09B4C6DB8A05}" presName="hierRoot2" presStyleCnt="0">
        <dgm:presLayoutVars>
          <dgm:hierBranch val="init"/>
        </dgm:presLayoutVars>
      </dgm:prSet>
      <dgm:spPr/>
      <dgm:t>
        <a:bodyPr/>
        <a:lstStyle/>
        <a:p>
          <a:endParaRPr lang="en-US"/>
        </a:p>
      </dgm:t>
    </dgm:pt>
    <dgm:pt modelId="{B0FD1C82-F00D-49D6-AEBE-6BD53DA0FDF7}" type="pres">
      <dgm:prSet presAssocID="{BA016BD8-A189-4C98-A95F-09B4C6DB8A05}" presName="rootComposite" presStyleCnt="0"/>
      <dgm:spPr/>
      <dgm:t>
        <a:bodyPr/>
        <a:lstStyle/>
        <a:p>
          <a:endParaRPr lang="en-US"/>
        </a:p>
      </dgm:t>
    </dgm:pt>
    <dgm:pt modelId="{A1C6A548-5106-4875-B880-82265B062676}" type="pres">
      <dgm:prSet presAssocID="{BA016BD8-A189-4C98-A95F-09B4C6DB8A05}" presName="rootText" presStyleLbl="node3" presStyleIdx="2" presStyleCnt="3" custScaleX="200734">
        <dgm:presLayoutVars>
          <dgm:chPref val="3"/>
        </dgm:presLayoutVars>
      </dgm:prSet>
      <dgm:spPr>
        <a:prstGeom prst="rect">
          <a:avLst/>
        </a:prstGeom>
      </dgm:spPr>
      <dgm:t>
        <a:bodyPr/>
        <a:lstStyle/>
        <a:p>
          <a:endParaRPr lang="en-US"/>
        </a:p>
      </dgm:t>
    </dgm:pt>
    <dgm:pt modelId="{2D85F8E9-8615-47CB-8993-6AB3C2613728}" type="pres">
      <dgm:prSet presAssocID="{BA016BD8-A189-4C98-A95F-09B4C6DB8A05}" presName="rootConnector" presStyleLbl="node3" presStyleIdx="2" presStyleCnt="3"/>
      <dgm:spPr/>
      <dgm:t>
        <a:bodyPr/>
        <a:lstStyle/>
        <a:p>
          <a:endParaRPr lang="en-US"/>
        </a:p>
      </dgm:t>
    </dgm:pt>
    <dgm:pt modelId="{F6EE79A4-D696-4768-B89B-A9F6C6B56B3F}" type="pres">
      <dgm:prSet presAssocID="{BA016BD8-A189-4C98-A95F-09B4C6DB8A05}" presName="hierChild4" presStyleCnt="0"/>
      <dgm:spPr/>
      <dgm:t>
        <a:bodyPr/>
        <a:lstStyle/>
        <a:p>
          <a:endParaRPr lang="en-US"/>
        </a:p>
      </dgm:t>
    </dgm:pt>
    <dgm:pt modelId="{911EACFD-A9C8-4D04-AE6F-A48A3E0A15CE}" type="pres">
      <dgm:prSet presAssocID="{BA016BD8-A189-4C98-A95F-09B4C6DB8A05}" presName="hierChild5" presStyleCnt="0"/>
      <dgm:spPr/>
      <dgm:t>
        <a:bodyPr/>
        <a:lstStyle/>
        <a:p>
          <a:endParaRPr lang="en-US"/>
        </a:p>
      </dgm:t>
    </dgm:pt>
    <dgm:pt modelId="{DC67E6BF-1B7B-4CA4-BF9B-308C4E4527B7}" type="pres">
      <dgm:prSet presAssocID="{40FC6361-CA5E-45B7-A277-5E44609CB5BE}" presName="hierChild5" presStyleCnt="0"/>
      <dgm:spPr/>
      <dgm:t>
        <a:bodyPr/>
        <a:lstStyle/>
        <a:p>
          <a:endParaRPr lang="en-US"/>
        </a:p>
      </dgm:t>
    </dgm:pt>
    <dgm:pt modelId="{61E232A3-F92D-4610-BC16-CC4BDD722EA2}" type="pres">
      <dgm:prSet presAssocID="{5DE73DA7-2ACB-4298-975C-2662190E989B}" presName="Name37" presStyleLbl="parChTrans1D2" presStyleIdx="2" presStyleCnt="4"/>
      <dgm:spPr/>
      <dgm:t>
        <a:bodyPr/>
        <a:lstStyle/>
        <a:p>
          <a:endParaRPr lang="en-US"/>
        </a:p>
      </dgm:t>
    </dgm:pt>
    <dgm:pt modelId="{2044CEA7-F47E-4EBF-8DB5-4BFF61BB93A9}" type="pres">
      <dgm:prSet presAssocID="{B75459EF-DAD0-45CB-AE81-7F1EEE058581}" presName="hierRoot2" presStyleCnt="0">
        <dgm:presLayoutVars>
          <dgm:hierBranch val="init"/>
        </dgm:presLayoutVars>
      </dgm:prSet>
      <dgm:spPr/>
      <dgm:t>
        <a:bodyPr/>
        <a:lstStyle/>
        <a:p>
          <a:endParaRPr lang="en-US"/>
        </a:p>
      </dgm:t>
    </dgm:pt>
    <dgm:pt modelId="{878902FD-5EDF-40CF-967E-5C5AABDBCCB4}" type="pres">
      <dgm:prSet presAssocID="{B75459EF-DAD0-45CB-AE81-7F1EEE058581}" presName="rootComposite" presStyleCnt="0"/>
      <dgm:spPr/>
      <dgm:t>
        <a:bodyPr/>
        <a:lstStyle/>
        <a:p>
          <a:endParaRPr lang="en-US"/>
        </a:p>
      </dgm:t>
    </dgm:pt>
    <dgm:pt modelId="{3337E496-567E-416B-96CE-624B52889D21}" type="pres">
      <dgm:prSet presAssocID="{B75459EF-DAD0-45CB-AE81-7F1EEE058581}" presName="rootText" presStyleLbl="node2" presStyleIdx="2" presStyleCnt="3" custScaleX="187595" custScaleY="137419">
        <dgm:presLayoutVars>
          <dgm:chPref val="3"/>
        </dgm:presLayoutVars>
      </dgm:prSet>
      <dgm:spPr/>
      <dgm:t>
        <a:bodyPr/>
        <a:lstStyle/>
        <a:p>
          <a:endParaRPr lang="en-US"/>
        </a:p>
      </dgm:t>
    </dgm:pt>
    <dgm:pt modelId="{D2FBB2CD-3D57-4694-A1FD-C60CCFF4EAAC}" type="pres">
      <dgm:prSet presAssocID="{B75459EF-DAD0-45CB-AE81-7F1EEE058581}" presName="rootConnector" presStyleLbl="node2" presStyleIdx="2" presStyleCnt="3"/>
      <dgm:spPr/>
      <dgm:t>
        <a:bodyPr/>
        <a:lstStyle/>
        <a:p>
          <a:endParaRPr lang="en-US"/>
        </a:p>
      </dgm:t>
    </dgm:pt>
    <dgm:pt modelId="{4D673346-E7EB-4FAD-B61F-E7D602428546}" type="pres">
      <dgm:prSet presAssocID="{B75459EF-DAD0-45CB-AE81-7F1EEE058581}" presName="hierChild4" presStyleCnt="0"/>
      <dgm:spPr/>
      <dgm:t>
        <a:bodyPr/>
        <a:lstStyle/>
        <a:p>
          <a:endParaRPr lang="en-US"/>
        </a:p>
      </dgm:t>
    </dgm:pt>
    <dgm:pt modelId="{043A3C53-846C-47B0-B1B0-B04CEDA51AF6}" type="pres">
      <dgm:prSet presAssocID="{B75459EF-DAD0-45CB-AE81-7F1EEE058581}" presName="hierChild5" presStyleCnt="0"/>
      <dgm:spPr/>
      <dgm:t>
        <a:bodyPr/>
        <a:lstStyle/>
        <a:p>
          <a:endParaRPr lang="en-US"/>
        </a:p>
      </dgm:t>
    </dgm:pt>
    <dgm:pt modelId="{A27F940A-7C07-486C-8D94-1D9AA6931A27}" type="pres">
      <dgm:prSet presAssocID="{60CC5A4A-FB2A-4F0D-8096-692D239C903A}" presName="hierChild3" presStyleCnt="0"/>
      <dgm:spPr/>
      <dgm:t>
        <a:bodyPr/>
        <a:lstStyle/>
        <a:p>
          <a:endParaRPr lang="en-US"/>
        </a:p>
      </dgm:t>
    </dgm:pt>
    <dgm:pt modelId="{955601A0-036A-4BF4-8F66-9B75147323E4}" type="pres">
      <dgm:prSet presAssocID="{64BE1E64-CA4A-4BE0-8A93-D0D16EB1719F}" presName="Name111" presStyleLbl="parChTrans1D2" presStyleIdx="3" presStyleCnt="4"/>
      <dgm:spPr/>
      <dgm:t>
        <a:bodyPr/>
        <a:lstStyle/>
        <a:p>
          <a:endParaRPr lang="en-US"/>
        </a:p>
      </dgm:t>
    </dgm:pt>
    <dgm:pt modelId="{EAB9DDA1-1D74-4275-91CB-0CF79046195E}" type="pres">
      <dgm:prSet presAssocID="{FDAABD9F-E5BA-44A4-9AB1-50E9B483B8A8}" presName="hierRoot3" presStyleCnt="0">
        <dgm:presLayoutVars>
          <dgm:hierBranch val="init"/>
        </dgm:presLayoutVars>
      </dgm:prSet>
      <dgm:spPr/>
      <dgm:t>
        <a:bodyPr/>
        <a:lstStyle/>
        <a:p>
          <a:endParaRPr lang="en-US"/>
        </a:p>
      </dgm:t>
    </dgm:pt>
    <dgm:pt modelId="{F4C30F57-D8E3-4F8A-9701-84057D2A3866}" type="pres">
      <dgm:prSet presAssocID="{FDAABD9F-E5BA-44A4-9AB1-50E9B483B8A8}" presName="rootComposite3" presStyleCnt="0"/>
      <dgm:spPr/>
      <dgm:t>
        <a:bodyPr/>
        <a:lstStyle/>
        <a:p>
          <a:endParaRPr lang="en-US"/>
        </a:p>
      </dgm:t>
    </dgm:pt>
    <dgm:pt modelId="{5412D176-D3DB-4EC7-AA7A-0E9F402BC78C}" type="pres">
      <dgm:prSet presAssocID="{FDAABD9F-E5BA-44A4-9AB1-50E9B483B8A8}" presName="rootText3" presStyleLbl="asst1" presStyleIdx="0" presStyleCnt="1" custScaleX="183708" custScaleY="125678" custLinFactX="3930" custLinFactNeighborX="100000" custLinFactNeighborY="-1906">
        <dgm:presLayoutVars>
          <dgm:chPref val="3"/>
        </dgm:presLayoutVars>
      </dgm:prSet>
      <dgm:spPr/>
      <dgm:t>
        <a:bodyPr/>
        <a:lstStyle/>
        <a:p>
          <a:endParaRPr lang="en-US"/>
        </a:p>
      </dgm:t>
    </dgm:pt>
    <dgm:pt modelId="{AF37937E-37DE-4375-BCA5-E10F17BDA152}" type="pres">
      <dgm:prSet presAssocID="{FDAABD9F-E5BA-44A4-9AB1-50E9B483B8A8}" presName="rootConnector3" presStyleLbl="asst1" presStyleIdx="0" presStyleCnt="1"/>
      <dgm:spPr/>
      <dgm:t>
        <a:bodyPr/>
        <a:lstStyle/>
        <a:p>
          <a:endParaRPr lang="en-US"/>
        </a:p>
      </dgm:t>
    </dgm:pt>
    <dgm:pt modelId="{8B1CE93C-179F-4563-86ED-2765995583DD}" type="pres">
      <dgm:prSet presAssocID="{FDAABD9F-E5BA-44A4-9AB1-50E9B483B8A8}" presName="hierChild6" presStyleCnt="0"/>
      <dgm:spPr/>
      <dgm:t>
        <a:bodyPr/>
        <a:lstStyle/>
        <a:p>
          <a:endParaRPr lang="en-US"/>
        </a:p>
      </dgm:t>
    </dgm:pt>
    <dgm:pt modelId="{E6BFABE7-9698-4CF0-B444-1E862B7DBC0B}" type="pres">
      <dgm:prSet presAssocID="{FDAABD9F-E5BA-44A4-9AB1-50E9B483B8A8}" presName="hierChild7" presStyleCnt="0"/>
      <dgm:spPr/>
      <dgm:t>
        <a:bodyPr/>
        <a:lstStyle/>
        <a:p>
          <a:endParaRPr lang="en-US"/>
        </a:p>
      </dgm:t>
    </dgm:pt>
  </dgm:ptLst>
  <dgm:cxnLst>
    <dgm:cxn modelId="{19E33972-2D74-4EC8-AAF9-4D5584B16453}" type="presOf" srcId="{BF12EC05-F5AE-4F9F-80EC-341054D17558}" destId="{4A3B96E8-52D3-43CA-B8E7-910B4BC8A6A0}" srcOrd="0" destOrd="0" presId="urn:microsoft.com/office/officeart/2005/8/layout/orgChart1"/>
    <dgm:cxn modelId="{475775B6-0CB0-4DBB-8759-3762B69BD152}" type="presOf" srcId="{B75459EF-DAD0-45CB-AE81-7F1EEE058581}" destId="{3337E496-567E-416B-96CE-624B52889D21}" srcOrd="0" destOrd="0" presId="urn:microsoft.com/office/officeart/2005/8/layout/orgChart1"/>
    <dgm:cxn modelId="{D611C177-2417-4904-813E-5820A0A0BEB8}" type="presOf" srcId="{DCD3279A-C8E0-47C5-801D-174EACA10476}" destId="{80A90211-B32F-4F72-BA58-1BDBB7F7A990}" srcOrd="0" destOrd="0" presId="urn:microsoft.com/office/officeart/2005/8/layout/orgChart1"/>
    <dgm:cxn modelId="{4241683F-B84D-4F68-963B-7B19D30E5A53}" type="presOf" srcId="{40FC6361-CA5E-45B7-A277-5E44609CB5BE}" destId="{24BC6544-D4AB-4919-B299-F21082558033}" srcOrd="0" destOrd="0" presId="urn:microsoft.com/office/officeart/2005/8/layout/orgChart1"/>
    <dgm:cxn modelId="{8FCECDBE-506D-4CF7-83F7-545E573DBEBF}" type="presOf" srcId="{BA016BD8-A189-4C98-A95F-09B4C6DB8A05}" destId="{A1C6A548-5106-4875-B880-82265B062676}" srcOrd="0" destOrd="0" presId="urn:microsoft.com/office/officeart/2005/8/layout/orgChart1"/>
    <dgm:cxn modelId="{4C6F6E54-7C2A-40A8-9B90-82316E43B181}" srcId="{60CC5A4A-FB2A-4F0D-8096-692D239C903A}" destId="{B75459EF-DAD0-45CB-AE81-7F1EEE058581}" srcOrd="3" destOrd="0" parTransId="{5DE73DA7-2ACB-4298-975C-2662190E989B}" sibTransId="{17E6882F-1B93-41C9-A4F8-C05A09938F1A}"/>
    <dgm:cxn modelId="{48B723CA-1165-43EF-822B-26FC1110DA4B}" type="presOf" srcId="{BF12EC05-F5AE-4F9F-80EC-341054D17558}" destId="{7EEFDF55-BAEA-4DBC-A956-22BD44018801}" srcOrd="1" destOrd="0" presId="urn:microsoft.com/office/officeart/2005/8/layout/orgChart1"/>
    <dgm:cxn modelId="{0A8CDA9D-369C-44CF-98B2-1E6B1DA28BE6}" type="presOf" srcId="{64BE1E64-CA4A-4BE0-8A93-D0D16EB1719F}" destId="{955601A0-036A-4BF4-8F66-9B75147323E4}" srcOrd="0" destOrd="0" presId="urn:microsoft.com/office/officeart/2005/8/layout/orgChart1"/>
    <dgm:cxn modelId="{A5844FED-0FEE-4BAB-9509-A45E29C32FA7}" type="presOf" srcId="{DCD3279A-C8E0-47C5-801D-174EACA10476}" destId="{7C436C43-3036-4039-A5B0-B2DCB6BB9B35}" srcOrd="1" destOrd="0" presId="urn:microsoft.com/office/officeart/2005/8/layout/orgChart1"/>
    <dgm:cxn modelId="{6A8F59EC-84A6-492A-A161-688FD15F5604}" srcId="{BF12EC05-F5AE-4F9F-80EC-341054D17558}" destId="{B17E5697-84FF-45B4-B4DE-56F27E47A4E7}" srcOrd="0" destOrd="0" parTransId="{0026CFED-2D59-40EF-ACC7-8C100B0C922E}" sibTransId="{4BEFDDA6-E5C5-4971-A9F6-2D2933C3DB72}"/>
    <dgm:cxn modelId="{01424FC5-7ACE-46D3-B2F7-A87CDFD1E057}" type="presOf" srcId="{60CC5A4A-FB2A-4F0D-8096-692D239C903A}" destId="{F6D31C64-21CF-486A-84A3-8C2111652053}" srcOrd="1" destOrd="0" presId="urn:microsoft.com/office/officeart/2005/8/layout/orgChart1"/>
    <dgm:cxn modelId="{583D1B63-FE45-4FB8-A572-6E399D1E59A2}" type="presOf" srcId="{5DE73DA7-2ACB-4298-975C-2662190E989B}" destId="{61E232A3-F92D-4610-BC16-CC4BDD722EA2}" srcOrd="0" destOrd="0" presId="urn:microsoft.com/office/officeart/2005/8/layout/orgChart1"/>
    <dgm:cxn modelId="{C01F2D4E-3D67-4E79-970A-C477B823F3DC}" type="presOf" srcId="{B17E5697-84FF-45B4-B4DE-56F27E47A4E7}" destId="{5B2081A2-64E2-4362-A632-D9CEC2E5673B}" srcOrd="0" destOrd="0" presId="urn:microsoft.com/office/officeart/2005/8/layout/orgChart1"/>
    <dgm:cxn modelId="{82520C9C-8362-4CB9-B283-E2833165ADD0}" type="presOf" srcId="{FDAABD9F-E5BA-44A4-9AB1-50E9B483B8A8}" destId="{AF37937E-37DE-4375-BCA5-E10F17BDA152}" srcOrd="1" destOrd="0" presId="urn:microsoft.com/office/officeart/2005/8/layout/orgChart1"/>
    <dgm:cxn modelId="{E21B08F6-9D05-4BD3-9F70-67738AB4BE70}" type="presOf" srcId="{FDAABD9F-E5BA-44A4-9AB1-50E9B483B8A8}" destId="{5412D176-D3DB-4EC7-AA7A-0E9F402BC78C}" srcOrd="0" destOrd="0" presId="urn:microsoft.com/office/officeart/2005/8/layout/orgChart1"/>
    <dgm:cxn modelId="{D557EF58-EE98-4EF4-92C6-F3C9A475179B}" type="presOf" srcId="{6C16A0C1-7C87-4908-8E71-F8B76B6BA72B}" destId="{CFCDC620-B957-4E39-B768-9FAF9C0F619A}" srcOrd="0" destOrd="0" presId="urn:microsoft.com/office/officeart/2005/8/layout/orgChart1"/>
    <dgm:cxn modelId="{BEEFF1AF-4ABF-4FDF-8C07-6480E41A7B80}" type="presOf" srcId="{0026CFED-2D59-40EF-ACC7-8C100B0C922E}" destId="{D09D9FBF-DAF0-44AA-B7DC-58C63B6E4D47}" srcOrd="0" destOrd="0" presId="urn:microsoft.com/office/officeart/2005/8/layout/orgChart1"/>
    <dgm:cxn modelId="{F8B8946E-2029-443B-B11B-1715439F18DE}" type="presOf" srcId="{40FC6361-CA5E-45B7-A277-5E44609CB5BE}" destId="{F85214A5-A884-4ECA-BACB-1917014CEC1C}" srcOrd="1" destOrd="0" presId="urn:microsoft.com/office/officeart/2005/8/layout/orgChart1"/>
    <dgm:cxn modelId="{1D3C20CA-5968-4DBF-8FF5-193BA74514A7}" type="presOf" srcId="{B17E5697-84FF-45B4-B4DE-56F27E47A4E7}" destId="{D6D1F11C-5DB1-4466-8573-EFFB383541B1}" srcOrd="1" destOrd="0" presId="urn:microsoft.com/office/officeart/2005/8/layout/orgChart1"/>
    <dgm:cxn modelId="{0C6F8608-058A-4066-A9A2-5EDF172200D9}" type="presOf" srcId="{8D356B88-6300-4D03-BCDE-3A7B0D04EC4D}" destId="{0C671127-5406-48DA-A634-8AE32064F9C6}" srcOrd="0" destOrd="0" presId="urn:microsoft.com/office/officeart/2005/8/layout/orgChart1"/>
    <dgm:cxn modelId="{CBFABB7F-3F4F-4CDD-AE76-841A0B7EFF57}" type="presOf" srcId="{322092BF-DE07-45D3-ABFB-0305782BF515}" destId="{484460B1-6C5A-4B11-BCAB-67635A6B97ED}" srcOrd="0" destOrd="0" presId="urn:microsoft.com/office/officeart/2005/8/layout/orgChart1"/>
    <dgm:cxn modelId="{76BFCE9A-7D72-4B65-93F3-330AB1687C39}" srcId="{60CC5A4A-FB2A-4F0D-8096-692D239C903A}" destId="{FDAABD9F-E5BA-44A4-9AB1-50E9B483B8A8}" srcOrd="0" destOrd="0" parTransId="{64BE1E64-CA4A-4BE0-8A93-D0D16EB1719F}" sibTransId="{D58E5FA1-6F91-46ED-B633-78FBDFFD2BEA}"/>
    <dgm:cxn modelId="{6EBD3845-2ECA-4AE6-9E9F-E7AFCA3C5471}" type="presOf" srcId="{60CC5A4A-FB2A-4F0D-8096-692D239C903A}" destId="{06632A6F-8958-46FF-971B-438ED395A7CD}" srcOrd="0" destOrd="0" presId="urn:microsoft.com/office/officeart/2005/8/layout/orgChart1"/>
    <dgm:cxn modelId="{A83AC64D-CFC0-499A-950C-F01B81665B0E}" srcId="{60CC5A4A-FB2A-4F0D-8096-692D239C903A}" destId="{BF12EC05-F5AE-4F9F-80EC-341054D17558}" srcOrd="1" destOrd="0" parTransId="{215B425B-7D2F-47B9-A84C-AD0BD9F429BD}" sibTransId="{21691C2E-3257-41A7-939E-EF2124276204}"/>
    <dgm:cxn modelId="{2DB77456-5D26-4E55-AFA0-8E5594913916}" type="presOf" srcId="{215B425B-7D2F-47B9-A84C-AD0BD9F429BD}" destId="{8ADD6401-0B23-4C27-9510-6312A568CA1C}" srcOrd="0" destOrd="0" presId="urn:microsoft.com/office/officeart/2005/8/layout/orgChart1"/>
    <dgm:cxn modelId="{4451179A-4B22-47CD-AC54-082B4A68154F}" srcId="{40FC6361-CA5E-45B7-A277-5E44609CB5BE}" destId="{BA016BD8-A189-4C98-A95F-09B4C6DB8A05}" srcOrd="1" destOrd="0" parTransId="{6F3393BF-227A-493A-B315-636EBB815CF3}" sibTransId="{BB0B2282-0684-4376-9BDA-907054F4652E}"/>
    <dgm:cxn modelId="{D193F0F9-5631-4D43-B6FF-3E0E2D56622A}" srcId="{40FC6361-CA5E-45B7-A277-5E44609CB5BE}" destId="{DCD3279A-C8E0-47C5-801D-174EACA10476}" srcOrd="0" destOrd="0" parTransId="{6C16A0C1-7C87-4908-8E71-F8B76B6BA72B}" sibTransId="{C64C34E5-2BCF-48A0-BC5D-CA58C3F14CED}"/>
    <dgm:cxn modelId="{4D84BDCF-B4E8-4873-B738-4182C6238D10}" type="presOf" srcId="{BA016BD8-A189-4C98-A95F-09B4C6DB8A05}" destId="{2D85F8E9-8615-47CB-8993-6AB3C2613728}" srcOrd="1" destOrd="0" presId="urn:microsoft.com/office/officeart/2005/8/layout/orgChart1"/>
    <dgm:cxn modelId="{028CA15F-AAFE-4392-BC7A-6639D0CCB91B}" type="presOf" srcId="{6F3393BF-227A-493A-B315-636EBB815CF3}" destId="{DF5FC4A1-AC63-4D01-B34E-D8905F2ED616}" srcOrd="0" destOrd="0" presId="urn:microsoft.com/office/officeart/2005/8/layout/orgChart1"/>
    <dgm:cxn modelId="{9055EE6C-FBF5-47A7-85E5-8D6C17A39766}" type="presOf" srcId="{B75459EF-DAD0-45CB-AE81-7F1EEE058581}" destId="{D2FBB2CD-3D57-4694-A1FD-C60CCFF4EAAC}" srcOrd="1" destOrd="0" presId="urn:microsoft.com/office/officeart/2005/8/layout/orgChart1"/>
    <dgm:cxn modelId="{1D2197BB-CB50-44B9-BB9D-17AD14BC55AA}" srcId="{60CC5A4A-FB2A-4F0D-8096-692D239C903A}" destId="{40FC6361-CA5E-45B7-A277-5E44609CB5BE}" srcOrd="2" destOrd="0" parTransId="{322092BF-DE07-45D3-ABFB-0305782BF515}" sibTransId="{BD07030C-4763-4395-B3A1-0C73BE68B376}"/>
    <dgm:cxn modelId="{1F3E1C0D-8832-43E7-AE61-C727A56723B0}" srcId="{8D356B88-6300-4D03-BCDE-3A7B0D04EC4D}" destId="{60CC5A4A-FB2A-4F0D-8096-692D239C903A}" srcOrd="0" destOrd="0" parTransId="{679BA51F-684E-444C-B750-BF489C281A8C}" sibTransId="{9F913D5D-B8A6-4E17-B39B-4EB34D847CE5}"/>
    <dgm:cxn modelId="{349478EF-9FD8-44AA-8EE5-35C739CC80DD}" type="presParOf" srcId="{0C671127-5406-48DA-A634-8AE32064F9C6}" destId="{46A67802-ECFF-4B96-BEE1-E2C57BC8A53F}" srcOrd="0" destOrd="0" presId="urn:microsoft.com/office/officeart/2005/8/layout/orgChart1"/>
    <dgm:cxn modelId="{720A71F2-F565-4E52-A496-9348DAF87CF7}" type="presParOf" srcId="{46A67802-ECFF-4B96-BEE1-E2C57BC8A53F}" destId="{659369F7-4EA5-485F-92D4-A4BF40C1B8C5}" srcOrd="0" destOrd="0" presId="urn:microsoft.com/office/officeart/2005/8/layout/orgChart1"/>
    <dgm:cxn modelId="{DDAE8FFA-5EB7-4561-B630-F04A8F3EADC7}" type="presParOf" srcId="{659369F7-4EA5-485F-92D4-A4BF40C1B8C5}" destId="{06632A6F-8958-46FF-971B-438ED395A7CD}" srcOrd="0" destOrd="0" presId="urn:microsoft.com/office/officeart/2005/8/layout/orgChart1"/>
    <dgm:cxn modelId="{29FDA45A-DADE-44CC-8DDC-53A0C976CDB8}" type="presParOf" srcId="{659369F7-4EA5-485F-92D4-A4BF40C1B8C5}" destId="{F6D31C64-21CF-486A-84A3-8C2111652053}" srcOrd="1" destOrd="0" presId="urn:microsoft.com/office/officeart/2005/8/layout/orgChart1"/>
    <dgm:cxn modelId="{8B4DD109-1B8E-424A-9635-3F5D0BB14469}" type="presParOf" srcId="{46A67802-ECFF-4B96-BEE1-E2C57BC8A53F}" destId="{E8CBF8B1-D30E-4727-8A01-762190A10069}" srcOrd="1" destOrd="0" presId="urn:microsoft.com/office/officeart/2005/8/layout/orgChart1"/>
    <dgm:cxn modelId="{FD5CE458-36E7-4CFC-A37A-92AA82832A10}" type="presParOf" srcId="{E8CBF8B1-D30E-4727-8A01-762190A10069}" destId="{8ADD6401-0B23-4C27-9510-6312A568CA1C}" srcOrd="0" destOrd="0" presId="urn:microsoft.com/office/officeart/2005/8/layout/orgChart1"/>
    <dgm:cxn modelId="{82417B93-2ED4-499B-BF5C-0FC6C40D577B}" type="presParOf" srcId="{E8CBF8B1-D30E-4727-8A01-762190A10069}" destId="{C193FD63-FF62-431A-9A7D-F40A57DD063B}" srcOrd="1" destOrd="0" presId="urn:microsoft.com/office/officeart/2005/8/layout/orgChart1"/>
    <dgm:cxn modelId="{D2E19707-37E5-4BB7-8F70-CDE87F663052}" type="presParOf" srcId="{C193FD63-FF62-431A-9A7D-F40A57DD063B}" destId="{FBAAA38A-98A9-47D6-B059-F90739692C2B}" srcOrd="0" destOrd="0" presId="urn:microsoft.com/office/officeart/2005/8/layout/orgChart1"/>
    <dgm:cxn modelId="{5202766D-8B9E-47DB-A2B5-2FED6BE0FD96}" type="presParOf" srcId="{FBAAA38A-98A9-47D6-B059-F90739692C2B}" destId="{4A3B96E8-52D3-43CA-B8E7-910B4BC8A6A0}" srcOrd="0" destOrd="0" presId="urn:microsoft.com/office/officeart/2005/8/layout/orgChart1"/>
    <dgm:cxn modelId="{3D61F985-2F58-4AF0-8A86-A6AFB7912598}" type="presParOf" srcId="{FBAAA38A-98A9-47D6-B059-F90739692C2B}" destId="{7EEFDF55-BAEA-4DBC-A956-22BD44018801}" srcOrd="1" destOrd="0" presId="urn:microsoft.com/office/officeart/2005/8/layout/orgChart1"/>
    <dgm:cxn modelId="{6BD8E1DB-EA6F-4CC4-8072-48DEC8FC3F7E}" type="presParOf" srcId="{C193FD63-FF62-431A-9A7D-F40A57DD063B}" destId="{65A4F8F0-225C-4EF3-93C5-448ECDFB46DA}" srcOrd="1" destOrd="0" presId="urn:microsoft.com/office/officeart/2005/8/layout/orgChart1"/>
    <dgm:cxn modelId="{1501FA22-2F43-40B2-B5D3-FCC18504F80B}" type="presParOf" srcId="{65A4F8F0-225C-4EF3-93C5-448ECDFB46DA}" destId="{D09D9FBF-DAF0-44AA-B7DC-58C63B6E4D47}" srcOrd="0" destOrd="0" presId="urn:microsoft.com/office/officeart/2005/8/layout/orgChart1"/>
    <dgm:cxn modelId="{13FA9857-5385-4B93-9531-2B9B9ED67253}" type="presParOf" srcId="{65A4F8F0-225C-4EF3-93C5-448ECDFB46DA}" destId="{D3550C23-8609-4DC9-A032-04A5D538B91F}" srcOrd="1" destOrd="0" presId="urn:microsoft.com/office/officeart/2005/8/layout/orgChart1"/>
    <dgm:cxn modelId="{464F7529-B6A3-4765-B2BA-51A4FFFA665C}" type="presParOf" srcId="{D3550C23-8609-4DC9-A032-04A5D538B91F}" destId="{CD8B6B4A-9651-4316-AD21-03175E484A5B}" srcOrd="0" destOrd="0" presId="urn:microsoft.com/office/officeart/2005/8/layout/orgChart1"/>
    <dgm:cxn modelId="{DF8692AF-020B-4CB3-9466-15181C5C99CB}" type="presParOf" srcId="{CD8B6B4A-9651-4316-AD21-03175E484A5B}" destId="{5B2081A2-64E2-4362-A632-D9CEC2E5673B}" srcOrd="0" destOrd="0" presId="urn:microsoft.com/office/officeart/2005/8/layout/orgChart1"/>
    <dgm:cxn modelId="{F422ADD0-690D-46E4-88CC-2E4158705A14}" type="presParOf" srcId="{CD8B6B4A-9651-4316-AD21-03175E484A5B}" destId="{D6D1F11C-5DB1-4466-8573-EFFB383541B1}" srcOrd="1" destOrd="0" presId="urn:microsoft.com/office/officeart/2005/8/layout/orgChart1"/>
    <dgm:cxn modelId="{851A8B53-5ADA-4C4C-BBC5-F6C2463A51C6}" type="presParOf" srcId="{D3550C23-8609-4DC9-A032-04A5D538B91F}" destId="{27675CBA-201B-4CD6-AE72-B187E161B53D}" srcOrd="1" destOrd="0" presId="urn:microsoft.com/office/officeart/2005/8/layout/orgChart1"/>
    <dgm:cxn modelId="{98FCEEFD-5581-4DF0-9E1A-33FAAA73C2A4}" type="presParOf" srcId="{D3550C23-8609-4DC9-A032-04A5D538B91F}" destId="{D91CA9A7-565B-49B3-BF78-13EA3DE160A5}" srcOrd="2" destOrd="0" presId="urn:microsoft.com/office/officeart/2005/8/layout/orgChart1"/>
    <dgm:cxn modelId="{93B05925-79C0-4AA9-ACF0-4F9DAB33B1B4}" type="presParOf" srcId="{C193FD63-FF62-431A-9A7D-F40A57DD063B}" destId="{F2C76180-A11A-451E-95C6-FB9D916F2BF2}" srcOrd="2" destOrd="0" presId="urn:microsoft.com/office/officeart/2005/8/layout/orgChart1"/>
    <dgm:cxn modelId="{E1DC8248-459F-4950-BEB1-D24383345E04}" type="presParOf" srcId="{E8CBF8B1-D30E-4727-8A01-762190A10069}" destId="{484460B1-6C5A-4B11-BCAB-67635A6B97ED}" srcOrd="2" destOrd="0" presId="urn:microsoft.com/office/officeart/2005/8/layout/orgChart1"/>
    <dgm:cxn modelId="{F8C9CEBB-2BCA-4C0C-80B4-6ECE7C6475EC}" type="presParOf" srcId="{E8CBF8B1-D30E-4727-8A01-762190A10069}" destId="{3EF3DDF9-0046-4BCD-A055-32C29F0D9551}" srcOrd="3" destOrd="0" presId="urn:microsoft.com/office/officeart/2005/8/layout/orgChart1"/>
    <dgm:cxn modelId="{BDE0AAFC-C384-4F74-BAEF-86F51A23A390}" type="presParOf" srcId="{3EF3DDF9-0046-4BCD-A055-32C29F0D9551}" destId="{E153653F-3858-404D-8DA1-C61A376D491D}" srcOrd="0" destOrd="0" presId="urn:microsoft.com/office/officeart/2005/8/layout/orgChart1"/>
    <dgm:cxn modelId="{80D28BE5-0A09-497C-BAA5-31ECDC30E8ED}" type="presParOf" srcId="{E153653F-3858-404D-8DA1-C61A376D491D}" destId="{24BC6544-D4AB-4919-B299-F21082558033}" srcOrd="0" destOrd="0" presId="urn:microsoft.com/office/officeart/2005/8/layout/orgChart1"/>
    <dgm:cxn modelId="{17F7DE67-5CCC-476A-8476-6C4BCEC397D7}" type="presParOf" srcId="{E153653F-3858-404D-8DA1-C61A376D491D}" destId="{F85214A5-A884-4ECA-BACB-1917014CEC1C}" srcOrd="1" destOrd="0" presId="urn:microsoft.com/office/officeart/2005/8/layout/orgChart1"/>
    <dgm:cxn modelId="{A46F7DD9-FE93-44A8-97EA-8B35F5A930E7}" type="presParOf" srcId="{3EF3DDF9-0046-4BCD-A055-32C29F0D9551}" destId="{94D9D131-B242-419A-BD05-F4A0927F961B}" srcOrd="1" destOrd="0" presId="urn:microsoft.com/office/officeart/2005/8/layout/orgChart1"/>
    <dgm:cxn modelId="{09FF419F-E517-4FA8-8FB3-39D3FE3D46B3}" type="presParOf" srcId="{94D9D131-B242-419A-BD05-F4A0927F961B}" destId="{CFCDC620-B957-4E39-B768-9FAF9C0F619A}" srcOrd="0" destOrd="0" presId="urn:microsoft.com/office/officeart/2005/8/layout/orgChart1"/>
    <dgm:cxn modelId="{5958A7D8-487A-4D03-8972-2E2434043289}" type="presParOf" srcId="{94D9D131-B242-419A-BD05-F4A0927F961B}" destId="{6769E222-383A-4F6B-B3AC-6772204BF4CA}" srcOrd="1" destOrd="0" presId="urn:microsoft.com/office/officeart/2005/8/layout/orgChart1"/>
    <dgm:cxn modelId="{710592A8-60C4-49D2-B1A6-00684CB8750D}" type="presParOf" srcId="{6769E222-383A-4F6B-B3AC-6772204BF4CA}" destId="{4255CD63-51A6-49B6-A322-DFA5127C935E}" srcOrd="0" destOrd="0" presId="urn:microsoft.com/office/officeart/2005/8/layout/orgChart1"/>
    <dgm:cxn modelId="{69702FC4-92A5-4E86-B80E-77EA6F68DD59}" type="presParOf" srcId="{4255CD63-51A6-49B6-A322-DFA5127C935E}" destId="{80A90211-B32F-4F72-BA58-1BDBB7F7A990}" srcOrd="0" destOrd="0" presId="urn:microsoft.com/office/officeart/2005/8/layout/orgChart1"/>
    <dgm:cxn modelId="{07A62318-AC1D-402C-83DB-C86D3318A01E}" type="presParOf" srcId="{4255CD63-51A6-49B6-A322-DFA5127C935E}" destId="{7C436C43-3036-4039-A5B0-B2DCB6BB9B35}" srcOrd="1" destOrd="0" presId="urn:microsoft.com/office/officeart/2005/8/layout/orgChart1"/>
    <dgm:cxn modelId="{3C89B5AF-9A7C-4804-863F-81800730368F}" type="presParOf" srcId="{6769E222-383A-4F6B-B3AC-6772204BF4CA}" destId="{461BA6E0-75B2-4AD0-8AD3-9067779459C6}" srcOrd="1" destOrd="0" presId="urn:microsoft.com/office/officeart/2005/8/layout/orgChart1"/>
    <dgm:cxn modelId="{02ED8013-B1E3-42A9-9D06-AB3F6A47D7D4}" type="presParOf" srcId="{6769E222-383A-4F6B-B3AC-6772204BF4CA}" destId="{F0F81978-5CC1-426A-B53C-8A6CF0A6EE0F}" srcOrd="2" destOrd="0" presId="urn:microsoft.com/office/officeart/2005/8/layout/orgChart1"/>
    <dgm:cxn modelId="{0AC5D00B-AAFF-42BD-B760-CEB72CB17BDA}" type="presParOf" srcId="{94D9D131-B242-419A-BD05-F4A0927F961B}" destId="{DF5FC4A1-AC63-4D01-B34E-D8905F2ED616}" srcOrd="2" destOrd="0" presId="urn:microsoft.com/office/officeart/2005/8/layout/orgChart1"/>
    <dgm:cxn modelId="{E5CC3785-6200-4A0C-9B3F-702B61BC022D}" type="presParOf" srcId="{94D9D131-B242-419A-BD05-F4A0927F961B}" destId="{3216787E-A20F-4A84-9E53-406C2AEC65E4}" srcOrd="3" destOrd="0" presId="urn:microsoft.com/office/officeart/2005/8/layout/orgChart1"/>
    <dgm:cxn modelId="{9BB9AE73-31A5-4DF3-92F8-4F7DFAB2D53F}" type="presParOf" srcId="{3216787E-A20F-4A84-9E53-406C2AEC65E4}" destId="{B0FD1C82-F00D-49D6-AEBE-6BD53DA0FDF7}" srcOrd="0" destOrd="0" presId="urn:microsoft.com/office/officeart/2005/8/layout/orgChart1"/>
    <dgm:cxn modelId="{0C746510-BB9C-487A-88C4-77C98D575889}" type="presParOf" srcId="{B0FD1C82-F00D-49D6-AEBE-6BD53DA0FDF7}" destId="{A1C6A548-5106-4875-B880-82265B062676}" srcOrd="0" destOrd="0" presId="urn:microsoft.com/office/officeart/2005/8/layout/orgChart1"/>
    <dgm:cxn modelId="{7363A462-0BBB-467F-AE79-CC84A976D17A}" type="presParOf" srcId="{B0FD1C82-F00D-49D6-AEBE-6BD53DA0FDF7}" destId="{2D85F8E9-8615-47CB-8993-6AB3C2613728}" srcOrd="1" destOrd="0" presId="urn:microsoft.com/office/officeart/2005/8/layout/orgChart1"/>
    <dgm:cxn modelId="{AE6CCDBC-1839-4D41-9A09-6C7D0BBD6BC3}" type="presParOf" srcId="{3216787E-A20F-4A84-9E53-406C2AEC65E4}" destId="{F6EE79A4-D696-4768-B89B-A9F6C6B56B3F}" srcOrd="1" destOrd="0" presId="urn:microsoft.com/office/officeart/2005/8/layout/orgChart1"/>
    <dgm:cxn modelId="{CA178808-E788-49A2-9AF3-D6E1183DB364}" type="presParOf" srcId="{3216787E-A20F-4A84-9E53-406C2AEC65E4}" destId="{911EACFD-A9C8-4D04-AE6F-A48A3E0A15CE}" srcOrd="2" destOrd="0" presId="urn:microsoft.com/office/officeart/2005/8/layout/orgChart1"/>
    <dgm:cxn modelId="{7D660D7D-89A6-47E2-85B9-699FCCB02AA8}" type="presParOf" srcId="{3EF3DDF9-0046-4BCD-A055-32C29F0D9551}" destId="{DC67E6BF-1B7B-4CA4-BF9B-308C4E4527B7}" srcOrd="2" destOrd="0" presId="urn:microsoft.com/office/officeart/2005/8/layout/orgChart1"/>
    <dgm:cxn modelId="{C84834FC-9E25-4E48-8D99-CE30A277A5A0}" type="presParOf" srcId="{E8CBF8B1-D30E-4727-8A01-762190A10069}" destId="{61E232A3-F92D-4610-BC16-CC4BDD722EA2}" srcOrd="4" destOrd="0" presId="urn:microsoft.com/office/officeart/2005/8/layout/orgChart1"/>
    <dgm:cxn modelId="{497A7FE5-26A2-4A89-AC72-BBC7CD9A9BB1}" type="presParOf" srcId="{E8CBF8B1-D30E-4727-8A01-762190A10069}" destId="{2044CEA7-F47E-4EBF-8DB5-4BFF61BB93A9}" srcOrd="5" destOrd="0" presId="urn:microsoft.com/office/officeart/2005/8/layout/orgChart1"/>
    <dgm:cxn modelId="{6C811DC6-1632-4EBF-83F1-B94F5F0B9992}" type="presParOf" srcId="{2044CEA7-F47E-4EBF-8DB5-4BFF61BB93A9}" destId="{878902FD-5EDF-40CF-967E-5C5AABDBCCB4}" srcOrd="0" destOrd="0" presId="urn:microsoft.com/office/officeart/2005/8/layout/orgChart1"/>
    <dgm:cxn modelId="{058F579B-04C0-4376-ACB2-1171861DE191}" type="presParOf" srcId="{878902FD-5EDF-40CF-967E-5C5AABDBCCB4}" destId="{3337E496-567E-416B-96CE-624B52889D21}" srcOrd="0" destOrd="0" presId="urn:microsoft.com/office/officeart/2005/8/layout/orgChart1"/>
    <dgm:cxn modelId="{99FC6E2D-51C0-4136-B9AC-2F26F0DEB41D}" type="presParOf" srcId="{878902FD-5EDF-40CF-967E-5C5AABDBCCB4}" destId="{D2FBB2CD-3D57-4694-A1FD-C60CCFF4EAAC}" srcOrd="1" destOrd="0" presId="urn:microsoft.com/office/officeart/2005/8/layout/orgChart1"/>
    <dgm:cxn modelId="{D1EEF7C7-AFB4-48D0-99FA-F087287FC382}" type="presParOf" srcId="{2044CEA7-F47E-4EBF-8DB5-4BFF61BB93A9}" destId="{4D673346-E7EB-4FAD-B61F-E7D602428546}" srcOrd="1" destOrd="0" presId="urn:microsoft.com/office/officeart/2005/8/layout/orgChart1"/>
    <dgm:cxn modelId="{5F440ECD-1E26-4BB4-99CB-2536CAFD65D3}" type="presParOf" srcId="{2044CEA7-F47E-4EBF-8DB5-4BFF61BB93A9}" destId="{043A3C53-846C-47B0-B1B0-B04CEDA51AF6}" srcOrd="2" destOrd="0" presId="urn:microsoft.com/office/officeart/2005/8/layout/orgChart1"/>
    <dgm:cxn modelId="{B77D1230-2FBE-44EE-9CC3-EA905283E12D}" type="presParOf" srcId="{46A67802-ECFF-4B96-BEE1-E2C57BC8A53F}" destId="{A27F940A-7C07-486C-8D94-1D9AA6931A27}" srcOrd="2" destOrd="0" presId="urn:microsoft.com/office/officeart/2005/8/layout/orgChart1"/>
    <dgm:cxn modelId="{D54A87EC-266A-495E-B076-98628FD65F17}" type="presParOf" srcId="{A27F940A-7C07-486C-8D94-1D9AA6931A27}" destId="{955601A0-036A-4BF4-8F66-9B75147323E4}" srcOrd="0" destOrd="0" presId="urn:microsoft.com/office/officeart/2005/8/layout/orgChart1"/>
    <dgm:cxn modelId="{02F6502B-40CA-480D-837D-B7F94B30C0C0}" type="presParOf" srcId="{A27F940A-7C07-486C-8D94-1D9AA6931A27}" destId="{EAB9DDA1-1D74-4275-91CB-0CF79046195E}" srcOrd="1" destOrd="0" presId="urn:microsoft.com/office/officeart/2005/8/layout/orgChart1"/>
    <dgm:cxn modelId="{421BA6CB-0E48-4CD2-9247-80962B335085}" type="presParOf" srcId="{EAB9DDA1-1D74-4275-91CB-0CF79046195E}" destId="{F4C30F57-D8E3-4F8A-9701-84057D2A3866}" srcOrd="0" destOrd="0" presId="urn:microsoft.com/office/officeart/2005/8/layout/orgChart1"/>
    <dgm:cxn modelId="{85B11143-9877-4791-9F4E-8DA03C47AF48}" type="presParOf" srcId="{F4C30F57-D8E3-4F8A-9701-84057D2A3866}" destId="{5412D176-D3DB-4EC7-AA7A-0E9F402BC78C}" srcOrd="0" destOrd="0" presId="urn:microsoft.com/office/officeart/2005/8/layout/orgChart1"/>
    <dgm:cxn modelId="{25C7E229-8FC5-44C5-A773-C59E8AB90128}" type="presParOf" srcId="{F4C30F57-D8E3-4F8A-9701-84057D2A3866}" destId="{AF37937E-37DE-4375-BCA5-E10F17BDA152}" srcOrd="1" destOrd="0" presId="urn:microsoft.com/office/officeart/2005/8/layout/orgChart1"/>
    <dgm:cxn modelId="{65FB6D48-2EDB-4D90-A0CC-66FCBB11081E}" type="presParOf" srcId="{EAB9DDA1-1D74-4275-91CB-0CF79046195E}" destId="{8B1CE93C-179F-4563-86ED-2765995583DD}" srcOrd="1" destOrd="0" presId="urn:microsoft.com/office/officeart/2005/8/layout/orgChart1"/>
    <dgm:cxn modelId="{591F87FF-9769-4214-B09D-A2A589C4381D}" type="presParOf" srcId="{EAB9DDA1-1D74-4275-91CB-0CF79046195E}" destId="{E6BFABE7-9698-4CF0-B444-1E862B7DBC0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5601A0-036A-4BF4-8F66-9B75147323E4}">
      <dsp:nvSpPr>
        <dsp:cNvPr id="0" name=""/>
        <dsp:cNvSpPr/>
      </dsp:nvSpPr>
      <dsp:spPr>
        <a:xfrm>
          <a:off x="2431178" y="729743"/>
          <a:ext cx="844786" cy="481603"/>
        </a:xfrm>
        <a:custGeom>
          <a:avLst/>
          <a:gdLst/>
          <a:ahLst/>
          <a:cxnLst/>
          <a:rect l="0" t="0" r="0" b="0"/>
          <a:pathLst>
            <a:path>
              <a:moveTo>
                <a:pt x="765804" y="0"/>
              </a:moveTo>
              <a:lnTo>
                <a:pt x="0" y="61719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61E232A3-F92D-4610-BC16-CC4BDD722EA2}">
      <dsp:nvSpPr>
        <dsp:cNvPr id="0" name=""/>
        <dsp:cNvSpPr/>
      </dsp:nvSpPr>
      <dsp:spPr>
        <a:xfrm>
          <a:off x="3275965" y="729743"/>
          <a:ext cx="1616682" cy="981042"/>
        </a:xfrm>
        <a:custGeom>
          <a:avLst/>
          <a:gdLst/>
          <a:ahLst/>
          <a:cxnLst/>
          <a:rect l="0" t="0" r="0" b="0"/>
          <a:pathLst>
            <a:path>
              <a:moveTo>
                <a:pt x="0" y="0"/>
              </a:moveTo>
              <a:lnTo>
                <a:pt x="0" y="1248261"/>
              </a:lnTo>
              <a:lnTo>
                <a:pt x="1853247" y="1248261"/>
              </a:lnTo>
              <a:lnTo>
                <a:pt x="1853247" y="140908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DF5FC4A1-AC63-4D01-B34E-D8905F2ED616}">
      <dsp:nvSpPr>
        <dsp:cNvPr id="0" name=""/>
        <dsp:cNvSpPr/>
      </dsp:nvSpPr>
      <dsp:spPr>
        <a:xfrm>
          <a:off x="2976231" y="2393662"/>
          <a:ext cx="140364" cy="1269337"/>
        </a:xfrm>
        <a:custGeom>
          <a:avLst/>
          <a:gdLst/>
          <a:ahLst/>
          <a:cxnLst/>
          <a:rect l="0" t="0" r="0" b="0"/>
          <a:pathLst>
            <a:path>
              <a:moveTo>
                <a:pt x="0" y="0"/>
              </a:moveTo>
              <a:lnTo>
                <a:pt x="0" y="1352007"/>
              </a:lnTo>
              <a:lnTo>
                <a:pt x="149505" y="135200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FCDC620-B957-4E39-B768-9FAF9C0F619A}">
      <dsp:nvSpPr>
        <dsp:cNvPr id="0" name=""/>
        <dsp:cNvSpPr/>
      </dsp:nvSpPr>
      <dsp:spPr>
        <a:xfrm>
          <a:off x="2976231" y="2393662"/>
          <a:ext cx="140364" cy="517698"/>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4460B1-6C5A-4B11-BCAB-67635A6B97ED}">
      <dsp:nvSpPr>
        <dsp:cNvPr id="0" name=""/>
        <dsp:cNvSpPr/>
      </dsp:nvSpPr>
      <dsp:spPr>
        <a:xfrm>
          <a:off x="3230245" y="729743"/>
          <a:ext cx="91440" cy="981042"/>
        </a:xfrm>
        <a:custGeom>
          <a:avLst/>
          <a:gdLst/>
          <a:ahLst/>
          <a:cxnLst/>
          <a:rect l="0" t="0" r="0" b="0"/>
          <a:pathLst>
            <a:path>
              <a:moveTo>
                <a:pt x="45720" y="0"/>
              </a:moveTo>
              <a:lnTo>
                <a:pt x="45720" y="14090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9D9FBF-DAF0-44AA-B7DC-58C63B6E4D47}">
      <dsp:nvSpPr>
        <dsp:cNvPr id="0" name=""/>
        <dsp:cNvSpPr/>
      </dsp:nvSpPr>
      <dsp:spPr>
        <a:xfrm>
          <a:off x="972020" y="2393662"/>
          <a:ext cx="228540" cy="67175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DD6401-0B23-4C27-9510-6312A568CA1C}">
      <dsp:nvSpPr>
        <dsp:cNvPr id="0" name=""/>
        <dsp:cNvSpPr/>
      </dsp:nvSpPr>
      <dsp:spPr>
        <a:xfrm>
          <a:off x="1733853" y="729743"/>
          <a:ext cx="1542111" cy="981042"/>
        </a:xfrm>
        <a:custGeom>
          <a:avLst/>
          <a:gdLst/>
          <a:ahLst/>
          <a:cxnLst/>
          <a:rect l="0" t="0" r="0" b="0"/>
          <a:pathLst>
            <a:path>
              <a:moveTo>
                <a:pt x="1853247" y="0"/>
              </a:moveTo>
              <a:lnTo>
                <a:pt x="1853247" y="1248261"/>
              </a:lnTo>
              <a:lnTo>
                <a:pt x="0" y="1248261"/>
              </a:lnTo>
              <a:lnTo>
                <a:pt x="0" y="140908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06632A6F-8958-46FF-971B-438ED395A7CD}">
      <dsp:nvSpPr>
        <dsp:cNvPr id="0" name=""/>
        <dsp:cNvSpPr/>
      </dsp:nvSpPr>
      <dsp:spPr>
        <a:xfrm>
          <a:off x="2486434" y="1959"/>
          <a:ext cx="1579060" cy="7277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Assistant Director Technology and Change</a:t>
          </a:r>
          <a:endParaRPr lang="en-US" sz="1600" kern="1200" dirty="0">
            <a:solidFill>
              <a:sysClr val="window" lastClr="FFFFFF"/>
            </a:solidFill>
            <a:latin typeface="Calibri"/>
            <a:ea typeface="+mn-ea"/>
            <a:cs typeface="+mn-cs"/>
          </a:endParaRPr>
        </a:p>
      </dsp:txBody>
      <dsp:txXfrm>
        <a:off x="2486434" y="1959"/>
        <a:ext cx="1579060" cy="727783"/>
      </dsp:txXfrm>
    </dsp:sp>
    <dsp:sp modelId="{4A3B96E8-52D3-43CA-B8E7-910B4BC8A6A0}">
      <dsp:nvSpPr>
        <dsp:cNvPr id="0" name=""/>
        <dsp:cNvSpPr/>
      </dsp:nvSpPr>
      <dsp:spPr>
        <a:xfrm>
          <a:off x="781561" y="1710786"/>
          <a:ext cx="1904583" cy="6828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Forecasting and Planning Manager </a:t>
          </a:r>
          <a:endParaRPr lang="en-US" sz="1600" kern="1200" dirty="0">
            <a:solidFill>
              <a:sysClr val="window" lastClr="FFFFFF"/>
            </a:solidFill>
            <a:latin typeface="Calibri"/>
            <a:ea typeface="+mn-ea"/>
            <a:cs typeface="+mn-cs"/>
          </a:endParaRPr>
        </a:p>
      </dsp:txBody>
      <dsp:txXfrm>
        <a:off x="781561" y="1710786"/>
        <a:ext cx="1904583" cy="682876"/>
      </dsp:txXfrm>
    </dsp:sp>
    <dsp:sp modelId="{5B2081A2-64E2-4362-A632-D9CEC2E5673B}">
      <dsp:nvSpPr>
        <dsp:cNvPr id="0" name=""/>
        <dsp:cNvSpPr/>
      </dsp:nvSpPr>
      <dsp:spPr>
        <a:xfrm>
          <a:off x="1200560" y="2831473"/>
          <a:ext cx="935761" cy="4678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Intraday Manager</a:t>
          </a:r>
          <a:endParaRPr lang="en-US" sz="1600" kern="1200" dirty="0">
            <a:solidFill>
              <a:sysClr val="window" lastClr="FFFFFF"/>
            </a:solidFill>
            <a:latin typeface="Calibri"/>
            <a:ea typeface="+mn-ea"/>
            <a:cs typeface="+mn-cs"/>
          </a:endParaRPr>
        </a:p>
      </dsp:txBody>
      <dsp:txXfrm>
        <a:off x="1200560" y="2831473"/>
        <a:ext cx="935761" cy="467880"/>
      </dsp:txXfrm>
    </dsp:sp>
    <dsp:sp modelId="{24BC6544-D4AB-4919-B299-F21082558033}">
      <dsp:nvSpPr>
        <dsp:cNvPr id="0" name=""/>
        <dsp:cNvSpPr/>
      </dsp:nvSpPr>
      <dsp:spPr>
        <a:xfrm>
          <a:off x="2882655" y="1710786"/>
          <a:ext cx="935761" cy="6828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Customer Service Manager </a:t>
          </a:r>
          <a:endParaRPr lang="en-US" sz="1600" kern="1200" dirty="0">
            <a:solidFill>
              <a:sysClr val="window" lastClr="FFFFFF"/>
            </a:solidFill>
            <a:latin typeface="Calibri"/>
            <a:ea typeface="+mn-ea"/>
            <a:cs typeface="+mn-cs"/>
          </a:endParaRPr>
        </a:p>
      </dsp:txBody>
      <dsp:txXfrm>
        <a:off x="2882655" y="1710786"/>
        <a:ext cx="935761" cy="682876"/>
      </dsp:txXfrm>
    </dsp:sp>
    <dsp:sp modelId="{80A90211-B32F-4F72-BA58-1BDBB7F7A990}">
      <dsp:nvSpPr>
        <dsp:cNvPr id="0" name=""/>
        <dsp:cNvSpPr/>
      </dsp:nvSpPr>
      <dsp:spPr>
        <a:xfrm>
          <a:off x="3116595" y="2590172"/>
          <a:ext cx="1581493" cy="6423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solidFill>
                <a:sysClr val="window" lastClr="FFFFFF"/>
              </a:solidFill>
              <a:latin typeface="Calibri"/>
              <a:ea typeface="+mn-ea"/>
              <a:cs typeface="+mn-cs"/>
            </a:rPr>
            <a:t>Operational Team Leader</a:t>
          </a:r>
        </a:p>
      </dsp:txBody>
      <dsp:txXfrm>
        <a:off x="3116595" y="2590172"/>
        <a:ext cx="1581493" cy="642376"/>
      </dsp:txXfrm>
    </dsp:sp>
    <dsp:sp modelId="{A1C6A548-5106-4875-B880-82265B062676}">
      <dsp:nvSpPr>
        <dsp:cNvPr id="0" name=""/>
        <dsp:cNvSpPr/>
      </dsp:nvSpPr>
      <dsp:spPr>
        <a:xfrm>
          <a:off x="3116595" y="3429059"/>
          <a:ext cx="1878391" cy="4678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solidFill>
                <a:sysClr val="window" lastClr="FFFFFF"/>
              </a:solidFill>
              <a:latin typeface="Calibri"/>
              <a:ea typeface="+mn-ea"/>
              <a:cs typeface="+mn-cs"/>
            </a:rPr>
            <a:t>Specialist Customer Service Advisor</a:t>
          </a:r>
        </a:p>
      </dsp:txBody>
      <dsp:txXfrm>
        <a:off x="3116595" y="3429059"/>
        <a:ext cx="1878391" cy="467880"/>
      </dsp:txXfrm>
    </dsp:sp>
    <dsp:sp modelId="{3337E496-567E-416B-96CE-624B52889D21}">
      <dsp:nvSpPr>
        <dsp:cNvPr id="0" name=""/>
        <dsp:cNvSpPr/>
      </dsp:nvSpPr>
      <dsp:spPr>
        <a:xfrm>
          <a:off x="4014926" y="1710786"/>
          <a:ext cx="1755441" cy="6429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Customer Channel Demand Manager x 4</a:t>
          </a:r>
          <a:endParaRPr lang="en-US" sz="1600" kern="1200" dirty="0">
            <a:solidFill>
              <a:sysClr val="window" lastClr="FFFFFF"/>
            </a:solidFill>
            <a:latin typeface="Calibri"/>
            <a:ea typeface="+mn-ea"/>
            <a:cs typeface="+mn-cs"/>
          </a:endParaRPr>
        </a:p>
      </dsp:txBody>
      <dsp:txXfrm>
        <a:off x="4014926" y="1710786"/>
        <a:ext cx="1755441" cy="642957"/>
      </dsp:txXfrm>
    </dsp:sp>
    <dsp:sp modelId="{5412D176-D3DB-4EC7-AA7A-0E9F402BC78C}">
      <dsp:nvSpPr>
        <dsp:cNvPr id="0" name=""/>
        <dsp:cNvSpPr/>
      </dsp:nvSpPr>
      <dsp:spPr>
        <a:xfrm>
          <a:off x="2431178" y="917335"/>
          <a:ext cx="1719068" cy="5880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Head of customer Services</a:t>
          </a:r>
          <a:endParaRPr lang="en-US" sz="1600" kern="1200" dirty="0">
            <a:solidFill>
              <a:sysClr val="window" lastClr="FFFFFF"/>
            </a:solidFill>
            <a:latin typeface="Calibri"/>
            <a:ea typeface="+mn-ea"/>
            <a:cs typeface="+mn-cs"/>
          </a:endParaRPr>
        </a:p>
      </dsp:txBody>
      <dsp:txXfrm>
        <a:off x="2431178" y="917335"/>
        <a:ext cx="1719068" cy="5880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6646DD"/>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92C5-59B0-4824-9BB9-AEE0D7EF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Thomas Bulmer</cp:lastModifiedBy>
  <cp:revision>2</cp:revision>
  <dcterms:created xsi:type="dcterms:W3CDTF">2022-06-16T15:35:00Z</dcterms:created>
  <dcterms:modified xsi:type="dcterms:W3CDTF">2022-06-16T15:35:00Z</dcterms:modified>
</cp:coreProperties>
</file>