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14:paraId="528D9B6A" w14:textId="77777777" w:rsidTr="00DC25F8">
        <w:trPr>
          <w:cantSplit/>
          <w:trHeight w:val="397"/>
        </w:trPr>
        <w:tc>
          <w:tcPr>
            <w:tcW w:w="10456" w:type="dxa"/>
            <w:gridSpan w:val="2"/>
            <w:shd w:val="clear" w:color="auto" w:fill="4F81BD" w:themeFill="accent1"/>
            <w:vAlign w:val="center"/>
          </w:tcPr>
          <w:p w14:paraId="7CA49FA6" w14:textId="77777777"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14:paraId="00E99123" w14:textId="77777777" w:rsidTr="00DC25F8">
        <w:trPr>
          <w:cantSplit/>
          <w:trHeight w:val="397"/>
        </w:trPr>
        <w:tc>
          <w:tcPr>
            <w:tcW w:w="2235" w:type="dxa"/>
            <w:vAlign w:val="center"/>
          </w:tcPr>
          <w:p w14:paraId="1D9011F1" w14:textId="77777777"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14:paraId="3B0D1BA0" w14:textId="77777777" w:rsidR="00843BA6" w:rsidRPr="00A06266" w:rsidRDefault="00E44BAA"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B77DA0">
                  <w:rPr>
                    <w:rFonts w:ascii="Arial" w:eastAsia="Times New Roman" w:hAnsi="Arial" w:cs="Arial"/>
                    <w:lang w:eastAsia="en-GB"/>
                  </w:rPr>
                  <w:t>Business and Environmental Services</w:t>
                </w:r>
              </w:sdtContent>
            </w:sdt>
          </w:p>
        </w:tc>
      </w:tr>
      <w:tr w:rsidR="00843BA6" w:rsidRPr="00A06266" w14:paraId="36B0DDAB" w14:textId="77777777" w:rsidTr="00DC25F8">
        <w:trPr>
          <w:cantSplit/>
          <w:trHeight w:val="397"/>
        </w:trPr>
        <w:tc>
          <w:tcPr>
            <w:tcW w:w="2235" w:type="dxa"/>
            <w:vAlign w:val="center"/>
          </w:tcPr>
          <w:p w14:paraId="1B718E2F" w14:textId="77777777"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14:paraId="6E6869D4" w14:textId="77777777" w:rsidR="00843BA6" w:rsidRPr="00A06266" w:rsidRDefault="00B77DA0" w:rsidP="00936964">
            <w:pPr>
              <w:rPr>
                <w:rFonts w:ascii="Arial" w:hAnsi="Arial" w:cs="Arial"/>
              </w:rPr>
            </w:pPr>
            <w:r>
              <w:rPr>
                <w:rFonts w:ascii="Arial" w:hAnsi="Arial" w:cs="Arial"/>
              </w:rPr>
              <w:t>Growth, Planning &amp; Trading Standards</w:t>
            </w:r>
          </w:p>
        </w:tc>
      </w:tr>
      <w:tr w:rsidR="00843BA6" w:rsidRPr="00A06266" w14:paraId="197A49AE" w14:textId="77777777" w:rsidTr="00DC25F8">
        <w:trPr>
          <w:cantSplit/>
          <w:trHeight w:val="397"/>
        </w:trPr>
        <w:tc>
          <w:tcPr>
            <w:tcW w:w="2235" w:type="dxa"/>
            <w:vAlign w:val="center"/>
          </w:tcPr>
          <w:p w14:paraId="3A34BDB7" w14:textId="77777777"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14:paraId="145EF218" w14:textId="77777777" w:rsidR="00843BA6" w:rsidRPr="00A06266" w:rsidRDefault="00B77DA0" w:rsidP="00C37F7F">
            <w:pPr>
              <w:rPr>
                <w:rFonts w:ascii="Arial" w:hAnsi="Arial" w:cs="Arial"/>
              </w:rPr>
            </w:pPr>
            <w:r>
              <w:rPr>
                <w:rFonts w:ascii="Arial" w:hAnsi="Arial" w:cs="Arial"/>
              </w:rPr>
              <w:t xml:space="preserve">Howardian Hills AONB Conservation </w:t>
            </w:r>
            <w:r w:rsidR="00C37F7F">
              <w:rPr>
                <w:rFonts w:ascii="Arial" w:hAnsi="Arial" w:cs="Arial"/>
              </w:rPr>
              <w:t>Grants Administrator</w:t>
            </w:r>
          </w:p>
        </w:tc>
      </w:tr>
      <w:tr w:rsidR="00843BA6" w:rsidRPr="00A06266" w14:paraId="2C9ECF4C" w14:textId="77777777" w:rsidTr="00DC25F8">
        <w:trPr>
          <w:cantSplit/>
          <w:trHeight w:val="397"/>
        </w:trPr>
        <w:tc>
          <w:tcPr>
            <w:tcW w:w="2235" w:type="dxa"/>
            <w:vAlign w:val="center"/>
          </w:tcPr>
          <w:p w14:paraId="03694C37" w14:textId="77777777"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14:paraId="799D8FB3" w14:textId="77777777" w:rsidR="00843BA6" w:rsidRPr="00A06266" w:rsidRDefault="00AD75ED" w:rsidP="00843BA6">
            <w:pPr>
              <w:rPr>
                <w:rFonts w:ascii="Arial" w:hAnsi="Arial" w:cs="Arial"/>
              </w:rPr>
            </w:pPr>
            <w:r>
              <w:rPr>
                <w:rFonts w:ascii="Arial" w:hAnsi="Arial" w:cs="Arial"/>
              </w:rPr>
              <w:t>F</w:t>
            </w:r>
          </w:p>
        </w:tc>
      </w:tr>
      <w:tr w:rsidR="000B33FB" w:rsidRPr="00A06266" w14:paraId="75D81B49" w14:textId="77777777" w:rsidTr="00DC25F8">
        <w:trPr>
          <w:cantSplit/>
          <w:trHeight w:val="397"/>
        </w:trPr>
        <w:tc>
          <w:tcPr>
            <w:tcW w:w="2235" w:type="dxa"/>
            <w:vAlign w:val="center"/>
          </w:tcPr>
          <w:p w14:paraId="63836775" w14:textId="77777777"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14:paraId="4324CCF8" w14:textId="77777777" w:rsidR="000B33FB" w:rsidRPr="00A06266" w:rsidRDefault="00B77DA0" w:rsidP="00BA7381">
            <w:pPr>
              <w:rPr>
                <w:rFonts w:ascii="Arial" w:hAnsi="Arial" w:cs="Arial"/>
              </w:rPr>
            </w:pPr>
            <w:r>
              <w:rPr>
                <w:rFonts w:ascii="Arial" w:hAnsi="Arial" w:cs="Arial"/>
              </w:rPr>
              <w:t>Howardian Hills AONB Manager</w:t>
            </w:r>
          </w:p>
        </w:tc>
      </w:tr>
      <w:tr w:rsidR="000B33FB" w:rsidRPr="00A06266" w14:paraId="35DA26C6" w14:textId="77777777" w:rsidTr="00DC25F8">
        <w:trPr>
          <w:cantSplit/>
          <w:trHeight w:val="397"/>
        </w:trPr>
        <w:tc>
          <w:tcPr>
            <w:tcW w:w="2235" w:type="dxa"/>
            <w:vAlign w:val="center"/>
          </w:tcPr>
          <w:p w14:paraId="7E9BAD83" w14:textId="77777777"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14:paraId="355C6D4E" w14:textId="77777777" w:rsidR="000B33FB" w:rsidRPr="00A06266" w:rsidRDefault="00E44BAA"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B77DA0">
                  <w:rPr>
                    <w:rFonts w:ascii="Arial" w:eastAsia="Times New Roman" w:hAnsi="Arial" w:cs="Arial"/>
                    <w:lang w:eastAsia="en-GB"/>
                  </w:rPr>
                  <w:t>None</w:t>
                </w:r>
              </w:sdtContent>
            </w:sdt>
          </w:p>
        </w:tc>
      </w:tr>
      <w:tr w:rsidR="00DC25F8" w:rsidRPr="00A06266" w14:paraId="07511D37" w14:textId="77777777" w:rsidTr="00DC25F8">
        <w:trPr>
          <w:cantSplit/>
          <w:trHeight w:val="397"/>
        </w:trPr>
        <w:tc>
          <w:tcPr>
            <w:tcW w:w="2235" w:type="dxa"/>
            <w:vAlign w:val="center"/>
          </w:tcPr>
          <w:p w14:paraId="0D0E40D1" w14:textId="77777777"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14:paraId="76D93EF4" w14:textId="1A6FD02F" w:rsidR="00DC25F8" w:rsidRPr="00A06266" w:rsidRDefault="00E44BAA" w:rsidP="00843BA6">
            <w:pPr>
              <w:rPr>
                <w:rFonts w:ascii="Arial" w:hAnsi="Arial" w:cs="Arial"/>
              </w:rPr>
            </w:pPr>
            <w:r>
              <w:rPr>
                <w:rFonts w:ascii="Arial" w:hAnsi="Arial" w:cs="Arial"/>
              </w:rPr>
              <w:t>June 2022</w:t>
            </w:r>
          </w:p>
        </w:tc>
      </w:tr>
      <w:tr w:rsidR="00DC25F8" w:rsidRPr="00A06266" w14:paraId="60FA0F0D" w14:textId="77777777" w:rsidTr="00DC25F8">
        <w:trPr>
          <w:cantSplit/>
          <w:trHeight w:val="397"/>
        </w:trPr>
        <w:tc>
          <w:tcPr>
            <w:tcW w:w="2235" w:type="dxa"/>
            <w:vAlign w:val="center"/>
          </w:tcPr>
          <w:p w14:paraId="4DDA8326" w14:textId="77777777"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52E61D2C" w14:textId="77777777" w:rsidR="00DC25F8" w:rsidRPr="00A06266" w:rsidRDefault="00B77DA0"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06266" w14:paraId="18F8F206" w14:textId="77777777" w:rsidTr="00F05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4205F67" w14:textId="77777777"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14:paraId="119F2B72" w14:textId="77777777" w:rsidTr="00F05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169908C" w14:textId="77777777" w:rsidR="008B407A" w:rsidRPr="00654132" w:rsidRDefault="008B407A" w:rsidP="008B407A">
            <w:pPr>
              <w:rPr>
                <w:rFonts w:ascii="Arial" w:hAnsi="Arial" w:cs="Arial"/>
                <w:b w:val="0"/>
                <w:spacing w:val="-4"/>
                <w:sz w:val="20"/>
                <w:szCs w:val="20"/>
              </w:rPr>
            </w:pPr>
            <w:r w:rsidRPr="00654132">
              <w:rPr>
                <w:rFonts w:ascii="Arial" w:hAnsi="Arial" w:cs="Arial"/>
                <w:b w:val="0"/>
                <w:spacing w:val="2"/>
                <w:sz w:val="20"/>
                <w:szCs w:val="20"/>
              </w:rPr>
              <w:t>T</w:t>
            </w:r>
            <w:r w:rsidRPr="00654132">
              <w:rPr>
                <w:rFonts w:ascii="Arial" w:hAnsi="Arial" w:cs="Arial"/>
                <w:b w:val="0"/>
                <w:sz w:val="20"/>
                <w:szCs w:val="20"/>
              </w:rPr>
              <w:t>his</w:t>
            </w:r>
            <w:r w:rsidRPr="00654132">
              <w:rPr>
                <w:rFonts w:ascii="Arial" w:hAnsi="Arial" w:cs="Arial"/>
                <w:b w:val="0"/>
                <w:spacing w:val="-2"/>
                <w:sz w:val="20"/>
                <w:szCs w:val="20"/>
              </w:rPr>
              <w:t xml:space="preserve"> </w:t>
            </w:r>
            <w:r w:rsidRPr="00654132">
              <w:rPr>
                <w:rFonts w:ascii="Arial" w:hAnsi="Arial" w:cs="Arial"/>
                <w:b w:val="0"/>
                <w:spacing w:val="1"/>
                <w:sz w:val="20"/>
                <w:szCs w:val="20"/>
              </w:rPr>
              <w:t>r</w:t>
            </w:r>
            <w:r w:rsidRPr="00654132">
              <w:rPr>
                <w:rFonts w:ascii="Arial" w:hAnsi="Arial" w:cs="Arial"/>
                <w:b w:val="0"/>
                <w:sz w:val="20"/>
                <w:szCs w:val="20"/>
              </w:rPr>
              <w:t>o</w:t>
            </w:r>
            <w:r w:rsidRPr="00654132">
              <w:rPr>
                <w:rFonts w:ascii="Arial" w:hAnsi="Arial" w:cs="Arial"/>
                <w:b w:val="0"/>
                <w:spacing w:val="-1"/>
                <w:sz w:val="20"/>
                <w:szCs w:val="20"/>
              </w:rPr>
              <w:t>l</w:t>
            </w:r>
            <w:r w:rsidRPr="00654132">
              <w:rPr>
                <w:rFonts w:ascii="Arial" w:hAnsi="Arial" w:cs="Arial"/>
                <w:b w:val="0"/>
                <w:sz w:val="20"/>
                <w:szCs w:val="20"/>
              </w:rPr>
              <w:t>e is</w:t>
            </w:r>
            <w:r w:rsidRPr="00654132">
              <w:rPr>
                <w:rFonts w:ascii="Arial" w:hAnsi="Arial" w:cs="Arial"/>
                <w:b w:val="0"/>
                <w:spacing w:val="-2"/>
                <w:sz w:val="20"/>
                <w:szCs w:val="20"/>
              </w:rPr>
              <w:t xml:space="preserve"> </w:t>
            </w:r>
            <w:r w:rsidRPr="00654132">
              <w:rPr>
                <w:rFonts w:ascii="Arial" w:hAnsi="Arial" w:cs="Arial"/>
                <w:b w:val="0"/>
                <w:sz w:val="20"/>
                <w:szCs w:val="20"/>
              </w:rPr>
              <w:t>b</w:t>
            </w:r>
            <w:r w:rsidRPr="00654132">
              <w:rPr>
                <w:rFonts w:ascii="Arial" w:hAnsi="Arial" w:cs="Arial"/>
                <w:b w:val="0"/>
                <w:spacing w:val="-1"/>
                <w:sz w:val="20"/>
                <w:szCs w:val="20"/>
              </w:rPr>
              <w:t>a</w:t>
            </w:r>
            <w:r w:rsidRPr="00654132">
              <w:rPr>
                <w:rFonts w:ascii="Arial" w:hAnsi="Arial" w:cs="Arial"/>
                <w:b w:val="0"/>
                <w:sz w:val="20"/>
                <w:szCs w:val="20"/>
              </w:rPr>
              <w:t xml:space="preserve">sed </w:t>
            </w:r>
            <w:r w:rsidRPr="00654132">
              <w:rPr>
                <w:rFonts w:ascii="Arial" w:hAnsi="Arial" w:cs="Arial"/>
                <w:b w:val="0"/>
                <w:spacing w:val="-1"/>
                <w:sz w:val="20"/>
                <w:szCs w:val="20"/>
              </w:rPr>
              <w:t>i</w:t>
            </w:r>
            <w:r w:rsidRPr="00654132">
              <w:rPr>
                <w:rFonts w:ascii="Arial" w:hAnsi="Arial" w:cs="Arial"/>
                <w:b w:val="0"/>
                <w:sz w:val="20"/>
                <w:szCs w:val="20"/>
              </w:rPr>
              <w:t>n</w:t>
            </w:r>
            <w:r w:rsidRPr="00654132">
              <w:rPr>
                <w:rFonts w:ascii="Arial" w:hAnsi="Arial" w:cs="Arial"/>
                <w:b w:val="0"/>
                <w:spacing w:val="-2"/>
                <w:sz w:val="20"/>
                <w:szCs w:val="20"/>
              </w:rPr>
              <w:t xml:space="preserve"> </w:t>
            </w:r>
            <w:r w:rsidRPr="00654132">
              <w:rPr>
                <w:rFonts w:ascii="Arial" w:hAnsi="Arial" w:cs="Arial"/>
                <w:b w:val="0"/>
                <w:spacing w:val="1"/>
                <w:sz w:val="20"/>
                <w:szCs w:val="20"/>
              </w:rPr>
              <w:t>t</w:t>
            </w:r>
            <w:r w:rsidRPr="00654132">
              <w:rPr>
                <w:rFonts w:ascii="Arial" w:hAnsi="Arial" w:cs="Arial"/>
                <w:b w:val="0"/>
                <w:sz w:val="20"/>
                <w:szCs w:val="20"/>
              </w:rPr>
              <w:t>he</w:t>
            </w:r>
            <w:r w:rsidRPr="00654132">
              <w:rPr>
                <w:rFonts w:ascii="Arial" w:hAnsi="Arial" w:cs="Arial"/>
                <w:b w:val="0"/>
                <w:spacing w:val="-4"/>
                <w:sz w:val="20"/>
                <w:szCs w:val="20"/>
              </w:rPr>
              <w:t xml:space="preserve"> Howardian Hills Area of Outstanding </w:t>
            </w:r>
            <w:r w:rsidRPr="00387997">
              <w:rPr>
                <w:rFonts w:ascii="Arial" w:hAnsi="Arial" w:cs="Arial"/>
                <w:b w:val="0"/>
                <w:spacing w:val="-4"/>
                <w:sz w:val="20"/>
                <w:szCs w:val="20"/>
              </w:rPr>
              <w:t>Natural Beauty (AONB) Team, which is hosted by North Yorkshire County Council within the Growth &amp; Heritage Team.</w:t>
            </w:r>
            <w:r w:rsidRPr="00387997">
              <w:rPr>
                <w:rFonts w:ascii="Arial" w:hAnsi="Arial" w:cs="Arial"/>
                <w:b w:val="0"/>
                <w:sz w:val="20"/>
                <w:szCs w:val="20"/>
              </w:rPr>
              <w:t xml:space="preserve"> </w:t>
            </w:r>
            <w:r w:rsidRPr="00387997">
              <w:rPr>
                <w:rFonts w:ascii="Arial" w:hAnsi="Arial" w:cs="Arial"/>
                <w:b w:val="0"/>
                <w:spacing w:val="1"/>
                <w:sz w:val="20"/>
                <w:szCs w:val="20"/>
              </w:rPr>
              <w:t xml:space="preserve"> It will support the administration of the new Farming in Protected Landscapes programme within the Howardian Hills AONB, as well as the</w:t>
            </w:r>
            <w:r w:rsidR="002F375F" w:rsidRPr="00387997">
              <w:rPr>
                <w:rFonts w:ascii="Arial" w:hAnsi="Arial" w:cs="Arial"/>
                <w:b w:val="0"/>
                <w:spacing w:val="1"/>
                <w:sz w:val="20"/>
                <w:szCs w:val="20"/>
              </w:rPr>
              <w:t xml:space="preserve"> AONB’s core programme</w:t>
            </w:r>
            <w:r w:rsidR="002F375F" w:rsidRPr="00654132">
              <w:rPr>
                <w:rFonts w:ascii="Arial" w:hAnsi="Arial" w:cs="Arial"/>
                <w:b w:val="0"/>
                <w:spacing w:val="1"/>
                <w:sz w:val="20"/>
                <w:szCs w:val="20"/>
              </w:rPr>
              <w:t xml:space="preserve"> of grant</w:t>
            </w:r>
            <w:r w:rsidR="00233C86" w:rsidRPr="00654132">
              <w:rPr>
                <w:rFonts w:ascii="Arial" w:hAnsi="Arial" w:cs="Arial"/>
                <w:b w:val="0"/>
                <w:spacing w:val="1"/>
                <w:sz w:val="20"/>
                <w:szCs w:val="20"/>
              </w:rPr>
              <w:t>s</w:t>
            </w:r>
            <w:r w:rsidR="002F375F" w:rsidRPr="00654132">
              <w:rPr>
                <w:rFonts w:ascii="Arial" w:hAnsi="Arial" w:cs="Arial"/>
                <w:b w:val="0"/>
                <w:spacing w:val="1"/>
                <w:sz w:val="20"/>
                <w:szCs w:val="20"/>
              </w:rPr>
              <w:t xml:space="preserve"> </w:t>
            </w:r>
            <w:r w:rsidR="00363F61" w:rsidRPr="00654132">
              <w:rPr>
                <w:rFonts w:ascii="Arial" w:hAnsi="Arial" w:cs="Arial"/>
                <w:b w:val="0"/>
                <w:spacing w:val="1"/>
                <w:sz w:val="20"/>
                <w:szCs w:val="20"/>
              </w:rPr>
              <w:t xml:space="preserve">and </w:t>
            </w:r>
            <w:r w:rsidR="00233C86" w:rsidRPr="00654132">
              <w:rPr>
                <w:rFonts w:ascii="Arial" w:hAnsi="Arial" w:cs="Arial"/>
                <w:b w:val="0"/>
                <w:spacing w:val="1"/>
                <w:sz w:val="20"/>
                <w:szCs w:val="20"/>
              </w:rPr>
              <w:t xml:space="preserve">other </w:t>
            </w:r>
            <w:r w:rsidR="00363F61" w:rsidRPr="00654132">
              <w:rPr>
                <w:rFonts w:ascii="Arial" w:hAnsi="Arial" w:cs="Arial"/>
                <w:b w:val="0"/>
                <w:spacing w:val="1"/>
                <w:sz w:val="20"/>
                <w:szCs w:val="20"/>
              </w:rPr>
              <w:t>activities.</w:t>
            </w:r>
          </w:p>
          <w:p w14:paraId="69DAFF75" w14:textId="77777777" w:rsidR="008B407A" w:rsidRPr="00654132" w:rsidRDefault="008B407A" w:rsidP="008B407A">
            <w:pPr>
              <w:widowControl w:val="0"/>
              <w:autoSpaceDE w:val="0"/>
              <w:autoSpaceDN w:val="0"/>
              <w:adjustRightInd w:val="0"/>
              <w:spacing w:line="250" w:lineRule="exact"/>
              <w:ind w:right="-20"/>
              <w:rPr>
                <w:rFonts w:ascii="Arial" w:hAnsi="Arial" w:cs="Arial"/>
                <w:b w:val="0"/>
                <w:spacing w:val="1"/>
                <w:sz w:val="20"/>
                <w:szCs w:val="20"/>
              </w:rPr>
            </w:pPr>
          </w:p>
          <w:p w14:paraId="118718FA" w14:textId="77777777" w:rsidR="008B407A" w:rsidRPr="00654132" w:rsidRDefault="008B407A" w:rsidP="008B407A">
            <w:pPr>
              <w:rPr>
                <w:rFonts w:ascii="Arial" w:hAnsi="Arial" w:cs="Arial"/>
                <w:b w:val="0"/>
                <w:spacing w:val="1"/>
                <w:sz w:val="20"/>
                <w:szCs w:val="20"/>
              </w:rPr>
            </w:pPr>
            <w:r w:rsidRPr="00654132">
              <w:rPr>
                <w:rFonts w:ascii="Arial" w:hAnsi="Arial" w:cs="Arial"/>
                <w:b w:val="0"/>
                <w:spacing w:val="2"/>
                <w:sz w:val="20"/>
                <w:szCs w:val="20"/>
              </w:rPr>
              <w:t>T</w:t>
            </w:r>
            <w:r w:rsidRPr="00654132">
              <w:rPr>
                <w:rFonts w:ascii="Arial" w:hAnsi="Arial" w:cs="Arial"/>
                <w:b w:val="0"/>
                <w:sz w:val="20"/>
                <w:szCs w:val="20"/>
              </w:rPr>
              <w:t>he</w:t>
            </w:r>
            <w:r w:rsidRPr="00654132">
              <w:rPr>
                <w:rFonts w:ascii="Arial" w:hAnsi="Arial" w:cs="Arial"/>
                <w:b w:val="0"/>
                <w:spacing w:val="-4"/>
                <w:sz w:val="20"/>
                <w:szCs w:val="20"/>
              </w:rPr>
              <w:t xml:space="preserve"> </w:t>
            </w:r>
            <w:r w:rsidRPr="00654132">
              <w:rPr>
                <w:rFonts w:ascii="Arial" w:hAnsi="Arial" w:cs="Arial"/>
                <w:b w:val="0"/>
                <w:sz w:val="20"/>
                <w:szCs w:val="20"/>
              </w:rPr>
              <w:t>p</w:t>
            </w:r>
            <w:r w:rsidRPr="00654132">
              <w:rPr>
                <w:rFonts w:ascii="Arial" w:hAnsi="Arial" w:cs="Arial"/>
                <w:b w:val="0"/>
                <w:spacing w:val="-1"/>
                <w:sz w:val="20"/>
                <w:szCs w:val="20"/>
              </w:rPr>
              <w:t>o</w:t>
            </w:r>
            <w:r w:rsidRPr="00654132">
              <w:rPr>
                <w:rFonts w:ascii="Arial" w:hAnsi="Arial" w:cs="Arial"/>
                <w:b w:val="0"/>
                <w:sz w:val="20"/>
                <w:szCs w:val="20"/>
              </w:rPr>
              <w:t>st</w:t>
            </w:r>
            <w:r w:rsidR="00F05695" w:rsidRPr="00654132">
              <w:rPr>
                <w:rFonts w:ascii="Arial" w:hAnsi="Arial" w:cs="Arial"/>
                <w:b w:val="0"/>
                <w:sz w:val="20"/>
                <w:szCs w:val="20"/>
              </w:rPr>
              <w:t>holder</w:t>
            </w:r>
            <w:r w:rsidRPr="00654132">
              <w:rPr>
                <w:rFonts w:ascii="Arial" w:hAnsi="Arial" w:cs="Arial"/>
                <w:b w:val="0"/>
                <w:spacing w:val="2"/>
                <w:sz w:val="20"/>
                <w:szCs w:val="20"/>
              </w:rPr>
              <w:t xml:space="preserve"> </w:t>
            </w:r>
            <w:r w:rsidRPr="00654132">
              <w:rPr>
                <w:rFonts w:ascii="Arial" w:hAnsi="Arial" w:cs="Arial"/>
                <w:b w:val="0"/>
                <w:spacing w:val="-3"/>
                <w:sz w:val="20"/>
                <w:szCs w:val="20"/>
              </w:rPr>
              <w:t>w</w:t>
            </w:r>
            <w:r w:rsidRPr="00654132">
              <w:rPr>
                <w:rFonts w:ascii="Arial" w:hAnsi="Arial" w:cs="Arial"/>
                <w:b w:val="0"/>
                <w:spacing w:val="-1"/>
                <w:sz w:val="20"/>
                <w:szCs w:val="20"/>
              </w:rPr>
              <w:t>il</w:t>
            </w:r>
            <w:r w:rsidRPr="00654132">
              <w:rPr>
                <w:rFonts w:ascii="Arial" w:hAnsi="Arial" w:cs="Arial"/>
                <w:b w:val="0"/>
                <w:sz w:val="20"/>
                <w:szCs w:val="20"/>
              </w:rPr>
              <w:t>l ensure the smooth running of the administrative arrangements for the Farming in P</w:t>
            </w:r>
            <w:r w:rsidR="00F05695" w:rsidRPr="00654132">
              <w:rPr>
                <w:rFonts w:ascii="Arial" w:hAnsi="Arial" w:cs="Arial"/>
                <w:b w:val="0"/>
                <w:sz w:val="20"/>
                <w:szCs w:val="20"/>
              </w:rPr>
              <w:t>rotected Landscapes</w:t>
            </w:r>
            <w:r w:rsidRPr="00654132">
              <w:rPr>
                <w:rFonts w:ascii="Arial" w:hAnsi="Arial" w:cs="Arial"/>
                <w:b w:val="0"/>
                <w:sz w:val="20"/>
                <w:szCs w:val="20"/>
              </w:rPr>
              <w:t xml:space="preserve"> </w:t>
            </w:r>
            <w:r w:rsidR="00F05695" w:rsidRPr="00654132">
              <w:rPr>
                <w:rFonts w:ascii="Arial" w:hAnsi="Arial" w:cs="Arial"/>
                <w:b w:val="0"/>
                <w:sz w:val="20"/>
                <w:szCs w:val="20"/>
              </w:rPr>
              <w:t xml:space="preserve">and </w:t>
            </w:r>
            <w:r w:rsidR="00F05695" w:rsidRPr="00387997">
              <w:rPr>
                <w:rFonts w:ascii="Arial" w:hAnsi="Arial" w:cs="Arial"/>
                <w:b w:val="0"/>
                <w:sz w:val="20"/>
                <w:szCs w:val="20"/>
              </w:rPr>
              <w:t xml:space="preserve">AONB Project Fund grants </w:t>
            </w:r>
            <w:r w:rsidRPr="00387997">
              <w:rPr>
                <w:rFonts w:ascii="Arial" w:hAnsi="Arial" w:cs="Arial"/>
                <w:b w:val="0"/>
                <w:sz w:val="20"/>
                <w:szCs w:val="20"/>
              </w:rPr>
              <w:t>programme</w:t>
            </w:r>
            <w:r w:rsidR="00F05695" w:rsidRPr="00387997">
              <w:rPr>
                <w:rFonts w:ascii="Arial" w:hAnsi="Arial" w:cs="Arial"/>
                <w:b w:val="0"/>
                <w:sz w:val="20"/>
                <w:szCs w:val="20"/>
              </w:rPr>
              <w:t>s, including c</w:t>
            </w:r>
            <w:r w:rsidRPr="00387997">
              <w:rPr>
                <w:rFonts w:ascii="Arial" w:hAnsi="Arial" w:cs="Arial"/>
                <w:b w:val="0"/>
                <w:sz w:val="20"/>
                <w:szCs w:val="20"/>
              </w:rPr>
              <w:t>arrying out financial management</w:t>
            </w:r>
            <w:r w:rsidR="00F05695" w:rsidRPr="00387997">
              <w:rPr>
                <w:rFonts w:ascii="Arial" w:hAnsi="Arial" w:cs="Arial"/>
                <w:b w:val="0"/>
                <w:sz w:val="20"/>
                <w:szCs w:val="20"/>
              </w:rPr>
              <w:t>,</w:t>
            </w:r>
            <w:r w:rsidRPr="00387997">
              <w:rPr>
                <w:rFonts w:ascii="Arial" w:hAnsi="Arial" w:cs="Arial"/>
                <w:b w:val="0"/>
                <w:sz w:val="20"/>
                <w:szCs w:val="20"/>
              </w:rPr>
              <w:t xml:space="preserve"> monitoring and reporting</w:t>
            </w:r>
            <w:r w:rsidR="00F05695" w:rsidRPr="00387997">
              <w:rPr>
                <w:rFonts w:ascii="Arial" w:hAnsi="Arial" w:cs="Arial"/>
                <w:b w:val="0"/>
                <w:sz w:val="20"/>
                <w:szCs w:val="20"/>
              </w:rPr>
              <w:t xml:space="preserve">, </w:t>
            </w:r>
            <w:r w:rsidRPr="00387997">
              <w:rPr>
                <w:rFonts w:ascii="Arial" w:hAnsi="Arial" w:cs="Arial"/>
                <w:b w:val="0"/>
                <w:sz w:val="20"/>
                <w:szCs w:val="20"/>
              </w:rPr>
              <w:t>supporting the Local Assessment Panel, making grant o</w:t>
            </w:r>
            <w:r w:rsidR="00F05695" w:rsidRPr="00387997">
              <w:rPr>
                <w:rFonts w:ascii="Arial" w:hAnsi="Arial" w:cs="Arial"/>
                <w:b w:val="0"/>
                <w:sz w:val="20"/>
                <w:szCs w:val="20"/>
              </w:rPr>
              <w:t>ffers, agreements and payments and presenting reports.</w:t>
            </w:r>
            <w:r w:rsidR="00F05695" w:rsidRPr="00654132">
              <w:rPr>
                <w:rFonts w:ascii="Arial" w:hAnsi="Arial" w:cs="Arial"/>
                <w:b w:val="0"/>
                <w:sz w:val="20"/>
                <w:szCs w:val="20"/>
              </w:rPr>
              <w:t xml:space="preserve"> They will also assist with publicity linked to the </w:t>
            </w:r>
            <w:r w:rsidR="00DB3FFC" w:rsidRPr="00654132">
              <w:rPr>
                <w:rFonts w:ascii="Arial" w:hAnsi="Arial" w:cs="Arial"/>
                <w:b w:val="0"/>
                <w:sz w:val="20"/>
                <w:szCs w:val="20"/>
              </w:rPr>
              <w:t xml:space="preserve">grant </w:t>
            </w:r>
            <w:r w:rsidR="00F05695" w:rsidRPr="00654132">
              <w:rPr>
                <w:rFonts w:ascii="Arial" w:hAnsi="Arial" w:cs="Arial"/>
                <w:b w:val="0"/>
                <w:sz w:val="20"/>
                <w:szCs w:val="20"/>
              </w:rPr>
              <w:t xml:space="preserve">programmes, as well as supporting the delivery of other </w:t>
            </w:r>
            <w:r w:rsidR="00DB3FFC" w:rsidRPr="00654132">
              <w:rPr>
                <w:rFonts w:ascii="Arial" w:hAnsi="Arial" w:cs="Arial"/>
                <w:b w:val="0"/>
                <w:sz w:val="20"/>
                <w:szCs w:val="20"/>
              </w:rPr>
              <w:t xml:space="preserve">AONB </w:t>
            </w:r>
            <w:r w:rsidR="00F05695" w:rsidRPr="00654132">
              <w:rPr>
                <w:rFonts w:ascii="Arial" w:hAnsi="Arial" w:cs="Arial"/>
                <w:b w:val="0"/>
                <w:sz w:val="20"/>
                <w:szCs w:val="20"/>
              </w:rPr>
              <w:t>activities</w:t>
            </w:r>
            <w:r w:rsidR="00DB3FFC" w:rsidRPr="00654132">
              <w:rPr>
                <w:rFonts w:ascii="Arial" w:hAnsi="Arial" w:cs="Arial"/>
                <w:b w:val="0"/>
                <w:sz w:val="20"/>
                <w:szCs w:val="20"/>
              </w:rPr>
              <w:t xml:space="preserve"> such as the Volunteers work programme, young peoples’ activities, etc.</w:t>
            </w:r>
          </w:p>
          <w:p w14:paraId="06D5F0C3" w14:textId="77777777" w:rsidR="008B407A" w:rsidRPr="00654132" w:rsidRDefault="008B407A" w:rsidP="008B407A">
            <w:pPr>
              <w:rPr>
                <w:rFonts w:ascii="Arial" w:hAnsi="Arial" w:cs="Arial"/>
                <w:b w:val="0"/>
                <w:spacing w:val="1"/>
                <w:sz w:val="20"/>
                <w:szCs w:val="20"/>
              </w:rPr>
            </w:pPr>
          </w:p>
          <w:p w14:paraId="58821652" w14:textId="77777777" w:rsidR="00425F78" w:rsidRPr="00654132" w:rsidRDefault="008B407A" w:rsidP="008B407A">
            <w:pPr>
              <w:rPr>
                <w:rFonts w:ascii="Arial" w:hAnsi="Arial" w:cs="Arial"/>
                <w:b w:val="0"/>
                <w:sz w:val="18"/>
                <w:szCs w:val="20"/>
              </w:rPr>
            </w:pPr>
            <w:r w:rsidRPr="00654132">
              <w:rPr>
                <w:rFonts w:ascii="Arial" w:hAnsi="Arial" w:cs="Arial"/>
                <w:b w:val="0"/>
                <w:spacing w:val="2"/>
                <w:sz w:val="20"/>
                <w:szCs w:val="20"/>
              </w:rPr>
              <w:t>T</w:t>
            </w:r>
            <w:r w:rsidRPr="00654132">
              <w:rPr>
                <w:rFonts w:ascii="Arial" w:hAnsi="Arial" w:cs="Arial"/>
                <w:b w:val="0"/>
                <w:sz w:val="20"/>
                <w:szCs w:val="20"/>
              </w:rPr>
              <w:t>he p</w:t>
            </w:r>
            <w:r w:rsidRPr="00654132">
              <w:rPr>
                <w:rFonts w:ascii="Arial" w:hAnsi="Arial" w:cs="Arial"/>
                <w:b w:val="0"/>
                <w:spacing w:val="-3"/>
                <w:sz w:val="20"/>
                <w:szCs w:val="20"/>
              </w:rPr>
              <w:t>o</w:t>
            </w:r>
            <w:r w:rsidRPr="00654132">
              <w:rPr>
                <w:rFonts w:ascii="Arial" w:hAnsi="Arial" w:cs="Arial"/>
                <w:b w:val="0"/>
                <w:sz w:val="20"/>
                <w:szCs w:val="20"/>
              </w:rPr>
              <w:t xml:space="preserve">st </w:t>
            </w:r>
            <w:r w:rsidRPr="00654132">
              <w:rPr>
                <w:rFonts w:ascii="Arial" w:hAnsi="Arial" w:cs="Arial"/>
                <w:b w:val="0"/>
                <w:spacing w:val="-1"/>
                <w:sz w:val="20"/>
                <w:szCs w:val="20"/>
              </w:rPr>
              <w:t>i</w:t>
            </w:r>
            <w:r w:rsidRPr="00654132">
              <w:rPr>
                <w:rFonts w:ascii="Arial" w:hAnsi="Arial" w:cs="Arial"/>
                <w:b w:val="0"/>
                <w:sz w:val="20"/>
                <w:szCs w:val="20"/>
              </w:rPr>
              <w:t xml:space="preserve">s </w:t>
            </w:r>
            <w:r w:rsidRPr="00654132">
              <w:rPr>
                <w:rFonts w:ascii="Arial" w:hAnsi="Arial" w:cs="Arial"/>
                <w:b w:val="0"/>
                <w:spacing w:val="-3"/>
                <w:sz w:val="20"/>
                <w:szCs w:val="20"/>
              </w:rPr>
              <w:t>o</w:t>
            </w:r>
            <w:r w:rsidRPr="00654132">
              <w:rPr>
                <w:rFonts w:ascii="Arial" w:hAnsi="Arial" w:cs="Arial"/>
                <w:b w:val="0"/>
                <w:spacing w:val="1"/>
                <w:sz w:val="20"/>
                <w:szCs w:val="20"/>
              </w:rPr>
              <w:t>f</w:t>
            </w:r>
            <w:r w:rsidRPr="00654132">
              <w:rPr>
                <w:rFonts w:ascii="Arial" w:hAnsi="Arial" w:cs="Arial"/>
                <w:b w:val="0"/>
                <w:spacing w:val="3"/>
                <w:sz w:val="20"/>
                <w:szCs w:val="20"/>
              </w:rPr>
              <w:t>f</w:t>
            </w:r>
            <w:r w:rsidRPr="00654132">
              <w:rPr>
                <w:rFonts w:ascii="Arial" w:hAnsi="Arial" w:cs="Arial"/>
                <w:b w:val="0"/>
                <w:spacing w:val="-1"/>
                <w:sz w:val="20"/>
                <w:szCs w:val="20"/>
              </w:rPr>
              <w:t>i</w:t>
            </w:r>
            <w:r w:rsidRPr="00654132">
              <w:rPr>
                <w:rFonts w:ascii="Arial" w:hAnsi="Arial" w:cs="Arial"/>
                <w:b w:val="0"/>
                <w:sz w:val="20"/>
                <w:szCs w:val="20"/>
              </w:rPr>
              <w:t>ce b</w:t>
            </w:r>
            <w:r w:rsidRPr="00654132">
              <w:rPr>
                <w:rFonts w:ascii="Arial" w:hAnsi="Arial" w:cs="Arial"/>
                <w:b w:val="0"/>
                <w:spacing w:val="-2"/>
                <w:sz w:val="20"/>
                <w:szCs w:val="20"/>
              </w:rPr>
              <w:t>a</w:t>
            </w:r>
            <w:r w:rsidRPr="00654132">
              <w:rPr>
                <w:rFonts w:ascii="Arial" w:hAnsi="Arial" w:cs="Arial"/>
                <w:b w:val="0"/>
                <w:sz w:val="20"/>
                <w:szCs w:val="20"/>
              </w:rPr>
              <w:t>sed (Helmsley) b</w:t>
            </w:r>
            <w:r w:rsidRPr="00654132">
              <w:rPr>
                <w:rFonts w:ascii="Arial" w:hAnsi="Arial" w:cs="Arial"/>
                <w:b w:val="0"/>
                <w:spacing w:val="-1"/>
                <w:sz w:val="20"/>
                <w:szCs w:val="20"/>
              </w:rPr>
              <w:t>u</w:t>
            </w:r>
            <w:r w:rsidRPr="00654132">
              <w:rPr>
                <w:rFonts w:ascii="Arial" w:hAnsi="Arial" w:cs="Arial"/>
                <w:b w:val="0"/>
                <w:sz w:val="20"/>
                <w:szCs w:val="20"/>
              </w:rPr>
              <w:t>t may require occasional</w:t>
            </w:r>
            <w:r w:rsidRPr="00654132">
              <w:rPr>
                <w:rFonts w:ascii="Arial" w:hAnsi="Arial" w:cs="Arial"/>
                <w:b w:val="0"/>
                <w:spacing w:val="1"/>
                <w:sz w:val="20"/>
                <w:szCs w:val="20"/>
              </w:rPr>
              <w:t xml:space="preserve"> tr</w:t>
            </w:r>
            <w:r w:rsidRPr="00654132">
              <w:rPr>
                <w:rFonts w:ascii="Arial" w:hAnsi="Arial" w:cs="Arial"/>
                <w:b w:val="0"/>
                <w:sz w:val="20"/>
                <w:szCs w:val="20"/>
              </w:rPr>
              <w:t>a</w:t>
            </w:r>
            <w:r w:rsidRPr="00654132">
              <w:rPr>
                <w:rFonts w:ascii="Arial" w:hAnsi="Arial" w:cs="Arial"/>
                <w:b w:val="0"/>
                <w:spacing w:val="-3"/>
                <w:sz w:val="20"/>
                <w:szCs w:val="20"/>
              </w:rPr>
              <w:t>v</w:t>
            </w:r>
            <w:r w:rsidRPr="00654132">
              <w:rPr>
                <w:rFonts w:ascii="Arial" w:hAnsi="Arial" w:cs="Arial"/>
                <w:b w:val="0"/>
                <w:sz w:val="20"/>
                <w:szCs w:val="20"/>
              </w:rPr>
              <w:t>el within</w:t>
            </w:r>
            <w:r w:rsidRPr="00654132">
              <w:rPr>
                <w:rFonts w:ascii="Arial" w:hAnsi="Arial" w:cs="Arial"/>
                <w:b w:val="0"/>
                <w:spacing w:val="-2"/>
                <w:sz w:val="20"/>
                <w:szCs w:val="20"/>
              </w:rPr>
              <w:t xml:space="preserve"> </w:t>
            </w:r>
            <w:r w:rsidRPr="00654132">
              <w:rPr>
                <w:rFonts w:ascii="Arial" w:hAnsi="Arial" w:cs="Arial"/>
                <w:b w:val="0"/>
                <w:spacing w:val="1"/>
                <w:sz w:val="20"/>
                <w:szCs w:val="20"/>
              </w:rPr>
              <w:t>t</w:t>
            </w:r>
            <w:r w:rsidRPr="00654132">
              <w:rPr>
                <w:rFonts w:ascii="Arial" w:hAnsi="Arial" w:cs="Arial"/>
                <w:b w:val="0"/>
                <w:sz w:val="20"/>
                <w:szCs w:val="20"/>
              </w:rPr>
              <w:t>he</w:t>
            </w:r>
            <w:r w:rsidRPr="00654132">
              <w:rPr>
                <w:rFonts w:ascii="Arial" w:hAnsi="Arial" w:cs="Arial"/>
                <w:b w:val="0"/>
                <w:spacing w:val="-2"/>
                <w:sz w:val="20"/>
                <w:szCs w:val="20"/>
              </w:rPr>
              <w:t xml:space="preserve"> </w:t>
            </w:r>
            <w:r w:rsidRPr="00654132">
              <w:rPr>
                <w:rFonts w:ascii="Arial" w:hAnsi="Arial" w:cs="Arial"/>
                <w:b w:val="0"/>
                <w:sz w:val="20"/>
                <w:szCs w:val="20"/>
              </w:rPr>
              <w:t>AONB</w:t>
            </w:r>
            <w:r w:rsidRPr="00654132">
              <w:rPr>
                <w:rFonts w:ascii="Arial" w:hAnsi="Arial" w:cs="Arial"/>
                <w:b w:val="0"/>
                <w:spacing w:val="-1"/>
                <w:sz w:val="20"/>
                <w:szCs w:val="20"/>
              </w:rPr>
              <w:t xml:space="preserve">. </w:t>
            </w:r>
            <w:r w:rsidRPr="00654132">
              <w:rPr>
                <w:rFonts w:ascii="Arial" w:hAnsi="Arial" w:cs="Arial"/>
                <w:b w:val="0"/>
                <w:spacing w:val="1"/>
                <w:sz w:val="20"/>
                <w:szCs w:val="20"/>
              </w:rPr>
              <w:t>I</w:t>
            </w:r>
            <w:r w:rsidRPr="00654132">
              <w:rPr>
                <w:rFonts w:ascii="Arial" w:hAnsi="Arial" w:cs="Arial"/>
                <w:b w:val="0"/>
                <w:sz w:val="20"/>
                <w:szCs w:val="20"/>
              </w:rPr>
              <w:t xml:space="preserve">t </w:t>
            </w:r>
            <w:r w:rsidRPr="00654132">
              <w:rPr>
                <w:rFonts w:ascii="Arial" w:hAnsi="Arial" w:cs="Arial"/>
                <w:b w:val="0"/>
                <w:spacing w:val="-3"/>
                <w:sz w:val="20"/>
                <w:szCs w:val="20"/>
              </w:rPr>
              <w:t>may</w:t>
            </w:r>
            <w:r w:rsidRPr="00654132">
              <w:rPr>
                <w:rFonts w:ascii="Arial" w:hAnsi="Arial" w:cs="Arial"/>
                <w:b w:val="0"/>
                <w:spacing w:val="1"/>
                <w:sz w:val="20"/>
                <w:szCs w:val="20"/>
              </w:rPr>
              <w:t xml:space="preserve"> also </w:t>
            </w:r>
            <w:r w:rsidRPr="00654132">
              <w:rPr>
                <w:rFonts w:ascii="Arial" w:hAnsi="Arial" w:cs="Arial"/>
                <w:b w:val="0"/>
                <w:spacing w:val="-2"/>
                <w:sz w:val="20"/>
                <w:szCs w:val="20"/>
              </w:rPr>
              <w:t xml:space="preserve">occasionally </w:t>
            </w:r>
            <w:r w:rsidRPr="00654132">
              <w:rPr>
                <w:rFonts w:ascii="Arial" w:hAnsi="Arial" w:cs="Arial"/>
                <w:b w:val="0"/>
                <w:sz w:val="20"/>
                <w:szCs w:val="20"/>
              </w:rPr>
              <w:t>be n</w:t>
            </w:r>
            <w:r w:rsidRPr="00654132">
              <w:rPr>
                <w:rFonts w:ascii="Arial" w:hAnsi="Arial" w:cs="Arial"/>
                <w:b w:val="0"/>
                <w:spacing w:val="-1"/>
                <w:sz w:val="20"/>
                <w:szCs w:val="20"/>
              </w:rPr>
              <w:t>e</w:t>
            </w:r>
            <w:r w:rsidRPr="00654132">
              <w:rPr>
                <w:rFonts w:ascii="Arial" w:hAnsi="Arial" w:cs="Arial"/>
                <w:b w:val="0"/>
                <w:sz w:val="20"/>
                <w:szCs w:val="20"/>
              </w:rPr>
              <w:t>cess</w:t>
            </w:r>
            <w:r w:rsidRPr="00654132">
              <w:rPr>
                <w:rFonts w:ascii="Arial" w:hAnsi="Arial" w:cs="Arial"/>
                <w:b w:val="0"/>
                <w:spacing w:val="-1"/>
                <w:sz w:val="20"/>
                <w:szCs w:val="20"/>
              </w:rPr>
              <w:t>a</w:t>
            </w:r>
            <w:r w:rsidRPr="00654132">
              <w:rPr>
                <w:rFonts w:ascii="Arial" w:hAnsi="Arial" w:cs="Arial"/>
                <w:b w:val="0"/>
                <w:spacing w:val="1"/>
                <w:sz w:val="20"/>
                <w:szCs w:val="20"/>
              </w:rPr>
              <w:t>r</w:t>
            </w:r>
            <w:r w:rsidRPr="00654132">
              <w:rPr>
                <w:rFonts w:ascii="Arial" w:hAnsi="Arial" w:cs="Arial"/>
                <w:b w:val="0"/>
                <w:sz w:val="20"/>
                <w:szCs w:val="20"/>
              </w:rPr>
              <w:t>y</w:t>
            </w:r>
            <w:r w:rsidRPr="00654132">
              <w:rPr>
                <w:rFonts w:ascii="Arial" w:hAnsi="Arial" w:cs="Arial"/>
                <w:b w:val="0"/>
                <w:spacing w:val="-4"/>
                <w:sz w:val="20"/>
                <w:szCs w:val="20"/>
              </w:rPr>
              <w:t xml:space="preserve"> </w:t>
            </w:r>
            <w:r w:rsidRPr="00654132">
              <w:rPr>
                <w:rFonts w:ascii="Arial" w:hAnsi="Arial" w:cs="Arial"/>
                <w:b w:val="0"/>
                <w:spacing w:val="1"/>
                <w:sz w:val="20"/>
                <w:szCs w:val="20"/>
              </w:rPr>
              <w:t>t</w:t>
            </w:r>
            <w:r w:rsidRPr="00654132">
              <w:rPr>
                <w:rFonts w:ascii="Arial" w:hAnsi="Arial" w:cs="Arial"/>
                <w:b w:val="0"/>
                <w:sz w:val="20"/>
                <w:szCs w:val="20"/>
              </w:rPr>
              <w:t xml:space="preserve">o </w:t>
            </w:r>
            <w:r w:rsidRPr="00654132">
              <w:rPr>
                <w:rFonts w:ascii="Arial" w:hAnsi="Arial" w:cs="Arial"/>
                <w:b w:val="0"/>
                <w:spacing w:val="-3"/>
                <w:sz w:val="20"/>
                <w:szCs w:val="20"/>
              </w:rPr>
              <w:t>w</w:t>
            </w:r>
            <w:r w:rsidRPr="00654132">
              <w:rPr>
                <w:rFonts w:ascii="Arial" w:hAnsi="Arial" w:cs="Arial"/>
                <w:b w:val="0"/>
                <w:sz w:val="20"/>
                <w:szCs w:val="20"/>
              </w:rPr>
              <w:t>o</w:t>
            </w:r>
            <w:r w:rsidRPr="00654132">
              <w:rPr>
                <w:rFonts w:ascii="Arial" w:hAnsi="Arial" w:cs="Arial"/>
                <w:b w:val="0"/>
                <w:spacing w:val="-2"/>
                <w:sz w:val="20"/>
                <w:szCs w:val="20"/>
              </w:rPr>
              <w:t>r</w:t>
            </w:r>
            <w:r w:rsidRPr="00654132">
              <w:rPr>
                <w:rFonts w:ascii="Arial" w:hAnsi="Arial" w:cs="Arial"/>
                <w:b w:val="0"/>
                <w:sz w:val="20"/>
                <w:szCs w:val="20"/>
              </w:rPr>
              <w:t>k</w:t>
            </w:r>
            <w:r w:rsidRPr="00654132">
              <w:rPr>
                <w:rFonts w:ascii="Arial" w:hAnsi="Arial" w:cs="Arial"/>
                <w:b w:val="0"/>
                <w:spacing w:val="3"/>
                <w:sz w:val="20"/>
                <w:szCs w:val="20"/>
              </w:rPr>
              <w:t xml:space="preserve"> </w:t>
            </w:r>
            <w:r w:rsidRPr="00654132">
              <w:rPr>
                <w:rFonts w:ascii="Arial" w:hAnsi="Arial" w:cs="Arial"/>
                <w:b w:val="0"/>
                <w:sz w:val="20"/>
                <w:szCs w:val="20"/>
              </w:rPr>
              <w:t>on</w:t>
            </w:r>
            <w:r w:rsidRPr="00654132">
              <w:rPr>
                <w:rFonts w:ascii="Arial" w:hAnsi="Arial" w:cs="Arial"/>
                <w:b w:val="0"/>
                <w:spacing w:val="-2"/>
                <w:sz w:val="20"/>
                <w:szCs w:val="20"/>
              </w:rPr>
              <w:t xml:space="preserve"> </w:t>
            </w:r>
            <w:r w:rsidRPr="00654132">
              <w:rPr>
                <w:rFonts w:ascii="Arial" w:hAnsi="Arial" w:cs="Arial"/>
                <w:b w:val="0"/>
                <w:sz w:val="20"/>
                <w:szCs w:val="20"/>
              </w:rPr>
              <w:t>e</w:t>
            </w:r>
            <w:r w:rsidRPr="00654132">
              <w:rPr>
                <w:rFonts w:ascii="Arial" w:hAnsi="Arial" w:cs="Arial"/>
                <w:b w:val="0"/>
                <w:spacing w:val="-3"/>
                <w:sz w:val="20"/>
                <w:szCs w:val="20"/>
              </w:rPr>
              <w:t>v</w:t>
            </w:r>
            <w:r w:rsidRPr="00654132">
              <w:rPr>
                <w:rFonts w:ascii="Arial" w:hAnsi="Arial" w:cs="Arial"/>
                <w:b w:val="0"/>
                <w:sz w:val="20"/>
                <w:szCs w:val="20"/>
              </w:rPr>
              <w:t>e</w:t>
            </w:r>
            <w:r w:rsidRPr="00654132">
              <w:rPr>
                <w:rFonts w:ascii="Arial" w:hAnsi="Arial" w:cs="Arial"/>
                <w:b w:val="0"/>
                <w:spacing w:val="-1"/>
                <w:sz w:val="20"/>
                <w:szCs w:val="20"/>
              </w:rPr>
              <w:t>ni</w:t>
            </w:r>
            <w:r w:rsidRPr="00654132">
              <w:rPr>
                <w:rFonts w:ascii="Arial" w:hAnsi="Arial" w:cs="Arial"/>
                <w:b w:val="0"/>
                <w:sz w:val="20"/>
                <w:szCs w:val="20"/>
              </w:rPr>
              <w:t>n</w:t>
            </w:r>
            <w:r w:rsidRPr="00654132">
              <w:rPr>
                <w:rFonts w:ascii="Arial" w:hAnsi="Arial" w:cs="Arial"/>
                <w:b w:val="0"/>
                <w:spacing w:val="2"/>
                <w:sz w:val="20"/>
                <w:szCs w:val="20"/>
              </w:rPr>
              <w:t>g</w:t>
            </w:r>
            <w:r w:rsidRPr="00654132">
              <w:rPr>
                <w:rFonts w:ascii="Arial" w:hAnsi="Arial" w:cs="Arial"/>
                <w:b w:val="0"/>
                <w:sz w:val="20"/>
                <w:szCs w:val="20"/>
              </w:rPr>
              <w:t>s</w:t>
            </w:r>
            <w:r w:rsidRPr="00654132">
              <w:rPr>
                <w:rFonts w:ascii="Arial" w:hAnsi="Arial" w:cs="Arial"/>
                <w:b w:val="0"/>
                <w:spacing w:val="1"/>
                <w:sz w:val="20"/>
                <w:szCs w:val="20"/>
              </w:rPr>
              <w:t xml:space="preserve"> </w:t>
            </w:r>
            <w:r w:rsidRPr="00654132">
              <w:rPr>
                <w:rFonts w:ascii="Arial" w:hAnsi="Arial" w:cs="Arial"/>
                <w:b w:val="0"/>
                <w:sz w:val="20"/>
                <w:szCs w:val="20"/>
              </w:rPr>
              <w:t>for events, etc. This role involves spoken communications so a confident use of English language is required.</w:t>
            </w:r>
            <w:r w:rsidRPr="00654132">
              <w:rPr>
                <w:rFonts w:ascii="Arial" w:hAnsi="Arial" w:cs="Arial"/>
                <w:b w:val="0"/>
                <w:spacing w:val="2"/>
                <w:sz w:val="20"/>
                <w:szCs w:val="20"/>
              </w:rPr>
              <w:t xml:space="preserve"> T</w:t>
            </w:r>
            <w:r w:rsidRPr="00654132">
              <w:rPr>
                <w:rFonts w:ascii="Arial" w:hAnsi="Arial" w:cs="Arial"/>
                <w:b w:val="0"/>
                <w:sz w:val="20"/>
                <w:szCs w:val="20"/>
              </w:rPr>
              <w:t>h</w:t>
            </w:r>
            <w:r w:rsidRPr="00654132">
              <w:rPr>
                <w:rFonts w:ascii="Arial" w:hAnsi="Arial" w:cs="Arial"/>
                <w:b w:val="0"/>
                <w:spacing w:val="-3"/>
                <w:sz w:val="20"/>
                <w:szCs w:val="20"/>
              </w:rPr>
              <w:t>e</w:t>
            </w:r>
            <w:r w:rsidRPr="00654132">
              <w:rPr>
                <w:rFonts w:ascii="Arial" w:hAnsi="Arial" w:cs="Arial"/>
                <w:b w:val="0"/>
                <w:spacing w:val="1"/>
                <w:sz w:val="20"/>
                <w:szCs w:val="20"/>
              </w:rPr>
              <w:t>r</w:t>
            </w:r>
            <w:r w:rsidRPr="00654132">
              <w:rPr>
                <w:rFonts w:ascii="Arial" w:hAnsi="Arial" w:cs="Arial"/>
                <w:b w:val="0"/>
                <w:sz w:val="20"/>
                <w:szCs w:val="20"/>
              </w:rPr>
              <w:t>e is no</w:t>
            </w:r>
            <w:r w:rsidRPr="00654132">
              <w:rPr>
                <w:rFonts w:ascii="Arial" w:hAnsi="Arial" w:cs="Arial"/>
                <w:b w:val="0"/>
                <w:spacing w:val="-1"/>
                <w:sz w:val="20"/>
                <w:szCs w:val="20"/>
              </w:rPr>
              <w:t xml:space="preserve"> li</w:t>
            </w:r>
            <w:r w:rsidRPr="00654132">
              <w:rPr>
                <w:rFonts w:ascii="Arial" w:hAnsi="Arial" w:cs="Arial"/>
                <w:b w:val="0"/>
                <w:sz w:val="20"/>
                <w:szCs w:val="20"/>
              </w:rPr>
              <w:t xml:space="preserve">ne </w:t>
            </w:r>
            <w:r w:rsidRPr="00654132">
              <w:rPr>
                <w:rFonts w:ascii="Arial" w:hAnsi="Arial" w:cs="Arial"/>
                <w:b w:val="0"/>
                <w:spacing w:val="1"/>
                <w:sz w:val="20"/>
                <w:szCs w:val="20"/>
              </w:rPr>
              <w:t>m</w:t>
            </w:r>
            <w:r w:rsidRPr="00654132">
              <w:rPr>
                <w:rFonts w:ascii="Arial" w:hAnsi="Arial" w:cs="Arial"/>
                <w:b w:val="0"/>
                <w:sz w:val="20"/>
                <w:szCs w:val="20"/>
              </w:rPr>
              <w:t>a</w:t>
            </w:r>
            <w:r w:rsidRPr="00654132">
              <w:rPr>
                <w:rFonts w:ascii="Arial" w:hAnsi="Arial" w:cs="Arial"/>
                <w:b w:val="0"/>
                <w:spacing w:val="-1"/>
                <w:sz w:val="20"/>
                <w:szCs w:val="20"/>
              </w:rPr>
              <w:t>n</w:t>
            </w:r>
            <w:r w:rsidRPr="00654132">
              <w:rPr>
                <w:rFonts w:ascii="Arial" w:hAnsi="Arial" w:cs="Arial"/>
                <w:b w:val="0"/>
                <w:spacing w:val="-3"/>
                <w:sz w:val="20"/>
                <w:szCs w:val="20"/>
              </w:rPr>
              <w:t>a</w:t>
            </w:r>
            <w:r w:rsidRPr="00654132">
              <w:rPr>
                <w:rFonts w:ascii="Arial" w:hAnsi="Arial" w:cs="Arial"/>
                <w:b w:val="0"/>
                <w:spacing w:val="2"/>
                <w:sz w:val="20"/>
                <w:szCs w:val="20"/>
              </w:rPr>
              <w:t>g</w:t>
            </w:r>
            <w:r w:rsidRPr="00654132">
              <w:rPr>
                <w:rFonts w:ascii="Arial" w:hAnsi="Arial" w:cs="Arial"/>
                <w:b w:val="0"/>
                <w:spacing w:val="-3"/>
                <w:sz w:val="20"/>
                <w:szCs w:val="20"/>
              </w:rPr>
              <w:t>e</w:t>
            </w:r>
            <w:r w:rsidRPr="00654132">
              <w:rPr>
                <w:rFonts w:ascii="Arial" w:hAnsi="Arial" w:cs="Arial"/>
                <w:b w:val="0"/>
                <w:spacing w:val="1"/>
                <w:sz w:val="20"/>
                <w:szCs w:val="20"/>
              </w:rPr>
              <w:t>m</w:t>
            </w:r>
            <w:r w:rsidRPr="00654132">
              <w:rPr>
                <w:rFonts w:ascii="Arial" w:hAnsi="Arial" w:cs="Arial"/>
                <w:b w:val="0"/>
                <w:sz w:val="20"/>
                <w:szCs w:val="20"/>
              </w:rPr>
              <w:t>e</w:t>
            </w:r>
            <w:r w:rsidRPr="00654132">
              <w:rPr>
                <w:rFonts w:ascii="Arial" w:hAnsi="Arial" w:cs="Arial"/>
                <w:b w:val="0"/>
                <w:spacing w:val="-1"/>
                <w:sz w:val="20"/>
                <w:szCs w:val="20"/>
              </w:rPr>
              <w:t>n</w:t>
            </w:r>
            <w:r w:rsidRPr="00654132">
              <w:rPr>
                <w:rFonts w:ascii="Arial" w:hAnsi="Arial" w:cs="Arial"/>
                <w:b w:val="0"/>
                <w:sz w:val="20"/>
                <w:szCs w:val="20"/>
              </w:rPr>
              <w:t xml:space="preserve">t </w:t>
            </w:r>
            <w:r w:rsidRPr="00654132">
              <w:rPr>
                <w:rFonts w:ascii="Arial" w:hAnsi="Arial" w:cs="Arial"/>
                <w:b w:val="0"/>
                <w:spacing w:val="1"/>
                <w:sz w:val="20"/>
                <w:szCs w:val="20"/>
              </w:rPr>
              <w:t>r</w:t>
            </w:r>
            <w:r w:rsidRPr="00654132">
              <w:rPr>
                <w:rFonts w:ascii="Arial" w:hAnsi="Arial" w:cs="Arial"/>
                <w:b w:val="0"/>
                <w:sz w:val="20"/>
                <w:szCs w:val="20"/>
              </w:rPr>
              <w:t>es</w:t>
            </w:r>
            <w:r w:rsidRPr="00654132">
              <w:rPr>
                <w:rFonts w:ascii="Arial" w:hAnsi="Arial" w:cs="Arial"/>
                <w:b w:val="0"/>
                <w:spacing w:val="-1"/>
                <w:sz w:val="20"/>
                <w:szCs w:val="20"/>
              </w:rPr>
              <w:t>p</w:t>
            </w:r>
            <w:r w:rsidRPr="00654132">
              <w:rPr>
                <w:rFonts w:ascii="Arial" w:hAnsi="Arial" w:cs="Arial"/>
                <w:b w:val="0"/>
                <w:sz w:val="20"/>
                <w:szCs w:val="20"/>
              </w:rPr>
              <w:t>o</w:t>
            </w:r>
            <w:r w:rsidRPr="00654132">
              <w:rPr>
                <w:rFonts w:ascii="Arial" w:hAnsi="Arial" w:cs="Arial"/>
                <w:b w:val="0"/>
                <w:spacing w:val="-3"/>
                <w:sz w:val="20"/>
                <w:szCs w:val="20"/>
              </w:rPr>
              <w:t>n</w:t>
            </w:r>
            <w:r w:rsidRPr="00654132">
              <w:rPr>
                <w:rFonts w:ascii="Arial" w:hAnsi="Arial" w:cs="Arial"/>
                <w:b w:val="0"/>
                <w:sz w:val="20"/>
                <w:szCs w:val="20"/>
              </w:rPr>
              <w:t>s</w:t>
            </w:r>
            <w:r w:rsidRPr="00654132">
              <w:rPr>
                <w:rFonts w:ascii="Arial" w:hAnsi="Arial" w:cs="Arial"/>
                <w:b w:val="0"/>
                <w:spacing w:val="-1"/>
                <w:sz w:val="20"/>
                <w:szCs w:val="20"/>
              </w:rPr>
              <w:t>i</w:t>
            </w:r>
            <w:r w:rsidRPr="00654132">
              <w:rPr>
                <w:rFonts w:ascii="Arial" w:hAnsi="Arial" w:cs="Arial"/>
                <w:b w:val="0"/>
                <w:sz w:val="20"/>
                <w:szCs w:val="20"/>
              </w:rPr>
              <w:t>b</w:t>
            </w:r>
            <w:r w:rsidRPr="00654132">
              <w:rPr>
                <w:rFonts w:ascii="Arial" w:hAnsi="Arial" w:cs="Arial"/>
                <w:b w:val="0"/>
                <w:spacing w:val="-1"/>
                <w:sz w:val="20"/>
                <w:szCs w:val="20"/>
              </w:rPr>
              <w:t>ili</w:t>
            </w:r>
            <w:r w:rsidRPr="00654132">
              <w:rPr>
                <w:rFonts w:ascii="Arial" w:hAnsi="Arial" w:cs="Arial"/>
                <w:b w:val="0"/>
                <w:spacing w:val="1"/>
                <w:sz w:val="20"/>
                <w:szCs w:val="20"/>
              </w:rPr>
              <w:t>t</w:t>
            </w:r>
            <w:r w:rsidRPr="00654132">
              <w:rPr>
                <w:rFonts w:ascii="Arial" w:hAnsi="Arial" w:cs="Arial"/>
                <w:b w:val="0"/>
                <w:spacing w:val="-2"/>
                <w:sz w:val="20"/>
                <w:szCs w:val="20"/>
              </w:rPr>
              <w:t>y</w:t>
            </w:r>
            <w:r w:rsidRPr="00654132">
              <w:rPr>
                <w:rFonts w:ascii="Arial" w:hAnsi="Arial" w:cs="Arial"/>
                <w:b w:val="0"/>
                <w:sz w:val="20"/>
                <w:szCs w:val="20"/>
              </w:rPr>
              <w:t>.</w:t>
            </w:r>
          </w:p>
        </w:tc>
      </w:tr>
    </w:tbl>
    <w:p w14:paraId="22527E38" w14:textId="77777777" w:rsidR="00F05695" w:rsidRDefault="00F05695">
      <w:bookmarkStart w:id="0" w:name="_GoBack"/>
      <w:bookmarkEnd w:id="0"/>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06266" w14:paraId="744EB64E" w14:textId="77777777" w:rsidTr="00B77DA0">
        <w:trPr>
          <w:cantSplit/>
          <w:trHeight w:val="397"/>
        </w:trPr>
        <w:tc>
          <w:tcPr>
            <w:tcW w:w="10242" w:type="dxa"/>
            <w:shd w:val="clear" w:color="auto" w:fill="4F81BD" w:themeFill="accent1"/>
            <w:vAlign w:val="center"/>
          </w:tcPr>
          <w:p w14:paraId="51C100F6" w14:textId="77777777" w:rsidR="00AA202B" w:rsidRPr="00A06266" w:rsidRDefault="00AA202B" w:rsidP="00E05D20">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14:paraId="0AB4BF7B" w14:textId="77777777" w:rsidR="00AA202B" w:rsidRPr="00A06266" w:rsidRDefault="00102452">
      <w:pPr>
        <w:rPr>
          <w:rFonts w:ascii="Arial" w:hAnsi="Arial" w:cs="Arial"/>
        </w:rPr>
      </w:pPr>
      <w:r w:rsidRPr="00A06266">
        <w:rPr>
          <w:rFonts w:ascii="Arial" w:hAnsi="Arial" w:cs="Arial"/>
          <w:noProof/>
          <w:lang w:eastAsia="en-GB"/>
        </w:rPr>
        <w:drawing>
          <wp:inline distT="0" distB="0" distL="0" distR="0" wp14:anchorId="3090A09D" wp14:editId="376E659A">
            <wp:extent cx="6400800" cy="2329962"/>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14:paraId="6FF934F1" w14:textId="77777777" w:rsidTr="00E05D20">
        <w:trPr>
          <w:cantSplit/>
          <w:trHeight w:val="397"/>
        </w:trPr>
        <w:tc>
          <w:tcPr>
            <w:tcW w:w="10456" w:type="dxa"/>
            <w:gridSpan w:val="2"/>
            <w:shd w:val="clear" w:color="auto" w:fill="E36C0A" w:themeFill="accent6" w:themeFillShade="BF"/>
            <w:vAlign w:val="center"/>
          </w:tcPr>
          <w:p w14:paraId="53228FF3" w14:textId="77777777" w:rsidR="00AA202B" w:rsidRPr="00E44BAA" w:rsidRDefault="00AA202B" w:rsidP="00E05D20">
            <w:pPr>
              <w:rPr>
                <w:rFonts w:ascii="Arial" w:hAnsi="Arial" w:cs="Arial"/>
                <w:b/>
                <w:color w:val="1F497D" w:themeColor="text2"/>
                <w:sz w:val="32"/>
                <w:szCs w:val="32"/>
              </w:rPr>
            </w:pPr>
            <w:r w:rsidRPr="00E44BAA">
              <w:rPr>
                <w:rFonts w:ascii="Arial" w:hAnsi="Arial" w:cs="Arial"/>
                <w:b/>
                <w:color w:val="FFFFFF" w:themeColor="background1"/>
                <w:sz w:val="32"/>
                <w:szCs w:val="32"/>
              </w:rPr>
              <w:lastRenderedPageBreak/>
              <w:t>Job Description</w:t>
            </w:r>
          </w:p>
        </w:tc>
      </w:tr>
      <w:tr w:rsidR="00AA202B" w:rsidRPr="00A06266" w14:paraId="2F32892E" w14:textId="77777777" w:rsidTr="00E05D20">
        <w:trPr>
          <w:cantSplit/>
          <w:trHeight w:val="397"/>
        </w:trPr>
        <w:tc>
          <w:tcPr>
            <w:tcW w:w="2235" w:type="dxa"/>
            <w:vAlign w:val="center"/>
          </w:tcPr>
          <w:p w14:paraId="4670EF52" w14:textId="19F4AF8C" w:rsidR="00AA202B" w:rsidRPr="00A06266" w:rsidRDefault="00AA202B" w:rsidP="00E05D20">
            <w:pPr>
              <w:rPr>
                <w:rFonts w:ascii="Arial" w:hAnsi="Arial" w:cs="Arial"/>
                <w:sz w:val="24"/>
                <w:szCs w:val="24"/>
              </w:rPr>
            </w:pPr>
          </w:p>
        </w:tc>
        <w:tc>
          <w:tcPr>
            <w:tcW w:w="8221" w:type="dxa"/>
            <w:vAlign w:val="center"/>
          </w:tcPr>
          <w:p w14:paraId="7599FAAC" w14:textId="02DAAB92" w:rsidR="00AA202B" w:rsidRPr="00A06266"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258"/>
        <w:gridCol w:w="7930"/>
      </w:tblGrid>
      <w:tr w:rsidR="00933779" w:rsidRPr="00A06266" w14:paraId="30801B82" w14:textId="77777777" w:rsidTr="00E44BA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shd w:val="clear" w:color="auto" w:fill="E36C0A" w:themeFill="accent6" w:themeFillShade="BF"/>
            <w:vAlign w:val="center"/>
          </w:tcPr>
          <w:p w14:paraId="0062C2E9" w14:textId="77777777"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0" w:type="dxa"/>
            <w:shd w:val="clear" w:color="auto" w:fill="E36C0A" w:themeFill="accent6" w:themeFillShade="BF"/>
            <w:vAlign w:val="center"/>
          </w:tcPr>
          <w:p w14:paraId="3C4EA797" w14:textId="099ADBA9" w:rsidR="00950486" w:rsidRPr="00E44BAA" w:rsidRDefault="00D65ACE" w:rsidP="00D27AB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0"/>
              </w:rPr>
            </w:pPr>
            <w:r w:rsidRPr="00E44BAA">
              <w:rPr>
                <w:rFonts w:ascii="Arial" w:hAnsi="Arial" w:cs="Arial"/>
                <w:sz w:val="24"/>
                <w:szCs w:val="20"/>
              </w:rPr>
              <w:t xml:space="preserve">To </w:t>
            </w:r>
            <w:r w:rsidR="00950486" w:rsidRPr="00E44BAA">
              <w:rPr>
                <w:rFonts w:ascii="Arial" w:hAnsi="Arial" w:cs="Arial"/>
                <w:sz w:val="24"/>
                <w:szCs w:val="20"/>
              </w:rPr>
              <w:t>deliver</w:t>
            </w:r>
            <w:r w:rsidRPr="00E44BAA">
              <w:rPr>
                <w:rFonts w:ascii="Arial" w:hAnsi="Arial" w:cs="Arial"/>
                <w:sz w:val="24"/>
                <w:szCs w:val="20"/>
              </w:rPr>
              <w:t xml:space="preserve"> the administration of the Farming in Protected Landscapes and AONB grants </w:t>
            </w:r>
            <w:r w:rsidR="00D27AB7" w:rsidRPr="00E44BAA">
              <w:rPr>
                <w:rFonts w:ascii="Arial" w:hAnsi="Arial" w:cs="Arial"/>
                <w:sz w:val="24"/>
                <w:szCs w:val="20"/>
              </w:rPr>
              <w:t xml:space="preserve">and activities </w:t>
            </w:r>
            <w:r w:rsidRPr="00E44BAA">
              <w:rPr>
                <w:rFonts w:ascii="Arial" w:hAnsi="Arial" w:cs="Arial"/>
                <w:sz w:val="24"/>
                <w:szCs w:val="20"/>
              </w:rPr>
              <w:t>programmes in the Howardian Hills AONB</w:t>
            </w:r>
            <w:r w:rsidR="00E44BAA">
              <w:rPr>
                <w:rFonts w:ascii="Arial" w:hAnsi="Arial" w:cs="Arial"/>
                <w:sz w:val="24"/>
                <w:szCs w:val="20"/>
              </w:rPr>
              <w:t>.</w:t>
            </w:r>
          </w:p>
        </w:tc>
      </w:tr>
      <w:tr w:rsidR="00933779" w:rsidRPr="00A06266" w14:paraId="74A6A4C0" w14:textId="77777777" w:rsidTr="00E44BA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tcBorders>
          </w:tcPr>
          <w:p w14:paraId="3DAC17ED" w14:textId="77777777"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0E1EC6CD" w14:textId="77777777" w:rsidR="00425867" w:rsidRPr="00654132" w:rsidRDefault="00425867" w:rsidP="00E44BAA">
            <w:pPr>
              <w:pStyle w:val="ListParagraph"/>
              <w:numPr>
                <w:ilvl w:val="0"/>
                <w:numId w:val="11"/>
              </w:numPr>
              <w:ind w:left="324" w:hanging="3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132">
              <w:rPr>
                <w:rFonts w:ascii="Arial" w:hAnsi="Arial" w:cs="Arial"/>
                <w:sz w:val="20"/>
                <w:szCs w:val="20"/>
              </w:rPr>
              <w:t>To develop relevant protocols and processes to enable monitoring of</w:t>
            </w:r>
            <w:r w:rsidR="00233C86" w:rsidRPr="00654132">
              <w:rPr>
                <w:rFonts w:ascii="Arial" w:hAnsi="Arial" w:cs="Arial"/>
                <w:sz w:val="20"/>
                <w:szCs w:val="20"/>
              </w:rPr>
              <w:t xml:space="preserve"> both</w:t>
            </w:r>
            <w:r w:rsidRPr="00654132">
              <w:rPr>
                <w:rFonts w:ascii="Arial" w:hAnsi="Arial" w:cs="Arial"/>
                <w:sz w:val="20"/>
                <w:szCs w:val="20"/>
              </w:rPr>
              <w:t xml:space="preserve"> </w:t>
            </w:r>
            <w:r w:rsidR="002F375F" w:rsidRPr="00654132">
              <w:rPr>
                <w:rFonts w:ascii="Arial" w:hAnsi="Arial" w:cs="Arial"/>
                <w:sz w:val="20"/>
                <w:szCs w:val="20"/>
              </w:rPr>
              <w:t xml:space="preserve">individual </w:t>
            </w:r>
            <w:r w:rsidR="00233C86" w:rsidRPr="00654132">
              <w:rPr>
                <w:rFonts w:ascii="Arial" w:hAnsi="Arial" w:cs="Arial"/>
                <w:sz w:val="20"/>
                <w:szCs w:val="20"/>
              </w:rPr>
              <w:t xml:space="preserve">grant-aided </w:t>
            </w:r>
            <w:r w:rsidRPr="00654132">
              <w:rPr>
                <w:rFonts w:ascii="Arial" w:hAnsi="Arial" w:cs="Arial"/>
                <w:sz w:val="20"/>
                <w:szCs w:val="20"/>
              </w:rPr>
              <w:t>projects and the wider programmes</w:t>
            </w:r>
            <w:r w:rsidR="00AE6C51" w:rsidRPr="00654132">
              <w:rPr>
                <w:rFonts w:ascii="Arial" w:hAnsi="Arial" w:cs="Arial"/>
                <w:sz w:val="20"/>
                <w:szCs w:val="20"/>
              </w:rPr>
              <w:t>;</w:t>
            </w:r>
            <w:r w:rsidR="002F375F" w:rsidRPr="00654132">
              <w:rPr>
                <w:rFonts w:ascii="Arial" w:hAnsi="Arial" w:cs="Arial"/>
                <w:sz w:val="20"/>
                <w:szCs w:val="20"/>
              </w:rPr>
              <w:t xml:space="preserve"> ensuring</w:t>
            </w:r>
            <w:r w:rsidRPr="00654132">
              <w:rPr>
                <w:rFonts w:ascii="Arial" w:hAnsi="Arial" w:cs="Arial"/>
                <w:sz w:val="20"/>
                <w:szCs w:val="20"/>
              </w:rPr>
              <w:t xml:space="preserve"> compliance with external and internal requirements</w:t>
            </w:r>
            <w:r w:rsidR="00AE6C51" w:rsidRPr="00654132">
              <w:rPr>
                <w:rFonts w:ascii="Arial" w:hAnsi="Arial" w:cs="Arial"/>
                <w:sz w:val="20"/>
                <w:szCs w:val="20"/>
              </w:rPr>
              <w:t>;</w:t>
            </w:r>
            <w:r w:rsidRPr="00654132">
              <w:rPr>
                <w:rFonts w:ascii="Arial" w:hAnsi="Arial" w:cs="Arial"/>
                <w:sz w:val="20"/>
                <w:szCs w:val="20"/>
              </w:rPr>
              <w:t xml:space="preserve"> </w:t>
            </w:r>
            <w:r w:rsidR="00D40B33" w:rsidRPr="00654132">
              <w:rPr>
                <w:rFonts w:ascii="Arial" w:hAnsi="Arial" w:cs="Arial"/>
                <w:sz w:val="20"/>
                <w:szCs w:val="20"/>
              </w:rPr>
              <w:t xml:space="preserve">and </w:t>
            </w:r>
            <w:r w:rsidR="002F375F" w:rsidRPr="00654132">
              <w:rPr>
                <w:rFonts w:ascii="Arial" w:hAnsi="Arial" w:cs="Arial"/>
                <w:sz w:val="20"/>
                <w:szCs w:val="20"/>
              </w:rPr>
              <w:t>providing</w:t>
            </w:r>
            <w:r w:rsidRPr="00654132">
              <w:rPr>
                <w:rFonts w:ascii="Arial" w:hAnsi="Arial" w:cs="Arial"/>
                <w:sz w:val="20"/>
                <w:szCs w:val="20"/>
              </w:rPr>
              <w:t xml:space="preserve"> information and contacts for any Defra Farming in Protected Landscapes programme monitoring and external evaluation.</w:t>
            </w:r>
          </w:p>
          <w:p w14:paraId="1E06FEBC" w14:textId="1197B0D5" w:rsidR="00BE07F1" w:rsidRPr="00E44BAA" w:rsidRDefault="00BE07F1" w:rsidP="00E44BAA">
            <w:pPr>
              <w:pStyle w:val="ListParagraph"/>
              <w:numPr>
                <w:ilvl w:val="0"/>
                <w:numId w:val="11"/>
              </w:numPr>
              <w:ind w:left="324" w:hanging="3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4BAA">
              <w:rPr>
                <w:rFonts w:ascii="Arial" w:hAnsi="Arial" w:cs="Arial"/>
                <w:sz w:val="20"/>
                <w:szCs w:val="20"/>
              </w:rPr>
              <w:t xml:space="preserve">To </w:t>
            </w:r>
            <w:r w:rsidR="00814785" w:rsidRPr="00E44BAA">
              <w:rPr>
                <w:rFonts w:ascii="Arial" w:hAnsi="Arial" w:cs="Arial"/>
                <w:sz w:val="20"/>
                <w:szCs w:val="20"/>
              </w:rPr>
              <w:t>be responsible</w:t>
            </w:r>
            <w:r w:rsidRPr="00E44BAA">
              <w:rPr>
                <w:rFonts w:ascii="Arial" w:hAnsi="Arial" w:cs="Arial"/>
                <w:sz w:val="20"/>
                <w:szCs w:val="20"/>
              </w:rPr>
              <w:t xml:space="preserve"> for processing grant application</w:t>
            </w:r>
            <w:r w:rsidR="00814785" w:rsidRPr="00E44BAA">
              <w:rPr>
                <w:rFonts w:ascii="Arial" w:hAnsi="Arial" w:cs="Arial"/>
                <w:sz w:val="20"/>
                <w:szCs w:val="20"/>
              </w:rPr>
              <w:t>s</w:t>
            </w:r>
            <w:r w:rsidRPr="00E44BAA">
              <w:rPr>
                <w:rFonts w:ascii="Arial" w:hAnsi="Arial" w:cs="Arial"/>
                <w:sz w:val="20"/>
                <w:szCs w:val="20"/>
              </w:rPr>
              <w:t xml:space="preserve"> and offers, creating reports, summarising project data, monitoring grant offers against budget and providing regular updates on progress towards programme spend.</w:t>
            </w:r>
          </w:p>
          <w:p w14:paraId="4DBD68EF" w14:textId="3C943D78" w:rsidR="00425867" w:rsidRPr="00654132" w:rsidRDefault="00425867" w:rsidP="00E44BAA">
            <w:pPr>
              <w:pStyle w:val="ListParagraph"/>
              <w:numPr>
                <w:ilvl w:val="0"/>
                <w:numId w:val="11"/>
              </w:numPr>
              <w:ind w:left="324" w:hanging="3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07F1">
              <w:rPr>
                <w:rFonts w:ascii="Arial" w:hAnsi="Arial" w:cs="Arial"/>
                <w:sz w:val="20"/>
                <w:szCs w:val="20"/>
              </w:rPr>
              <w:t>To communica</w:t>
            </w:r>
            <w:r w:rsidRPr="00654132">
              <w:rPr>
                <w:rFonts w:ascii="Arial" w:hAnsi="Arial" w:cs="Arial"/>
                <w:sz w:val="20"/>
                <w:szCs w:val="20"/>
              </w:rPr>
              <w:t xml:space="preserve">te with </w:t>
            </w:r>
            <w:r w:rsidR="00233C86" w:rsidRPr="00654132">
              <w:rPr>
                <w:rFonts w:ascii="Arial" w:hAnsi="Arial" w:cs="Arial"/>
                <w:sz w:val="20"/>
                <w:szCs w:val="20"/>
              </w:rPr>
              <w:t xml:space="preserve">recipients, </w:t>
            </w:r>
            <w:r w:rsidRPr="00654132">
              <w:rPr>
                <w:rFonts w:ascii="Arial" w:hAnsi="Arial" w:cs="Arial"/>
                <w:sz w:val="20"/>
                <w:szCs w:val="20"/>
              </w:rPr>
              <w:t>applicants and potential applicants in relation to the programme</w:t>
            </w:r>
            <w:r w:rsidR="00D40B33" w:rsidRPr="00654132">
              <w:rPr>
                <w:rFonts w:ascii="Arial" w:hAnsi="Arial" w:cs="Arial"/>
                <w:sz w:val="20"/>
                <w:szCs w:val="20"/>
              </w:rPr>
              <w:t>s</w:t>
            </w:r>
            <w:r w:rsidRPr="00654132">
              <w:rPr>
                <w:rFonts w:ascii="Arial" w:hAnsi="Arial" w:cs="Arial"/>
                <w:sz w:val="20"/>
                <w:szCs w:val="20"/>
              </w:rPr>
              <w:t xml:space="preserve"> and </w:t>
            </w:r>
            <w:r w:rsidR="002F375F" w:rsidRPr="00654132">
              <w:rPr>
                <w:rFonts w:ascii="Arial" w:hAnsi="Arial" w:cs="Arial"/>
                <w:sz w:val="20"/>
                <w:szCs w:val="20"/>
              </w:rPr>
              <w:t xml:space="preserve">the </w:t>
            </w:r>
            <w:r w:rsidRPr="00654132">
              <w:rPr>
                <w:rFonts w:ascii="Arial" w:hAnsi="Arial" w:cs="Arial"/>
                <w:sz w:val="20"/>
                <w:szCs w:val="20"/>
              </w:rPr>
              <w:t>administration of project grants.</w:t>
            </w:r>
          </w:p>
          <w:p w14:paraId="766F7715" w14:textId="77777777" w:rsidR="00425867" w:rsidRPr="00654132" w:rsidRDefault="00425867" w:rsidP="00E44BAA">
            <w:pPr>
              <w:pStyle w:val="ListParagraph"/>
              <w:numPr>
                <w:ilvl w:val="0"/>
                <w:numId w:val="11"/>
              </w:numPr>
              <w:ind w:left="324" w:hanging="3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132">
              <w:rPr>
                <w:rFonts w:ascii="Arial" w:hAnsi="Arial" w:cs="Arial"/>
                <w:sz w:val="20"/>
                <w:szCs w:val="20"/>
              </w:rPr>
              <w:t>To help set up meetings and prepare papers and minutes for the Farming in Protected Landscapes Local Assessment Panel, in partnership with North York Moors National Park staff.</w:t>
            </w:r>
          </w:p>
          <w:p w14:paraId="2D384DCD" w14:textId="77777777" w:rsidR="005A5FC9" w:rsidRPr="00654132" w:rsidRDefault="00233C86" w:rsidP="00E44BAA">
            <w:pPr>
              <w:pStyle w:val="ListParagraph"/>
              <w:numPr>
                <w:ilvl w:val="0"/>
                <w:numId w:val="11"/>
              </w:numPr>
              <w:ind w:left="324" w:hanging="3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132">
              <w:rPr>
                <w:rFonts w:ascii="Arial" w:hAnsi="Arial" w:cs="Arial"/>
                <w:sz w:val="20"/>
                <w:szCs w:val="20"/>
              </w:rPr>
              <w:t>To support the delivery of AONB programmes of activity working with Volunteers, schools, young people</w:t>
            </w:r>
            <w:r w:rsidR="00736BC1" w:rsidRPr="00654132">
              <w:rPr>
                <w:rFonts w:ascii="Arial" w:hAnsi="Arial" w:cs="Arial"/>
                <w:sz w:val="20"/>
                <w:szCs w:val="20"/>
              </w:rPr>
              <w:t>,</w:t>
            </w:r>
            <w:r w:rsidRPr="00654132">
              <w:rPr>
                <w:rFonts w:ascii="Arial" w:hAnsi="Arial" w:cs="Arial"/>
                <w:sz w:val="20"/>
                <w:szCs w:val="20"/>
              </w:rPr>
              <w:t xml:space="preserve"> external partner organisations</w:t>
            </w:r>
            <w:r w:rsidR="00736BC1" w:rsidRPr="00654132">
              <w:rPr>
                <w:rFonts w:ascii="Arial" w:hAnsi="Arial" w:cs="Arial"/>
                <w:sz w:val="20"/>
                <w:szCs w:val="20"/>
              </w:rPr>
              <w:t>, etc</w:t>
            </w:r>
            <w:r w:rsidRPr="00654132">
              <w:rPr>
                <w:rFonts w:ascii="Arial" w:hAnsi="Arial" w:cs="Arial"/>
                <w:sz w:val="20"/>
                <w:szCs w:val="20"/>
              </w:rPr>
              <w:t>.</w:t>
            </w:r>
          </w:p>
          <w:p w14:paraId="640D7DF9" w14:textId="77777777" w:rsidR="00971FB7" w:rsidRPr="00654132" w:rsidRDefault="00971FB7" w:rsidP="00E44BAA">
            <w:pPr>
              <w:pStyle w:val="ListParagraph"/>
              <w:numPr>
                <w:ilvl w:val="0"/>
                <w:numId w:val="11"/>
              </w:numPr>
              <w:ind w:left="324" w:hanging="3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4BAA">
              <w:rPr>
                <w:rFonts w:ascii="Arial" w:hAnsi="Arial" w:cs="Arial"/>
                <w:sz w:val="20"/>
                <w:szCs w:val="20"/>
              </w:rPr>
              <w:t>To undertake other duties relating to the grant programmes and activities as required, consistent with the responsibility level of the post.</w:t>
            </w:r>
          </w:p>
        </w:tc>
      </w:tr>
      <w:tr w:rsidR="00627279" w:rsidRPr="00A06266" w14:paraId="07C0929D" w14:textId="77777777" w:rsidTr="00E44BAA">
        <w:trPr>
          <w:trHeight w:val="397"/>
        </w:trPr>
        <w:tc>
          <w:tcPr>
            <w:cnfStyle w:val="001000000000" w:firstRow="0" w:lastRow="0" w:firstColumn="1" w:lastColumn="0" w:oddVBand="0" w:evenVBand="0" w:oddHBand="0" w:evenHBand="0" w:firstRowFirstColumn="0" w:firstRowLastColumn="0" w:lastRowFirstColumn="0" w:lastRowLastColumn="0"/>
            <w:tcW w:w="2258" w:type="dxa"/>
          </w:tcPr>
          <w:p w14:paraId="380B5E26" w14:textId="77777777" w:rsidR="00627279" w:rsidRPr="00A06266" w:rsidRDefault="00627279" w:rsidP="00887627">
            <w:pPr>
              <w:rPr>
                <w:rFonts w:ascii="Arial" w:hAnsi="Arial" w:cs="Arial"/>
                <w:sz w:val="24"/>
                <w:szCs w:val="24"/>
              </w:rPr>
            </w:pPr>
            <w:r w:rsidRPr="00A06266">
              <w:rPr>
                <w:rFonts w:ascii="Arial" w:hAnsi="Arial" w:cs="Arial"/>
                <w:sz w:val="24"/>
                <w:szCs w:val="24"/>
              </w:rPr>
              <w:t>Communications</w:t>
            </w:r>
          </w:p>
        </w:tc>
        <w:tc>
          <w:tcPr>
            <w:tcW w:w="7930" w:type="dxa"/>
          </w:tcPr>
          <w:p w14:paraId="2727B026" w14:textId="77777777" w:rsidR="00D40B33" w:rsidRPr="00654132" w:rsidRDefault="00D40B33" w:rsidP="00E44BAA">
            <w:pPr>
              <w:pStyle w:val="ListParagraph"/>
              <w:numPr>
                <w:ilvl w:val="0"/>
                <w:numId w:val="11"/>
              </w:numPr>
              <w:ind w:left="324"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4132">
              <w:rPr>
                <w:rFonts w:ascii="Arial" w:hAnsi="Arial" w:cs="Arial"/>
                <w:sz w:val="20"/>
                <w:szCs w:val="20"/>
              </w:rPr>
              <w:t xml:space="preserve">To assist with </w:t>
            </w:r>
            <w:r w:rsidR="005A5FC9" w:rsidRPr="00654132">
              <w:rPr>
                <w:rFonts w:ascii="Arial" w:hAnsi="Arial" w:cs="Arial"/>
                <w:sz w:val="20"/>
                <w:szCs w:val="20"/>
              </w:rPr>
              <w:t xml:space="preserve">the delivery of Howardian Hills AONB </w:t>
            </w:r>
            <w:r w:rsidRPr="00654132">
              <w:rPr>
                <w:rFonts w:ascii="Arial" w:hAnsi="Arial" w:cs="Arial"/>
                <w:sz w:val="20"/>
                <w:szCs w:val="20"/>
              </w:rPr>
              <w:t>publicity activity, including the distribution of press releases and engagement in social media activity.</w:t>
            </w:r>
          </w:p>
          <w:p w14:paraId="389D5B33" w14:textId="77777777" w:rsidR="00627279" w:rsidRPr="00654132" w:rsidRDefault="00971FB7" w:rsidP="00E44BAA">
            <w:pPr>
              <w:pStyle w:val="ListParagraph"/>
              <w:numPr>
                <w:ilvl w:val="0"/>
                <w:numId w:val="11"/>
              </w:numPr>
              <w:ind w:left="324"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4132">
              <w:rPr>
                <w:rFonts w:ascii="Arial" w:hAnsi="Arial" w:cs="Arial"/>
                <w:sz w:val="20"/>
                <w:szCs w:val="20"/>
              </w:rPr>
              <w:t xml:space="preserve">To support project and programme level evaluation, including reporting to Defra, </w:t>
            </w:r>
            <w:r w:rsidR="002F375F" w:rsidRPr="00654132">
              <w:rPr>
                <w:rFonts w:ascii="Arial" w:hAnsi="Arial" w:cs="Arial"/>
                <w:sz w:val="20"/>
                <w:szCs w:val="20"/>
              </w:rPr>
              <w:t xml:space="preserve">the </w:t>
            </w:r>
            <w:r w:rsidRPr="00654132">
              <w:rPr>
                <w:rFonts w:ascii="Arial" w:hAnsi="Arial" w:cs="Arial"/>
                <w:sz w:val="20"/>
                <w:szCs w:val="20"/>
              </w:rPr>
              <w:t xml:space="preserve">Howardian Hills AONB partnership and external </w:t>
            </w:r>
            <w:r w:rsidR="002F375F" w:rsidRPr="00654132">
              <w:rPr>
                <w:rFonts w:ascii="Arial" w:hAnsi="Arial" w:cs="Arial"/>
                <w:sz w:val="20"/>
                <w:szCs w:val="20"/>
              </w:rPr>
              <w:t>programme evaluators. Contributing</w:t>
            </w:r>
            <w:r w:rsidRPr="00654132">
              <w:rPr>
                <w:rFonts w:ascii="Arial" w:hAnsi="Arial" w:cs="Arial"/>
                <w:sz w:val="20"/>
                <w:szCs w:val="20"/>
              </w:rPr>
              <w:t xml:space="preserve"> to legacy, lessons learnt and forward planning for the Farming in Protected Landscapes programme.</w:t>
            </w:r>
          </w:p>
        </w:tc>
      </w:tr>
      <w:tr w:rsidR="00627279" w:rsidRPr="00A06266" w14:paraId="3EB95CA2" w14:textId="77777777" w:rsidTr="00E44BA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tcBorders>
          </w:tcPr>
          <w:p w14:paraId="01C557C6" w14:textId="77777777"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0AC4E607" w14:textId="77777777" w:rsidR="00627279" w:rsidRPr="00E44BAA" w:rsidRDefault="00871AB0" w:rsidP="00E44BAA">
            <w:pPr>
              <w:pStyle w:val="ListParagraph"/>
              <w:numPr>
                <w:ilvl w:val="0"/>
                <w:numId w:val="11"/>
              </w:numPr>
              <w:ind w:left="324" w:hanging="3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132">
              <w:rPr>
                <w:rFonts w:ascii="Arial" w:hAnsi="Arial" w:cs="Arial"/>
                <w:sz w:val="20"/>
                <w:szCs w:val="20"/>
              </w:rPr>
              <w:t xml:space="preserve">To work in partnership as appropriate with other bodies and organisations active within and around the Howardian Hills to deliver the </w:t>
            </w:r>
            <w:r w:rsidR="006177AE" w:rsidRPr="00654132">
              <w:rPr>
                <w:rFonts w:ascii="Arial" w:hAnsi="Arial" w:cs="Arial"/>
                <w:sz w:val="20"/>
                <w:szCs w:val="20"/>
              </w:rPr>
              <w:t>role</w:t>
            </w:r>
            <w:r w:rsidRPr="00654132">
              <w:rPr>
                <w:rFonts w:ascii="Arial" w:hAnsi="Arial" w:cs="Arial"/>
                <w:sz w:val="20"/>
                <w:szCs w:val="20"/>
              </w:rPr>
              <w:t xml:space="preserve"> effectively, in particular staff at the North York Moors National Park Authority.</w:t>
            </w:r>
          </w:p>
        </w:tc>
      </w:tr>
      <w:tr w:rsidR="00627279" w:rsidRPr="00A06266" w14:paraId="60C29C2C" w14:textId="77777777" w:rsidTr="00E44BAA">
        <w:trPr>
          <w:trHeight w:val="397"/>
        </w:trPr>
        <w:tc>
          <w:tcPr>
            <w:cnfStyle w:val="001000000000" w:firstRow="0" w:lastRow="0" w:firstColumn="1" w:lastColumn="0" w:oddVBand="0" w:evenVBand="0" w:oddHBand="0" w:evenHBand="0" w:firstRowFirstColumn="0" w:firstRowLastColumn="0" w:lastRowFirstColumn="0" w:lastRowLastColumn="0"/>
            <w:tcW w:w="2258" w:type="dxa"/>
          </w:tcPr>
          <w:p w14:paraId="68238543" w14:textId="77777777" w:rsidR="00627279" w:rsidRPr="00A06266" w:rsidRDefault="00627279" w:rsidP="00887627">
            <w:pPr>
              <w:rPr>
                <w:rFonts w:ascii="Arial" w:hAnsi="Arial" w:cs="Arial"/>
                <w:sz w:val="24"/>
                <w:szCs w:val="24"/>
              </w:rPr>
            </w:pPr>
            <w:r w:rsidRPr="00A06266">
              <w:rPr>
                <w:rFonts w:ascii="Arial" w:hAnsi="Arial" w:cs="Arial"/>
                <w:sz w:val="24"/>
                <w:szCs w:val="24"/>
              </w:rPr>
              <w:t>Resource management</w:t>
            </w:r>
          </w:p>
        </w:tc>
        <w:tc>
          <w:tcPr>
            <w:tcW w:w="7930" w:type="dxa"/>
          </w:tcPr>
          <w:p w14:paraId="35BC44C4" w14:textId="77777777" w:rsidR="00DD5160" w:rsidRPr="00654132" w:rsidRDefault="00871AB0" w:rsidP="00E44BAA">
            <w:pPr>
              <w:pStyle w:val="ListParagraph"/>
              <w:numPr>
                <w:ilvl w:val="0"/>
                <w:numId w:val="11"/>
              </w:numPr>
              <w:ind w:left="324"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4132">
              <w:rPr>
                <w:rFonts w:ascii="Arial" w:hAnsi="Arial" w:cs="Arial"/>
                <w:sz w:val="20"/>
                <w:szCs w:val="20"/>
              </w:rPr>
              <w:t>To deliver the f</w:t>
            </w:r>
            <w:r w:rsidR="00DD5160" w:rsidRPr="00654132">
              <w:rPr>
                <w:rFonts w:ascii="Arial" w:hAnsi="Arial" w:cs="Arial"/>
                <w:sz w:val="20"/>
                <w:szCs w:val="20"/>
              </w:rPr>
              <w:t xml:space="preserve">inancial management of multiple funded projects as part of the Farming in Protected Landscapes </w:t>
            </w:r>
            <w:r w:rsidR="002F375F" w:rsidRPr="00654132">
              <w:rPr>
                <w:rFonts w:ascii="Arial" w:hAnsi="Arial" w:cs="Arial"/>
                <w:sz w:val="20"/>
                <w:szCs w:val="20"/>
              </w:rPr>
              <w:t xml:space="preserve">and AONB Project Fund grant </w:t>
            </w:r>
            <w:r w:rsidR="00DD5160" w:rsidRPr="00654132">
              <w:rPr>
                <w:rFonts w:ascii="Arial" w:hAnsi="Arial" w:cs="Arial"/>
                <w:sz w:val="20"/>
                <w:szCs w:val="20"/>
              </w:rPr>
              <w:t>programme</w:t>
            </w:r>
            <w:r w:rsidR="002F375F" w:rsidRPr="00654132">
              <w:rPr>
                <w:rFonts w:ascii="Arial" w:hAnsi="Arial" w:cs="Arial"/>
                <w:sz w:val="20"/>
                <w:szCs w:val="20"/>
              </w:rPr>
              <w:t>s</w:t>
            </w:r>
            <w:r w:rsidR="00DD5160" w:rsidRPr="00654132">
              <w:rPr>
                <w:rFonts w:ascii="Arial" w:hAnsi="Arial" w:cs="Arial"/>
                <w:sz w:val="20"/>
                <w:szCs w:val="20"/>
              </w:rPr>
              <w:t xml:space="preserve"> </w:t>
            </w:r>
            <w:r w:rsidR="002F375F" w:rsidRPr="00654132">
              <w:rPr>
                <w:rFonts w:ascii="Arial" w:hAnsi="Arial" w:cs="Arial"/>
                <w:sz w:val="20"/>
                <w:szCs w:val="20"/>
              </w:rPr>
              <w:t>in the Howardian Hills AONB.</w:t>
            </w:r>
          </w:p>
          <w:p w14:paraId="12A6DC7C" w14:textId="77777777" w:rsidR="00DD5160" w:rsidRPr="00654132" w:rsidRDefault="00DD5160" w:rsidP="00E44BAA">
            <w:pPr>
              <w:pStyle w:val="ListParagraph"/>
              <w:numPr>
                <w:ilvl w:val="0"/>
                <w:numId w:val="11"/>
              </w:numPr>
              <w:ind w:left="324"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4132">
              <w:rPr>
                <w:rFonts w:ascii="Arial" w:hAnsi="Arial" w:cs="Arial"/>
                <w:sz w:val="20"/>
                <w:szCs w:val="20"/>
              </w:rPr>
              <w:t>To monitor expenditure against the programme budget</w:t>
            </w:r>
            <w:r w:rsidR="002F375F" w:rsidRPr="00654132">
              <w:rPr>
                <w:rFonts w:ascii="Arial" w:hAnsi="Arial" w:cs="Arial"/>
                <w:sz w:val="20"/>
                <w:szCs w:val="20"/>
              </w:rPr>
              <w:t>s</w:t>
            </w:r>
            <w:r w:rsidRPr="00654132">
              <w:rPr>
                <w:rFonts w:ascii="Arial" w:hAnsi="Arial" w:cs="Arial"/>
                <w:sz w:val="20"/>
                <w:szCs w:val="20"/>
              </w:rPr>
              <w:t xml:space="preserve"> and provide regular updates on progress towards programme spend</w:t>
            </w:r>
            <w:r w:rsidR="002F375F" w:rsidRPr="00654132">
              <w:rPr>
                <w:rFonts w:ascii="Arial" w:hAnsi="Arial" w:cs="Arial"/>
                <w:sz w:val="20"/>
                <w:szCs w:val="20"/>
              </w:rPr>
              <w:t>s</w:t>
            </w:r>
            <w:r w:rsidRPr="00654132">
              <w:rPr>
                <w:rFonts w:ascii="Arial" w:hAnsi="Arial" w:cs="Arial"/>
                <w:sz w:val="20"/>
                <w:szCs w:val="20"/>
              </w:rPr>
              <w:t>.</w:t>
            </w:r>
          </w:p>
          <w:p w14:paraId="26654D40" w14:textId="77777777" w:rsidR="00DD5160" w:rsidRPr="00654132" w:rsidRDefault="00DD5160" w:rsidP="00E44BAA">
            <w:pPr>
              <w:pStyle w:val="ListParagraph"/>
              <w:numPr>
                <w:ilvl w:val="0"/>
                <w:numId w:val="11"/>
              </w:numPr>
              <w:ind w:left="324"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4132">
              <w:rPr>
                <w:rFonts w:ascii="Arial" w:hAnsi="Arial" w:cs="Arial"/>
                <w:sz w:val="20"/>
                <w:szCs w:val="20"/>
              </w:rPr>
              <w:t>To implement</w:t>
            </w:r>
            <w:r w:rsidR="00871AB0" w:rsidRPr="00654132">
              <w:rPr>
                <w:rFonts w:ascii="Arial" w:hAnsi="Arial" w:cs="Arial"/>
                <w:sz w:val="20"/>
                <w:szCs w:val="20"/>
              </w:rPr>
              <w:t>, in collaboration with North Yorkshire County central teams where necessary,</w:t>
            </w:r>
            <w:r w:rsidRPr="00654132">
              <w:rPr>
                <w:rFonts w:ascii="Arial" w:hAnsi="Arial" w:cs="Arial"/>
                <w:sz w:val="20"/>
                <w:szCs w:val="20"/>
              </w:rPr>
              <w:t xml:space="preserve"> appropriate financial management procedures including managing </w:t>
            </w:r>
            <w:r w:rsidR="00871AB0" w:rsidRPr="00654132">
              <w:rPr>
                <w:rFonts w:ascii="Arial" w:hAnsi="Arial" w:cs="Arial"/>
                <w:sz w:val="20"/>
                <w:szCs w:val="20"/>
              </w:rPr>
              <w:t xml:space="preserve">Purchase Orders and </w:t>
            </w:r>
            <w:r w:rsidRPr="00654132">
              <w:rPr>
                <w:rFonts w:ascii="Arial" w:hAnsi="Arial" w:cs="Arial"/>
                <w:sz w:val="20"/>
                <w:szCs w:val="20"/>
              </w:rPr>
              <w:t>invoices</w:t>
            </w:r>
            <w:r w:rsidR="00E9551E" w:rsidRPr="00654132">
              <w:rPr>
                <w:rFonts w:ascii="Arial" w:hAnsi="Arial" w:cs="Arial"/>
                <w:sz w:val="20"/>
                <w:szCs w:val="20"/>
              </w:rPr>
              <w:t xml:space="preserve">, </w:t>
            </w:r>
            <w:r w:rsidR="00871AB0" w:rsidRPr="00654132">
              <w:rPr>
                <w:rFonts w:ascii="Arial" w:hAnsi="Arial" w:cs="Arial"/>
                <w:sz w:val="20"/>
                <w:szCs w:val="20"/>
              </w:rPr>
              <w:t>processing grant claims and making payments to grant recipients.</w:t>
            </w:r>
            <w:r w:rsidR="00E9551E" w:rsidRPr="00654132">
              <w:rPr>
                <w:rFonts w:ascii="Arial" w:hAnsi="Arial" w:cs="Arial"/>
                <w:sz w:val="20"/>
                <w:szCs w:val="20"/>
              </w:rPr>
              <w:t xml:space="preserve"> </w:t>
            </w:r>
          </w:p>
          <w:p w14:paraId="7A015521" w14:textId="692C1F79" w:rsidR="001966E1" w:rsidRPr="00AC1F47" w:rsidRDefault="00DD5160" w:rsidP="00E44BAA">
            <w:pPr>
              <w:pStyle w:val="ListParagraph"/>
              <w:numPr>
                <w:ilvl w:val="0"/>
                <w:numId w:val="11"/>
              </w:numPr>
              <w:ind w:left="324"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4132">
              <w:rPr>
                <w:rFonts w:ascii="Arial" w:hAnsi="Arial" w:cs="Arial"/>
                <w:sz w:val="20"/>
                <w:szCs w:val="20"/>
              </w:rPr>
              <w:t>To develop the grant agreement and grant claims and payment system in line with the Defra guidance</w:t>
            </w:r>
            <w:r w:rsidR="00775C72" w:rsidRPr="00654132">
              <w:rPr>
                <w:rFonts w:ascii="Arial" w:hAnsi="Arial" w:cs="Arial"/>
                <w:sz w:val="20"/>
                <w:szCs w:val="20"/>
              </w:rPr>
              <w:t>,</w:t>
            </w:r>
            <w:r w:rsidRPr="00654132">
              <w:rPr>
                <w:rFonts w:ascii="Arial" w:hAnsi="Arial" w:cs="Arial"/>
                <w:sz w:val="20"/>
                <w:szCs w:val="20"/>
              </w:rPr>
              <w:t xml:space="preserve"> including </w:t>
            </w:r>
            <w:r w:rsidR="00775C72" w:rsidRPr="00654132">
              <w:rPr>
                <w:rFonts w:ascii="Arial" w:hAnsi="Arial" w:cs="Arial"/>
                <w:sz w:val="20"/>
                <w:szCs w:val="20"/>
              </w:rPr>
              <w:t>providing support to applicants</w:t>
            </w:r>
            <w:r w:rsidR="00E9551E" w:rsidRPr="00654132">
              <w:rPr>
                <w:rFonts w:ascii="Arial" w:hAnsi="Arial" w:cs="Arial"/>
                <w:sz w:val="20"/>
                <w:szCs w:val="20"/>
              </w:rPr>
              <w:t>.</w:t>
            </w:r>
          </w:p>
          <w:p w14:paraId="202BB9DE" w14:textId="77777777" w:rsidR="00775C72" w:rsidRPr="00654132" w:rsidRDefault="00775C72" w:rsidP="00E44BAA">
            <w:pPr>
              <w:pStyle w:val="ListParagraph"/>
              <w:numPr>
                <w:ilvl w:val="0"/>
                <w:numId w:val="11"/>
              </w:numPr>
              <w:ind w:left="324"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4132">
              <w:rPr>
                <w:rFonts w:ascii="Arial" w:hAnsi="Arial" w:cs="Arial"/>
                <w:sz w:val="20"/>
                <w:szCs w:val="20"/>
              </w:rPr>
              <w:t>To engage, in collaboration with the Howardian Hills AONB Farm Conservation Officer, with the Rural Payments Agency (RPA) to provide and receive information aimed at avoiding double-funding within the Farming in Protected Landscapes programme.</w:t>
            </w:r>
          </w:p>
          <w:p w14:paraId="48863C42" w14:textId="77777777" w:rsidR="00627279" w:rsidRPr="00654132" w:rsidRDefault="00DD5160" w:rsidP="00E44BAA">
            <w:pPr>
              <w:pStyle w:val="ListParagraph"/>
              <w:numPr>
                <w:ilvl w:val="0"/>
                <w:numId w:val="11"/>
              </w:numPr>
              <w:ind w:left="324"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4132">
              <w:rPr>
                <w:rFonts w:ascii="Arial" w:hAnsi="Arial" w:cs="Arial"/>
                <w:sz w:val="20"/>
                <w:szCs w:val="20"/>
              </w:rPr>
              <w:t xml:space="preserve">To support reporting to Defra, </w:t>
            </w:r>
            <w:r w:rsidR="00775C72" w:rsidRPr="00654132">
              <w:rPr>
                <w:rFonts w:ascii="Arial" w:hAnsi="Arial" w:cs="Arial"/>
                <w:sz w:val="20"/>
                <w:szCs w:val="20"/>
              </w:rPr>
              <w:t>RPA, Howardian Hills AONB partnership</w:t>
            </w:r>
            <w:r w:rsidRPr="00654132">
              <w:rPr>
                <w:rFonts w:ascii="Arial" w:hAnsi="Arial" w:cs="Arial"/>
                <w:sz w:val="20"/>
                <w:szCs w:val="20"/>
              </w:rPr>
              <w:t xml:space="preserve"> and other bodies where required, ensuring adherence to delivery schedules.</w:t>
            </w:r>
          </w:p>
        </w:tc>
      </w:tr>
      <w:tr w:rsidR="00627279" w:rsidRPr="00A06266" w14:paraId="772806BA" w14:textId="77777777" w:rsidTr="00E44BA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tcBorders>
          </w:tcPr>
          <w:p w14:paraId="24EE28EA" w14:textId="77777777"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5FA4662F" w14:textId="77777777" w:rsidR="00604DA1" w:rsidRPr="00E44BAA" w:rsidRDefault="00604DA1" w:rsidP="00E44BAA">
            <w:pPr>
              <w:pStyle w:val="ListParagraph"/>
              <w:numPr>
                <w:ilvl w:val="0"/>
                <w:numId w:val="11"/>
              </w:numPr>
              <w:ind w:left="324" w:hanging="3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4BAA">
              <w:rPr>
                <w:rFonts w:ascii="Arial" w:hAnsi="Arial" w:cs="Arial"/>
                <w:sz w:val="20"/>
                <w:szCs w:val="20"/>
              </w:rPr>
              <w:t xml:space="preserve">To provide a technical support role for the </w:t>
            </w:r>
            <w:r w:rsidR="00CA179E" w:rsidRPr="00E44BAA">
              <w:rPr>
                <w:rFonts w:ascii="Arial" w:hAnsi="Arial" w:cs="Arial"/>
                <w:sz w:val="20"/>
                <w:szCs w:val="20"/>
              </w:rPr>
              <w:t xml:space="preserve">grant </w:t>
            </w:r>
            <w:r w:rsidRPr="00E44BAA">
              <w:rPr>
                <w:rFonts w:ascii="Arial" w:hAnsi="Arial" w:cs="Arial"/>
                <w:sz w:val="20"/>
                <w:szCs w:val="20"/>
              </w:rPr>
              <w:t>programmes</w:t>
            </w:r>
            <w:r w:rsidR="00CA179E" w:rsidRPr="00E44BAA">
              <w:rPr>
                <w:rFonts w:ascii="Arial" w:hAnsi="Arial" w:cs="Arial"/>
                <w:sz w:val="20"/>
                <w:szCs w:val="20"/>
              </w:rPr>
              <w:t xml:space="preserve"> and other activities, including</w:t>
            </w:r>
            <w:r w:rsidRPr="00E44BAA">
              <w:rPr>
                <w:rFonts w:ascii="Arial" w:hAnsi="Arial" w:cs="Arial"/>
                <w:sz w:val="20"/>
                <w:szCs w:val="20"/>
              </w:rPr>
              <w:t xml:space="preserve"> arranging meetings, training, events and workshops; maintain</w:t>
            </w:r>
            <w:r w:rsidR="00CA179E" w:rsidRPr="00E44BAA">
              <w:rPr>
                <w:rFonts w:ascii="Arial" w:hAnsi="Arial" w:cs="Arial"/>
                <w:sz w:val="20"/>
                <w:szCs w:val="20"/>
              </w:rPr>
              <w:t>ing</w:t>
            </w:r>
            <w:r w:rsidRPr="00E44BAA">
              <w:rPr>
                <w:rFonts w:ascii="Arial" w:hAnsi="Arial" w:cs="Arial"/>
                <w:sz w:val="20"/>
                <w:szCs w:val="20"/>
              </w:rPr>
              <w:t xml:space="preserve"> filing systems; and assembling reports.</w:t>
            </w:r>
          </w:p>
          <w:p w14:paraId="40F0F65C" w14:textId="77777777" w:rsidR="00627279" w:rsidRPr="00E44BAA" w:rsidRDefault="00736BC1" w:rsidP="00E44BAA">
            <w:pPr>
              <w:pStyle w:val="ListParagraph"/>
              <w:numPr>
                <w:ilvl w:val="0"/>
                <w:numId w:val="11"/>
              </w:numPr>
              <w:ind w:left="32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132">
              <w:rPr>
                <w:rFonts w:ascii="Arial" w:hAnsi="Arial" w:cs="Arial"/>
                <w:sz w:val="20"/>
                <w:szCs w:val="20"/>
              </w:rPr>
              <w:t>To use and develop</w:t>
            </w:r>
            <w:r w:rsidR="00425867" w:rsidRPr="00654132">
              <w:rPr>
                <w:rFonts w:ascii="Arial" w:hAnsi="Arial" w:cs="Arial"/>
                <w:sz w:val="20"/>
                <w:szCs w:val="20"/>
              </w:rPr>
              <w:t xml:space="preserve"> further as required the information systems </w:t>
            </w:r>
            <w:r w:rsidR="00604DA1" w:rsidRPr="00654132">
              <w:rPr>
                <w:rFonts w:ascii="Arial" w:hAnsi="Arial" w:cs="Arial"/>
                <w:sz w:val="20"/>
                <w:szCs w:val="20"/>
              </w:rPr>
              <w:t xml:space="preserve">provided by Defra </w:t>
            </w:r>
            <w:r w:rsidR="00425867" w:rsidRPr="00654132">
              <w:rPr>
                <w:rFonts w:ascii="Arial" w:hAnsi="Arial" w:cs="Arial"/>
                <w:sz w:val="20"/>
                <w:szCs w:val="20"/>
              </w:rPr>
              <w:t xml:space="preserve">for accurate recording, reporting and interrogation of </w:t>
            </w:r>
            <w:r w:rsidR="00604DA1" w:rsidRPr="00654132">
              <w:rPr>
                <w:rFonts w:ascii="Arial" w:hAnsi="Arial" w:cs="Arial"/>
                <w:sz w:val="20"/>
                <w:szCs w:val="20"/>
              </w:rPr>
              <w:t>Farming in Protected Landscape</w:t>
            </w:r>
            <w:r w:rsidRPr="00654132">
              <w:rPr>
                <w:rFonts w:ascii="Arial" w:hAnsi="Arial" w:cs="Arial"/>
                <w:sz w:val="20"/>
                <w:szCs w:val="20"/>
              </w:rPr>
              <w:t>s</w:t>
            </w:r>
            <w:r w:rsidR="00604DA1" w:rsidRPr="00654132">
              <w:rPr>
                <w:rFonts w:ascii="Arial" w:hAnsi="Arial" w:cs="Arial"/>
                <w:sz w:val="20"/>
                <w:szCs w:val="20"/>
              </w:rPr>
              <w:t xml:space="preserve"> </w:t>
            </w:r>
            <w:r w:rsidR="00425867" w:rsidRPr="00654132">
              <w:rPr>
                <w:rFonts w:ascii="Arial" w:hAnsi="Arial" w:cs="Arial"/>
                <w:sz w:val="20"/>
                <w:szCs w:val="20"/>
              </w:rPr>
              <w:t>data.</w:t>
            </w:r>
          </w:p>
        </w:tc>
      </w:tr>
    </w:tbl>
    <w:p w14:paraId="55970F92" w14:textId="77777777"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14:paraId="09F05896"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F3D3393" w14:textId="77777777"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14:paraId="7B1C3A6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64831F39" w14:textId="77777777" w:rsidR="00F10CAD" w:rsidRPr="00A06266" w:rsidRDefault="00F10CAD" w:rsidP="00AF11BD">
            <w:pPr>
              <w:rPr>
                <w:rFonts w:ascii="Arial" w:hAnsi="Arial" w:cs="Arial"/>
                <w:sz w:val="24"/>
                <w:szCs w:val="24"/>
              </w:rPr>
            </w:pPr>
            <w:r w:rsidRPr="00A06266">
              <w:rPr>
                <w:rFonts w:ascii="Arial" w:hAnsi="Arial" w:cs="Arial"/>
                <w:sz w:val="24"/>
                <w:szCs w:val="24"/>
              </w:rPr>
              <w:t>Essential upon appointment</w:t>
            </w:r>
          </w:p>
        </w:tc>
        <w:tc>
          <w:tcPr>
            <w:tcW w:w="1450" w:type="pct"/>
            <w:shd w:val="clear" w:color="auto" w:fill="EAF1DD" w:themeFill="accent3" w:themeFillTint="33"/>
            <w:vAlign w:val="center"/>
          </w:tcPr>
          <w:p w14:paraId="1551B868" w14:textId="77777777" w:rsidR="00F10CAD" w:rsidRPr="00A0626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14:paraId="69E1C1CB" w14:textId="77777777" w:rsidTr="009422AD">
        <w:trPr>
          <w:trHeight w:val="825"/>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04FA8733" w14:textId="77777777" w:rsidR="00F10CAD" w:rsidRPr="0071000D" w:rsidRDefault="00B71575" w:rsidP="0092284B">
            <w:pPr>
              <w:rPr>
                <w:rFonts w:ascii="Arial" w:hAnsi="Arial" w:cs="Arial"/>
                <w:sz w:val="24"/>
                <w:szCs w:val="24"/>
              </w:rPr>
            </w:pPr>
            <w:r w:rsidRPr="0071000D">
              <w:rPr>
                <w:rFonts w:ascii="Arial" w:hAnsi="Arial" w:cs="Arial"/>
                <w:sz w:val="24"/>
                <w:szCs w:val="24"/>
              </w:rPr>
              <w:t>Knowledge</w:t>
            </w:r>
          </w:p>
          <w:p w14:paraId="1A215F1C" w14:textId="77777777" w:rsidR="009422AD" w:rsidRPr="00E44BAA" w:rsidRDefault="009422AD" w:rsidP="00E44BAA">
            <w:pPr>
              <w:pStyle w:val="ListParagraph"/>
              <w:numPr>
                <w:ilvl w:val="0"/>
                <w:numId w:val="11"/>
              </w:numPr>
              <w:ind w:left="324" w:hanging="343"/>
              <w:rPr>
                <w:rFonts w:ascii="Arial" w:hAnsi="Arial" w:cs="Arial"/>
                <w:sz w:val="20"/>
                <w:szCs w:val="20"/>
              </w:rPr>
            </w:pPr>
            <w:r w:rsidRPr="0071000D">
              <w:rPr>
                <w:rFonts w:ascii="Arial" w:hAnsi="Arial" w:cs="Arial"/>
                <w:b w:val="0"/>
                <w:sz w:val="20"/>
                <w:szCs w:val="20"/>
              </w:rPr>
              <w:t>Administrative systems and practice.</w:t>
            </w:r>
          </w:p>
          <w:p w14:paraId="0D4A75C3" w14:textId="77777777" w:rsidR="00F10CAD" w:rsidRPr="0071000D" w:rsidRDefault="009422AD" w:rsidP="00E44BAA">
            <w:pPr>
              <w:pStyle w:val="ListParagraph"/>
              <w:numPr>
                <w:ilvl w:val="0"/>
                <w:numId w:val="11"/>
              </w:numPr>
              <w:ind w:left="324" w:hanging="343"/>
              <w:rPr>
                <w:rFonts w:ascii="Arial" w:hAnsi="Arial" w:cs="Arial"/>
              </w:rPr>
            </w:pPr>
            <w:r w:rsidRPr="0071000D">
              <w:rPr>
                <w:rFonts w:ascii="Arial" w:hAnsi="Arial" w:cs="Arial"/>
                <w:b w:val="0"/>
                <w:sz w:val="20"/>
                <w:szCs w:val="20"/>
              </w:rPr>
              <w:t>IT software packages such as Excel and Word.</w:t>
            </w:r>
          </w:p>
        </w:tc>
        <w:tc>
          <w:tcPr>
            <w:tcW w:w="1450" w:type="pct"/>
            <w:shd w:val="clear" w:color="auto" w:fill="EAF1DD" w:themeFill="accent3" w:themeFillTint="33"/>
          </w:tcPr>
          <w:p w14:paraId="7C948357" w14:textId="77777777" w:rsidR="00A06266" w:rsidRPr="0071000D" w:rsidRDefault="00A06266" w:rsidP="00A062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14:paraId="045FCA55" w14:textId="4D9AAF0B" w:rsidR="00B6345A" w:rsidRPr="00E44BAA" w:rsidRDefault="0071000D" w:rsidP="00E44BAA">
            <w:pPr>
              <w:pStyle w:val="ListParagraph"/>
              <w:numPr>
                <w:ilvl w:val="0"/>
                <w:numId w:val="11"/>
              </w:numPr>
              <w:ind w:left="324"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4BAA">
              <w:rPr>
                <w:rFonts w:ascii="Arial" w:hAnsi="Arial" w:cs="Arial"/>
                <w:sz w:val="20"/>
                <w:szCs w:val="20"/>
              </w:rPr>
              <w:t>Knowledge of local authority procedures.</w:t>
            </w:r>
          </w:p>
        </w:tc>
      </w:tr>
      <w:tr w:rsidR="00196F91" w:rsidRPr="00A06266" w14:paraId="3C86FBA3"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14D47B50" w14:textId="77777777" w:rsidR="00B6345A" w:rsidRPr="0071000D" w:rsidRDefault="00B71575" w:rsidP="0092284B">
            <w:pPr>
              <w:rPr>
                <w:rFonts w:ascii="Arial" w:hAnsi="Arial" w:cs="Arial"/>
                <w:sz w:val="24"/>
                <w:szCs w:val="24"/>
              </w:rPr>
            </w:pPr>
            <w:r w:rsidRPr="0071000D">
              <w:rPr>
                <w:rFonts w:ascii="Arial" w:hAnsi="Arial" w:cs="Arial"/>
                <w:sz w:val="24"/>
                <w:szCs w:val="24"/>
              </w:rPr>
              <w:t>Experience</w:t>
            </w:r>
          </w:p>
          <w:p w14:paraId="368B7B7D" w14:textId="77777777" w:rsidR="00940E85" w:rsidRPr="0071000D" w:rsidRDefault="00940E85" w:rsidP="00940E85">
            <w:pPr>
              <w:rPr>
                <w:rFonts w:ascii="Arial" w:hAnsi="Arial" w:cs="Arial"/>
                <w:sz w:val="20"/>
                <w:szCs w:val="20"/>
                <w:lang w:val="en-US" w:bidi="en-US"/>
              </w:rPr>
            </w:pPr>
            <w:r w:rsidRPr="0071000D">
              <w:rPr>
                <w:rFonts w:ascii="Arial" w:hAnsi="Arial" w:cs="Arial"/>
                <w:sz w:val="20"/>
                <w:szCs w:val="20"/>
                <w:lang w:val="en-US" w:bidi="en-US"/>
              </w:rPr>
              <w:t>Significant experience of:</w:t>
            </w:r>
          </w:p>
          <w:p w14:paraId="200D3292" w14:textId="77777777" w:rsidR="00940E85" w:rsidRPr="0071000D" w:rsidRDefault="00940E85" w:rsidP="00E44BAA">
            <w:pPr>
              <w:pStyle w:val="ListParagraph"/>
              <w:numPr>
                <w:ilvl w:val="0"/>
                <w:numId w:val="11"/>
              </w:numPr>
              <w:ind w:left="324" w:hanging="343"/>
              <w:rPr>
                <w:rFonts w:ascii="Arial" w:hAnsi="Arial" w:cs="Arial"/>
                <w:b w:val="0"/>
                <w:sz w:val="20"/>
                <w:szCs w:val="20"/>
              </w:rPr>
            </w:pPr>
            <w:r w:rsidRPr="0071000D">
              <w:rPr>
                <w:rFonts w:ascii="Arial" w:hAnsi="Arial" w:cs="Arial"/>
                <w:b w:val="0"/>
                <w:sz w:val="20"/>
                <w:szCs w:val="20"/>
              </w:rPr>
              <w:t xml:space="preserve">Supporting the delivery of </w:t>
            </w:r>
            <w:r w:rsidR="0038246B" w:rsidRPr="0071000D">
              <w:rPr>
                <w:rFonts w:ascii="Arial" w:hAnsi="Arial" w:cs="Arial"/>
                <w:b w:val="0"/>
                <w:sz w:val="20"/>
                <w:szCs w:val="20"/>
              </w:rPr>
              <w:t xml:space="preserve">individual </w:t>
            </w:r>
            <w:r w:rsidRPr="0071000D">
              <w:rPr>
                <w:rFonts w:ascii="Arial" w:hAnsi="Arial" w:cs="Arial"/>
                <w:b w:val="0"/>
                <w:sz w:val="20"/>
                <w:szCs w:val="20"/>
              </w:rPr>
              <w:t>projects</w:t>
            </w:r>
            <w:r w:rsidR="0038246B" w:rsidRPr="0071000D">
              <w:rPr>
                <w:rFonts w:ascii="Arial" w:hAnsi="Arial" w:cs="Arial"/>
                <w:b w:val="0"/>
                <w:sz w:val="20"/>
                <w:szCs w:val="20"/>
              </w:rPr>
              <w:t>, activities</w:t>
            </w:r>
            <w:r w:rsidRPr="0071000D">
              <w:rPr>
                <w:rFonts w:ascii="Arial" w:hAnsi="Arial" w:cs="Arial"/>
                <w:b w:val="0"/>
                <w:sz w:val="20"/>
                <w:szCs w:val="20"/>
              </w:rPr>
              <w:t xml:space="preserve"> and programmes through administrative duties and basic communications</w:t>
            </w:r>
            <w:r w:rsidR="0038246B" w:rsidRPr="0071000D">
              <w:rPr>
                <w:rFonts w:ascii="Arial" w:hAnsi="Arial" w:cs="Arial"/>
                <w:b w:val="0"/>
                <w:sz w:val="20"/>
                <w:szCs w:val="20"/>
              </w:rPr>
              <w:t>.</w:t>
            </w:r>
          </w:p>
          <w:p w14:paraId="3559BB72" w14:textId="77777777" w:rsidR="00940E85" w:rsidRPr="0071000D" w:rsidRDefault="00940E85" w:rsidP="00E44BAA">
            <w:pPr>
              <w:pStyle w:val="ListParagraph"/>
              <w:numPr>
                <w:ilvl w:val="0"/>
                <w:numId w:val="11"/>
              </w:numPr>
              <w:ind w:left="324" w:hanging="343"/>
              <w:rPr>
                <w:rFonts w:ascii="Arial" w:hAnsi="Arial" w:cs="Arial"/>
                <w:b w:val="0"/>
                <w:sz w:val="20"/>
                <w:szCs w:val="20"/>
              </w:rPr>
            </w:pPr>
            <w:r w:rsidRPr="0071000D">
              <w:rPr>
                <w:rFonts w:ascii="Arial" w:hAnsi="Arial" w:cs="Arial"/>
                <w:b w:val="0"/>
                <w:sz w:val="20"/>
                <w:szCs w:val="20"/>
              </w:rPr>
              <w:t>Monitoring and recording expenditure</w:t>
            </w:r>
            <w:r w:rsidR="0038246B" w:rsidRPr="0071000D">
              <w:rPr>
                <w:rFonts w:ascii="Arial" w:hAnsi="Arial" w:cs="Arial"/>
                <w:b w:val="0"/>
                <w:sz w:val="20"/>
                <w:szCs w:val="20"/>
              </w:rPr>
              <w:t>.</w:t>
            </w:r>
          </w:p>
          <w:p w14:paraId="4E78C4ED" w14:textId="77777777" w:rsidR="00940E85" w:rsidRPr="0071000D" w:rsidRDefault="00940E85" w:rsidP="00E44BAA">
            <w:pPr>
              <w:pStyle w:val="ListParagraph"/>
              <w:numPr>
                <w:ilvl w:val="0"/>
                <w:numId w:val="11"/>
              </w:numPr>
              <w:ind w:left="324" w:hanging="343"/>
              <w:rPr>
                <w:rFonts w:ascii="Arial" w:hAnsi="Arial" w:cs="Arial"/>
                <w:b w:val="0"/>
                <w:sz w:val="20"/>
                <w:szCs w:val="20"/>
              </w:rPr>
            </w:pPr>
            <w:r w:rsidRPr="0071000D">
              <w:rPr>
                <w:rFonts w:ascii="Arial" w:hAnsi="Arial" w:cs="Arial"/>
                <w:b w:val="0"/>
                <w:sz w:val="20"/>
                <w:szCs w:val="20"/>
              </w:rPr>
              <w:t>Scheduling meetings</w:t>
            </w:r>
            <w:r w:rsidR="0038246B" w:rsidRPr="0071000D">
              <w:rPr>
                <w:rFonts w:ascii="Arial" w:hAnsi="Arial" w:cs="Arial"/>
                <w:b w:val="0"/>
                <w:sz w:val="20"/>
                <w:szCs w:val="20"/>
              </w:rPr>
              <w:t>.</w:t>
            </w:r>
          </w:p>
          <w:p w14:paraId="0A27A100" w14:textId="77777777" w:rsidR="00940E85" w:rsidRPr="0071000D" w:rsidRDefault="00940E85" w:rsidP="00E44BAA">
            <w:pPr>
              <w:pStyle w:val="ListParagraph"/>
              <w:numPr>
                <w:ilvl w:val="0"/>
                <w:numId w:val="11"/>
              </w:numPr>
              <w:ind w:left="324" w:hanging="343"/>
              <w:rPr>
                <w:rFonts w:ascii="Arial" w:hAnsi="Arial" w:cs="Arial"/>
                <w:b w:val="0"/>
                <w:sz w:val="20"/>
                <w:szCs w:val="20"/>
              </w:rPr>
            </w:pPr>
            <w:r w:rsidRPr="0071000D">
              <w:rPr>
                <w:rFonts w:ascii="Arial" w:hAnsi="Arial" w:cs="Arial"/>
                <w:b w:val="0"/>
                <w:sz w:val="20"/>
                <w:szCs w:val="20"/>
              </w:rPr>
              <w:t>Taking accurate confidential minutes</w:t>
            </w:r>
            <w:r w:rsidR="0038246B" w:rsidRPr="0071000D">
              <w:rPr>
                <w:rFonts w:ascii="Arial" w:hAnsi="Arial" w:cs="Arial"/>
                <w:b w:val="0"/>
                <w:sz w:val="20"/>
                <w:szCs w:val="20"/>
              </w:rPr>
              <w:t>.</w:t>
            </w:r>
          </w:p>
          <w:p w14:paraId="2D583BDE" w14:textId="77777777" w:rsidR="00940E85" w:rsidRPr="0071000D" w:rsidRDefault="00940E85" w:rsidP="00E44BAA">
            <w:pPr>
              <w:pStyle w:val="ListParagraph"/>
              <w:numPr>
                <w:ilvl w:val="0"/>
                <w:numId w:val="11"/>
              </w:numPr>
              <w:ind w:left="324" w:hanging="343"/>
              <w:rPr>
                <w:rFonts w:ascii="Arial" w:hAnsi="Arial" w:cs="Arial"/>
                <w:b w:val="0"/>
                <w:sz w:val="20"/>
                <w:szCs w:val="20"/>
              </w:rPr>
            </w:pPr>
            <w:r w:rsidRPr="0071000D">
              <w:rPr>
                <w:rFonts w:ascii="Arial" w:hAnsi="Arial" w:cs="Arial"/>
                <w:b w:val="0"/>
                <w:sz w:val="20"/>
                <w:szCs w:val="20"/>
              </w:rPr>
              <w:t>Writing detailed and accessible reports.</w:t>
            </w:r>
          </w:p>
          <w:p w14:paraId="2CFD7656" w14:textId="77777777" w:rsidR="00273D42" w:rsidRPr="0071000D" w:rsidRDefault="00940E85" w:rsidP="00E44BAA">
            <w:pPr>
              <w:pStyle w:val="ListParagraph"/>
              <w:numPr>
                <w:ilvl w:val="0"/>
                <w:numId w:val="11"/>
              </w:numPr>
              <w:ind w:left="324" w:hanging="343"/>
              <w:rPr>
                <w:rFonts w:ascii="Arial" w:hAnsi="Arial" w:cs="Arial"/>
                <w:b w:val="0"/>
                <w:sz w:val="20"/>
                <w:szCs w:val="20"/>
              </w:rPr>
            </w:pPr>
            <w:r w:rsidRPr="0071000D">
              <w:rPr>
                <w:rFonts w:ascii="Arial" w:hAnsi="Arial" w:cs="Arial"/>
                <w:b w:val="0"/>
                <w:sz w:val="20"/>
                <w:szCs w:val="20"/>
              </w:rPr>
              <w:t>IT software packages such as Excel and Word</w:t>
            </w:r>
            <w:r w:rsidR="0038246B" w:rsidRPr="0071000D">
              <w:rPr>
                <w:rFonts w:ascii="Arial" w:hAnsi="Arial" w:cs="Arial"/>
                <w:b w:val="0"/>
                <w:sz w:val="20"/>
                <w:szCs w:val="20"/>
              </w:rPr>
              <w:t>.</w:t>
            </w:r>
          </w:p>
        </w:tc>
        <w:tc>
          <w:tcPr>
            <w:tcW w:w="1450" w:type="pct"/>
            <w:shd w:val="clear" w:color="auto" w:fill="EAF1DD" w:themeFill="accent3" w:themeFillTint="33"/>
          </w:tcPr>
          <w:p w14:paraId="12B18E0C" w14:textId="77777777" w:rsidR="00A06266" w:rsidRPr="0071000D" w:rsidRDefault="00A06266" w:rsidP="00940E8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40A31CCE" w14:textId="77777777" w:rsidR="00940E85" w:rsidRPr="0071000D" w:rsidRDefault="00940E85" w:rsidP="00940E8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4C94D863" w14:textId="77777777" w:rsidR="00B6345A" w:rsidRPr="0071000D" w:rsidRDefault="00273D42" w:rsidP="00E44BAA">
            <w:pPr>
              <w:pStyle w:val="ListParagraph"/>
              <w:numPr>
                <w:ilvl w:val="0"/>
                <w:numId w:val="11"/>
              </w:numPr>
              <w:ind w:left="324" w:hanging="3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000D">
              <w:rPr>
                <w:rFonts w:ascii="Arial" w:hAnsi="Arial" w:cs="Arial"/>
                <w:sz w:val="20"/>
                <w:szCs w:val="20"/>
              </w:rPr>
              <w:t xml:space="preserve">Experience </w:t>
            </w:r>
            <w:r w:rsidR="0038246B" w:rsidRPr="0071000D">
              <w:rPr>
                <w:rFonts w:ascii="Arial" w:hAnsi="Arial" w:cs="Arial"/>
                <w:sz w:val="20"/>
                <w:szCs w:val="20"/>
              </w:rPr>
              <w:t>within a local authority setting</w:t>
            </w:r>
            <w:r w:rsidRPr="0071000D">
              <w:rPr>
                <w:rFonts w:ascii="Arial" w:hAnsi="Arial" w:cs="Arial"/>
                <w:sz w:val="20"/>
                <w:szCs w:val="20"/>
              </w:rPr>
              <w:t>.</w:t>
            </w:r>
          </w:p>
          <w:p w14:paraId="053E27BC" w14:textId="77777777" w:rsidR="00F05A82" w:rsidRPr="0071000D" w:rsidRDefault="00F05A82" w:rsidP="00E44BAA">
            <w:pPr>
              <w:pStyle w:val="ListParagraph"/>
              <w:numPr>
                <w:ilvl w:val="0"/>
                <w:numId w:val="11"/>
              </w:numPr>
              <w:ind w:left="324" w:hanging="3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4BAA">
              <w:rPr>
                <w:rFonts w:ascii="Arial" w:hAnsi="Arial" w:cs="Arial"/>
                <w:sz w:val="20"/>
                <w:szCs w:val="20"/>
              </w:rPr>
              <w:t>Use of GIS to manage, digitise, display and analyse information.</w:t>
            </w:r>
          </w:p>
        </w:tc>
      </w:tr>
      <w:tr w:rsidR="00196F91" w:rsidRPr="00A06266" w14:paraId="5771B548"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17079BA" w14:textId="77777777" w:rsidR="00B6345A" w:rsidRPr="0071000D" w:rsidRDefault="00B71575" w:rsidP="0092284B">
            <w:pPr>
              <w:rPr>
                <w:rFonts w:ascii="Arial" w:hAnsi="Arial" w:cs="Arial"/>
                <w:sz w:val="24"/>
                <w:szCs w:val="20"/>
              </w:rPr>
            </w:pPr>
            <w:r w:rsidRPr="0071000D">
              <w:rPr>
                <w:rFonts w:ascii="Arial" w:hAnsi="Arial" w:cs="Arial"/>
                <w:sz w:val="24"/>
                <w:szCs w:val="20"/>
              </w:rPr>
              <w:t>Occupational Skills</w:t>
            </w:r>
          </w:p>
          <w:p w14:paraId="72FAA26B" w14:textId="77777777" w:rsidR="00940E85" w:rsidRPr="0071000D" w:rsidRDefault="00940E85" w:rsidP="00E44BAA">
            <w:pPr>
              <w:pStyle w:val="ListParagraph"/>
              <w:numPr>
                <w:ilvl w:val="0"/>
                <w:numId w:val="11"/>
              </w:numPr>
              <w:ind w:left="324" w:hanging="343"/>
              <w:rPr>
                <w:rFonts w:ascii="Arial" w:hAnsi="Arial" w:cs="Arial"/>
                <w:b w:val="0"/>
                <w:sz w:val="20"/>
                <w:szCs w:val="20"/>
              </w:rPr>
            </w:pPr>
            <w:r w:rsidRPr="0071000D">
              <w:rPr>
                <w:rFonts w:ascii="Arial" w:hAnsi="Arial" w:cs="Arial"/>
                <w:b w:val="0"/>
                <w:sz w:val="20"/>
                <w:szCs w:val="20"/>
              </w:rPr>
              <w:t>Ability</w:t>
            </w:r>
            <w:r w:rsidR="0038246B" w:rsidRPr="0071000D">
              <w:rPr>
                <w:rFonts w:ascii="Arial" w:hAnsi="Arial" w:cs="Arial"/>
                <w:b w:val="0"/>
                <w:sz w:val="20"/>
                <w:szCs w:val="20"/>
              </w:rPr>
              <w:t xml:space="preserve"> to communicate </w:t>
            </w:r>
            <w:r w:rsidR="00672C81" w:rsidRPr="0071000D">
              <w:rPr>
                <w:rFonts w:ascii="Arial" w:hAnsi="Arial" w:cs="Arial"/>
                <w:b w:val="0"/>
                <w:sz w:val="20"/>
                <w:szCs w:val="20"/>
              </w:rPr>
              <w:t xml:space="preserve">effectively </w:t>
            </w:r>
            <w:r w:rsidR="0038246B" w:rsidRPr="0071000D">
              <w:rPr>
                <w:rFonts w:ascii="Arial" w:hAnsi="Arial" w:cs="Arial"/>
                <w:b w:val="0"/>
                <w:sz w:val="20"/>
                <w:szCs w:val="20"/>
              </w:rPr>
              <w:t>with farmers, land managers, organisations and individuals via</w:t>
            </w:r>
            <w:r w:rsidRPr="0071000D">
              <w:rPr>
                <w:rFonts w:ascii="Arial" w:hAnsi="Arial" w:cs="Arial"/>
                <w:b w:val="0"/>
                <w:sz w:val="20"/>
                <w:szCs w:val="20"/>
              </w:rPr>
              <w:t xml:space="preserve"> telephone</w:t>
            </w:r>
            <w:r w:rsidR="0038246B" w:rsidRPr="0071000D">
              <w:rPr>
                <w:rFonts w:ascii="Arial" w:hAnsi="Arial" w:cs="Arial"/>
                <w:b w:val="0"/>
                <w:sz w:val="20"/>
                <w:szCs w:val="20"/>
              </w:rPr>
              <w:t>, email, etc</w:t>
            </w:r>
            <w:r w:rsidRPr="0071000D">
              <w:rPr>
                <w:rFonts w:ascii="Arial" w:hAnsi="Arial" w:cs="Arial"/>
                <w:b w:val="0"/>
                <w:sz w:val="20"/>
                <w:szCs w:val="20"/>
              </w:rPr>
              <w:t>.</w:t>
            </w:r>
          </w:p>
          <w:p w14:paraId="1435D883" w14:textId="77777777" w:rsidR="00940E85" w:rsidRPr="0071000D" w:rsidRDefault="00940E85" w:rsidP="00E44BAA">
            <w:pPr>
              <w:pStyle w:val="ListParagraph"/>
              <w:numPr>
                <w:ilvl w:val="0"/>
                <w:numId w:val="11"/>
              </w:numPr>
              <w:ind w:left="324" w:hanging="343"/>
              <w:rPr>
                <w:rFonts w:ascii="Arial" w:hAnsi="Arial" w:cs="Arial"/>
                <w:b w:val="0"/>
                <w:sz w:val="20"/>
                <w:szCs w:val="20"/>
              </w:rPr>
            </w:pPr>
            <w:r w:rsidRPr="0071000D">
              <w:rPr>
                <w:rFonts w:ascii="Arial" w:hAnsi="Arial" w:cs="Arial"/>
                <w:b w:val="0"/>
                <w:sz w:val="20"/>
                <w:szCs w:val="20"/>
              </w:rPr>
              <w:t>Considerable tact and the ability to manage confidential information relating to grants</w:t>
            </w:r>
            <w:r w:rsidR="00153A48" w:rsidRPr="0071000D">
              <w:rPr>
                <w:rFonts w:ascii="Arial" w:hAnsi="Arial" w:cs="Arial"/>
                <w:b w:val="0"/>
                <w:sz w:val="20"/>
                <w:szCs w:val="20"/>
              </w:rPr>
              <w:t>,</w:t>
            </w:r>
            <w:r w:rsidRPr="0071000D">
              <w:rPr>
                <w:rFonts w:ascii="Arial" w:hAnsi="Arial" w:cs="Arial"/>
                <w:b w:val="0"/>
                <w:sz w:val="20"/>
                <w:szCs w:val="20"/>
              </w:rPr>
              <w:t xml:space="preserve"> projects</w:t>
            </w:r>
            <w:r w:rsidR="00153A48" w:rsidRPr="0071000D">
              <w:rPr>
                <w:rFonts w:ascii="Arial" w:hAnsi="Arial" w:cs="Arial"/>
                <w:b w:val="0"/>
                <w:sz w:val="20"/>
                <w:szCs w:val="20"/>
              </w:rPr>
              <w:t xml:space="preserve"> and activities programmes</w:t>
            </w:r>
            <w:r w:rsidRPr="0071000D">
              <w:rPr>
                <w:rFonts w:ascii="Arial" w:hAnsi="Arial" w:cs="Arial"/>
                <w:b w:val="0"/>
                <w:sz w:val="20"/>
                <w:szCs w:val="20"/>
              </w:rPr>
              <w:t>.</w:t>
            </w:r>
          </w:p>
          <w:p w14:paraId="70BFD3F5" w14:textId="77777777" w:rsidR="00940E85" w:rsidRPr="0071000D" w:rsidRDefault="00940E85" w:rsidP="00E44BAA">
            <w:pPr>
              <w:pStyle w:val="ListParagraph"/>
              <w:numPr>
                <w:ilvl w:val="0"/>
                <w:numId w:val="11"/>
              </w:numPr>
              <w:ind w:left="324" w:hanging="343"/>
              <w:rPr>
                <w:rFonts w:ascii="Arial" w:hAnsi="Arial" w:cs="Arial"/>
                <w:b w:val="0"/>
                <w:sz w:val="20"/>
                <w:szCs w:val="20"/>
              </w:rPr>
            </w:pPr>
            <w:r w:rsidRPr="0071000D">
              <w:rPr>
                <w:rFonts w:ascii="Arial" w:hAnsi="Arial" w:cs="Arial"/>
                <w:b w:val="0"/>
                <w:sz w:val="20"/>
                <w:szCs w:val="20"/>
              </w:rPr>
              <w:t>Ability to work using own initiative.</w:t>
            </w:r>
          </w:p>
          <w:p w14:paraId="0A334AF4" w14:textId="77777777" w:rsidR="00F3633A" w:rsidRPr="0071000D" w:rsidRDefault="00940E85" w:rsidP="00E44BAA">
            <w:pPr>
              <w:pStyle w:val="ListParagraph"/>
              <w:numPr>
                <w:ilvl w:val="0"/>
                <w:numId w:val="11"/>
              </w:numPr>
              <w:ind w:left="324" w:hanging="343"/>
              <w:rPr>
                <w:rFonts w:ascii="Arial" w:hAnsi="Arial" w:cs="Arial"/>
                <w:b w:val="0"/>
                <w:sz w:val="20"/>
                <w:szCs w:val="20"/>
              </w:rPr>
            </w:pPr>
            <w:r w:rsidRPr="0071000D">
              <w:rPr>
                <w:rFonts w:ascii="Arial" w:hAnsi="Arial" w:cs="Arial"/>
                <w:b w:val="0"/>
                <w:sz w:val="20"/>
                <w:szCs w:val="20"/>
              </w:rPr>
              <w:t>An organised approach to work and a capability to work under pressure of deadlines.</w:t>
            </w:r>
          </w:p>
        </w:tc>
        <w:tc>
          <w:tcPr>
            <w:tcW w:w="1450" w:type="pct"/>
            <w:shd w:val="clear" w:color="auto" w:fill="EAF1DD" w:themeFill="accent3" w:themeFillTint="33"/>
          </w:tcPr>
          <w:p w14:paraId="6CCF2A4F" w14:textId="77777777" w:rsidR="00B6345A" w:rsidRPr="0071000D"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2971754" w14:textId="77777777" w:rsidR="00940E85" w:rsidRPr="00E44BAA" w:rsidRDefault="00940E85" w:rsidP="00E44BAA">
            <w:pPr>
              <w:pStyle w:val="ListParagraph"/>
              <w:numPr>
                <w:ilvl w:val="0"/>
                <w:numId w:val="11"/>
              </w:numPr>
              <w:ind w:left="324"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4BAA">
              <w:rPr>
                <w:rFonts w:ascii="Arial" w:hAnsi="Arial" w:cs="Arial"/>
                <w:sz w:val="20"/>
                <w:szCs w:val="20"/>
              </w:rPr>
              <w:t xml:space="preserve">An interest in and empathy towards the farming </w:t>
            </w:r>
            <w:r w:rsidR="0038246B" w:rsidRPr="00E44BAA">
              <w:rPr>
                <w:rFonts w:ascii="Arial" w:hAnsi="Arial" w:cs="Arial"/>
                <w:sz w:val="20"/>
                <w:szCs w:val="20"/>
              </w:rPr>
              <w:t xml:space="preserve">and </w:t>
            </w:r>
            <w:r w:rsidR="00787AC3" w:rsidRPr="00E44BAA">
              <w:rPr>
                <w:rFonts w:ascii="Arial" w:hAnsi="Arial" w:cs="Arial"/>
                <w:sz w:val="20"/>
                <w:szCs w:val="20"/>
              </w:rPr>
              <w:t xml:space="preserve">wider </w:t>
            </w:r>
            <w:r w:rsidR="0038246B" w:rsidRPr="00E44BAA">
              <w:rPr>
                <w:rFonts w:ascii="Arial" w:hAnsi="Arial" w:cs="Arial"/>
                <w:sz w:val="20"/>
                <w:szCs w:val="20"/>
              </w:rPr>
              <w:t>rural communities</w:t>
            </w:r>
            <w:r w:rsidRPr="00E44BAA">
              <w:rPr>
                <w:rFonts w:ascii="Arial" w:hAnsi="Arial" w:cs="Arial"/>
                <w:sz w:val="20"/>
                <w:szCs w:val="20"/>
              </w:rPr>
              <w:t>.</w:t>
            </w:r>
          </w:p>
          <w:p w14:paraId="5966CA74" w14:textId="77777777" w:rsidR="00EA1954" w:rsidRPr="0071000D" w:rsidRDefault="00940E85" w:rsidP="00E44BAA">
            <w:pPr>
              <w:pStyle w:val="ListParagraph"/>
              <w:numPr>
                <w:ilvl w:val="0"/>
                <w:numId w:val="11"/>
              </w:numPr>
              <w:ind w:left="324"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4BAA">
              <w:rPr>
                <w:rFonts w:ascii="Arial" w:hAnsi="Arial" w:cs="Arial"/>
                <w:sz w:val="20"/>
                <w:szCs w:val="20"/>
              </w:rPr>
              <w:t>A personal commitment to and interest in the Howardian Hills AONB</w:t>
            </w:r>
          </w:p>
        </w:tc>
      </w:tr>
      <w:tr w:rsidR="00196F91" w:rsidRPr="00A06266" w14:paraId="33E91268"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0446FA3" w14:textId="77777777" w:rsidR="00B6345A" w:rsidRPr="0071000D" w:rsidRDefault="00196F91" w:rsidP="0092284B">
            <w:pPr>
              <w:rPr>
                <w:rFonts w:ascii="Arial" w:hAnsi="Arial" w:cs="Arial"/>
                <w:sz w:val="24"/>
                <w:szCs w:val="24"/>
              </w:rPr>
            </w:pPr>
            <w:r w:rsidRPr="0071000D">
              <w:rPr>
                <w:rFonts w:ascii="Arial" w:hAnsi="Arial" w:cs="Arial"/>
                <w:sz w:val="24"/>
                <w:szCs w:val="24"/>
              </w:rPr>
              <w:t>Professional Qualifications/Training/Registrations required by law, and/or essential for the performance of the role</w:t>
            </w:r>
          </w:p>
          <w:p w14:paraId="1C7B89F2" w14:textId="77777777" w:rsidR="00EA1AA4" w:rsidRPr="00E44BAA" w:rsidRDefault="00EA1AA4" w:rsidP="00E44BAA">
            <w:pPr>
              <w:pStyle w:val="ListParagraph"/>
              <w:numPr>
                <w:ilvl w:val="0"/>
                <w:numId w:val="11"/>
              </w:numPr>
              <w:ind w:left="324" w:hanging="343"/>
              <w:rPr>
                <w:rFonts w:ascii="Arial" w:hAnsi="Arial" w:cs="Arial"/>
                <w:b w:val="0"/>
                <w:sz w:val="20"/>
                <w:szCs w:val="20"/>
              </w:rPr>
            </w:pPr>
            <w:r w:rsidRPr="0071000D">
              <w:rPr>
                <w:rFonts w:ascii="Arial" w:hAnsi="Arial" w:cs="Arial"/>
                <w:b w:val="0"/>
                <w:sz w:val="20"/>
                <w:szCs w:val="20"/>
              </w:rPr>
              <w:t>A Level 3 qualification.</w:t>
            </w:r>
          </w:p>
          <w:p w14:paraId="1ACF2DFE" w14:textId="77777777" w:rsidR="00E44BAA" w:rsidRDefault="00EA1AA4" w:rsidP="00E44BAA">
            <w:pPr>
              <w:rPr>
                <w:rFonts w:ascii="Arial" w:hAnsi="Arial" w:cs="Arial"/>
                <w:b w:val="0"/>
                <w:sz w:val="20"/>
                <w:szCs w:val="20"/>
              </w:rPr>
            </w:pPr>
            <w:r w:rsidRPr="0071000D">
              <w:rPr>
                <w:rFonts w:ascii="Arial" w:hAnsi="Arial" w:cs="Arial"/>
                <w:b w:val="0"/>
                <w:sz w:val="20"/>
                <w:szCs w:val="20"/>
              </w:rPr>
              <w:t>OR</w:t>
            </w:r>
          </w:p>
          <w:p w14:paraId="0CEBE960" w14:textId="1AF0ACA0" w:rsidR="00273D42" w:rsidRPr="00E44BAA" w:rsidRDefault="00EA1AA4" w:rsidP="00E44BAA">
            <w:pPr>
              <w:pStyle w:val="ListParagraph"/>
              <w:numPr>
                <w:ilvl w:val="0"/>
                <w:numId w:val="11"/>
              </w:numPr>
              <w:ind w:left="324" w:hanging="343"/>
              <w:rPr>
                <w:rFonts w:ascii="Arial" w:hAnsi="Arial" w:cs="Arial"/>
                <w:b w:val="0"/>
                <w:sz w:val="20"/>
                <w:szCs w:val="20"/>
              </w:rPr>
            </w:pPr>
            <w:r w:rsidRPr="00E44BAA">
              <w:rPr>
                <w:rFonts w:ascii="Arial" w:hAnsi="Arial" w:cs="Arial"/>
                <w:b w:val="0"/>
                <w:sz w:val="20"/>
                <w:szCs w:val="20"/>
              </w:rPr>
              <w:t>Significant experience which the applicant can show is directly r</w:t>
            </w:r>
            <w:r w:rsidR="00E44BAA" w:rsidRPr="00E44BAA">
              <w:rPr>
                <w:rFonts w:ascii="Arial" w:hAnsi="Arial" w:cs="Arial"/>
                <w:b w:val="0"/>
                <w:sz w:val="20"/>
                <w:szCs w:val="20"/>
              </w:rPr>
              <w:t>elated to the duties of the post.</w:t>
            </w:r>
          </w:p>
        </w:tc>
        <w:tc>
          <w:tcPr>
            <w:tcW w:w="1450" w:type="pct"/>
            <w:shd w:val="clear" w:color="auto" w:fill="EAF1DD" w:themeFill="accent3" w:themeFillTint="33"/>
          </w:tcPr>
          <w:p w14:paraId="5164D247" w14:textId="77777777" w:rsidR="00B6345A" w:rsidRPr="0071000D"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23E3D5CC" w14:textId="77777777" w:rsidR="00EA1954" w:rsidRPr="0071000D"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768DAB14" w14:textId="77777777" w:rsidR="00EA1954" w:rsidRPr="00E44BAA" w:rsidRDefault="00EA1AA4" w:rsidP="00E44BAA">
            <w:pPr>
              <w:pStyle w:val="ListParagraph"/>
              <w:numPr>
                <w:ilvl w:val="0"/>
                <w:numId w:val="11"/>
              </w:numPr>
              <w:ind w:left="324" w:hanging="34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4BAA">
              <w:rPr>
                <w:rFonts w:ascii="Arial" w:hAnsi="Arial" w:cs="Arial"/>
                <w:sz w:val="20"/>
                <w:szCs w:val="20"/>
              </w:rPr>
              <w:t>An HNC/HND in business and finance or an AAT Foundation Certificate.</w:t>
            </w:r>
          </w:p>
        </w:tc>
      </w:tr>
      <w:tr w:rsidR="00196F91" w:rsidRPr="00A06266" w14:paraId="31B978BF"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F73E83D" w14:textId="77777777" w:rsidR="00B6345A" w:rsidRPr="0071000D" w:rsidRDefault="00196F91" w:rsidP="0092284B">
            <w:pPr>
              <w:rPr>
                <w:rFonts w:ascii="Arial" w:hAnsi="Arial" w:cs="Arial"/>
                <w:sz w:val="24"/>
                <w:szCs w:val="24"/>
              </w:rPr>
            </w:pPr>
            <w:r w:rsidRPr="0071000D">
              <w:rPr>
                <w:rFonts w:ascii="Arial" w:hAnsi="Arial" w:cs="Arial"/>
                <w:sz w:val="24"/>
                <w:szCs w:val="24"/>
              </w:rPr>
              <w:t>Other Requirements</w:t>
            </w:r>
          </w:p>
          <w:p w14:paraId="27666D62" w14:textId="77777777" w:rsidR="00E44BAA" w:rsidRDefault="00F12BD7" w:rsidP="00E44BAA">
            <w:pPr>
              <w:pStyle w:val="ListParagraph"/>
              <w:numPr>
                <w:ilvl w:val="0"/>
                <w:numId w:val="11"/>
              </w:numPr>
              <w:ind w:left="324" w:hanging="343"/>
              <w:rPr>
                <w:rFonts w:ascii="Arial" w:hAnsi="Arial" w:cs="Arial"/>
                <w:b w:val="0"/>
                <w:sz w:val="20"/>
                <w:szCs w:val="20"/>
              </w:rPr>
            </w:pPr>
            <w:r w:rsidRPr="00E44BAA">
              <w:rPr>
                <w:rFonts w:ascii="Arial" w:hAnsi="Arial" w:cs="Arial"/>
                <w:b w:val="0"/>
                <w:sz w:val="20"/>
                <w:szCs w:val="20"/>
              </w:rPr>
              <w:t>Ability to meet the transport requirements of the post.</w:t>
            </w:r>
          </w:p>
          <w:p w14:paraId="7FFEF714" w14:textId="63008E78" w:rsidR="00520A5A" w:rsidRPr="00E44BAA" w:rsidRDefault="00F12BD7" w:rsidP="00E44BAA">
            <w:pPr>
              <w:pStyle w:val="ListParagraph"/>
              <w:numPr>
                <w:ilvl w:val="0"/>
                <w:numId w:val="11"/>
              </w:numPr>
              <w:ind w:left="324" w:hanging="343"/>
              <w:rPr>
                <w:rFonts w:ascii="Arial" w:hAnsi="Arial" w:cs="Arial"/>
                <w:b w:val="0"/>
                <w:sz w:val="20"/>
                <w:szCs w:val="20"/>
              </w:rPr>
            </w:pPr>
            <w:r w:rsidRPr="00E44BAA">
              <w:rPr>
                <w:rFonts w:ascii="Arial" w:hAnsi="Arial" w:cs="Arial"/>
                <w:b w:val="0"/>
                <w:sz w:val="20"/>
                <w:szCs w:val="20"/>
              </w:rPr>
              <w:t>Willingness to work outside normal office hours on occasions.</w:t>
            </w:r>
          </w:p>
        </w:tc>
        <w:tc>
          <w:tcPr>
            <w:tcW w:w="1450" w:type="pct"/>
            <w:shd w:val="clear" w:color="auto" w:fill="EAF1DD" w:themeFill="accent3" w:themeFillTint="33"/>
          </w:tcPr>
          <w:p w14:paraId="7359A4BC" w14:textId="77777777" w:rsidR="00B6345A" w:rsidRPr="0071000D"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5111C4D8" w14:textId="77777777" w:rsidR="00EA1954" w:rsidRPr="0071000D" w:rsidRDefault="00EA1954" w:rsidP="00F12BD7">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06266" w14:paraId="480312CD"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335A0EE7" w14:textId="77777777" w:rsidR="00DC25F8" w:rsidRPr="00A06266" w:rsidRDefault="00DC25F8" w:rsidP="0092284B">
            <w:pPr>
              <w:rPr>
                <w:rFonts w:ascii="Arial" w:hAnsi="Arial" w:cs="Arial"/>
                <w:sz w:val="24"/>
                <w:szCs w:val="24"/>
              </w:rPr>
            </w:pPr>
            <w:r w:rsidRPr="00A06266">
              <w:rPr>
                <w:rFonts w:ascii="Arial" w:hAnsi="Arial" w:cs="Arial"/>
                <w:sz w:val="24"/>
                <w:szCs w:val="24"/>
              </w:rPr>
              <w:t xml:space="preserve">Behaviours </w:t>
            </w:r>
          </w:p>
        </w:tc>
        <w:tc>
          <w:tcPr>
            <w:tcW w:w="1450" w:type="pct"/>
            <w:shd w:val="clear" w:color="auto" w:fill="EAF1DD" w:themeFill="accent3" w:themeFillTint="33"/>
            <w:vAlign w:val="center"/>
          </w:tcPr>
          <w:p w14:paraId="20FA93C1" w14:textId="77777777" w:rsidR="00DC25F8" w:rsidRPr="00A06266" w:rsidRDefault="00E44BAA"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A06266">
                <w:rPr>
                  <w:rStyle w:val="Hyperlink"/>
                  <w:rFonts w:ascii="Arial" w:hAnsi="Arial" w:cs="Arial"/>
                  <w:sz w:val="24"/>
                  <w:szCs w:val="24"/>
                </w:rPr>
                <w:t>Link</w:t>
              </w:r>
            </w:hyperlink>
          </w:p>
        </w:tc>
      </w:tr>
    </w:tbl>
    <w:p w14:paraId="38F52B73" w14:textId="77777777" w:rsidR="0007676D" w:rsidRPr="00363F61" w:rsidRDefault="00520A5A" w:rsidP="00F22897">
      <w:pPr>
        <w:rPr>
          <w:rFonts w:ascii="Arial" w:hAnsi="Arial" w:cs="Arial"/>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363F61">
        <w:rPr>
          <w:rFonts w:ascii="Arial" w:hAnsi="Arial" w:cs="Arial"/>
          <w:sz w:val="18"/>
          <w:szCs w:val="18"/>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363F61"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4E5AB" w14:textId="77777777" w:rsidR="00593BAA" w:rsidRDefault="00593BAA" w:rsidP="003E2AA5">
      <w:pPr>
        <w:spacing w:after="0" w:line="240" w:lineRule="auto"/>
      </w:pPr>
      <w:r>
        <w:separator/>
      </w:r>
    </w:p>
  </w:endnote>
  <w:endnote w:type="continuationSeparator" w:id="0">
    <w:p w14:paraId="1F8548A3" w14:textId="77777777" w:rsidR="00593BAA" w:rsidRDefault="00593BAA"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6F5E" w14:textId="77777777" w:rsidR="00B32956" w:rsidRDefault="00B32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00E3" w14:textId="77777777" w:rsidR="00B77DA0" w:rsidRDefault="00B77DA0">
    <w:pPr>
      <w:pStyle w:val="Footer"/>
    </w:pPr>
    <w:r>
      <w:rPr>
        <w:noProof/>
        <w:lang w:eastAsia="en-GB"/>
      </w:rPr>
      <mc:AlternateContent>
        <mc:Choice Requires="wps">
          <w:drawing>
            <wp:anchor distT="0" distB="0" distL="114300" distR="114300" simplePos="0" relativeHeight="251661312" behindDoc="0" locked="0" layoutInCell="0" allowOverlap="1" wp14:anchorId="3121CBBA" wp14:editId="78915D0F">
              <wp:simplePos x="0" y="0"/>
              <wp:positionH relativeFrom="page">
                <wp:posOffset>0</wp:posOffset>
              </wp:positionH>
              <wp:positionV relativeFrom="page">
                <wp:posOffset>10227945</wp:posOffset>
              </wp:positionV>
              <wp:extent cx="7560310" cy="273050"/>
              <wp:effectExtent l="0" t="0" r="0" b="12700"/>
              <wp:wrapNone/>
              <wp:docPr id="3" name="MSIPCM455f462daf7873ce846edee4"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E15F85" w14:textId="77777777" w:rsidR="00B77DA0" w:rsidRPr="00B77DA0" w:rsidRDefault="00B77DA0" w:rsidP="00B77DA0">
                          <w:pPr>
                            <w:spacing w:after="0"/>
                            <w:jc w:val="center"/>
                            <w:rPr>
                              <w:rFonts w:ascii="Calibri" w:hAnsi="Calibri" w:cs="Calibri"/>
                              <w:color w:val="FF0000"/>
                              <w:sz w:val="20"/>
                            </w:rPr>
                          </w:pPr>
                          <w:r w:rsidRPr="00B77DA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21CBBA" id="_x0000_t202" coordsize="21600,21600" o:spt="202" path="m,l,21600r21600,l21600,xe">
              <v:stroke joinstyle="miter"/>
              <v:path gradientshapeok="t" o:connecttype="rect"/>
            </v:shapetype>
            <v:shape id="MSIPCM455f462daf7873ce846edee4"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UkFQMAADU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eXLFJBUDAAA1BgAADgAAAAAAAAAAAAAAAAAu&#10;AgAAZHJzL2Uyb0RvYy54bWxQSwECLQAUAAYACAAAACEAn9VB7N8AAAALAQAADwAAAAAAAAAAAAAA&#10;AABvBQAAZHJzL2Rvd25yZXYueG1sUEsFBgAAAAAEAAQA8wAAAHsGAAAAAA==&#10;" o:allowincell="f" filled="f" stroked="f" strokeweight=".5pt">
              <v:textbox inset=",0,,0">
                <w:txbxContent>
                  <w:p w14:paraId="71E15F85" w14:textId="77777777" w:rsidR="00B77DA0" w:rsidRPr="00B77DA0" w:rsidRDefault="00B77DA0" w:rsidP="00B77DA0">
                    <w:pPr>
                      <w:spacing w:after="0"/>
                      <w:jc w:val="center"/>
                      <w:rPr>
                        <w:rFonts w:ascii="Calibri" w:hAnsi="Calibri" w:cs="Calibri"/>
                        <w:color w:val="FF0000"/>
                        <w:sz w:val="20"/>
                      </w:rPr>
                    </w:pPr>
                    <w:r w:rsidRPr="00B77DA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054D" w14:textId="77777777" w:rsidR="00B32956" w:rsidRDefault="00B32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7FC1D" w14:textId="77777777" w:rsidR="00593BAA" w:rsidRDefault="00593BAA" w:rsidP="003E2AA5">
      <w:pPr>
        <w:spacing w:after="0" w:line="240" w:lineRule="auto"/>
      </w:pPr>
      <w:r>
        <w:separator/>
      </w:r>
    </w:p>
  </w:footnote>
  <w:footnote w:type="continuationSeparator" w:id="0">
    <w:p w14:paraId="62A0AD8E" w14:textId="77777777" w:rsidR="00593BAA" w:rsidRDefault="00593BAA"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39F" w14:textId="77777777" w:rsidR="003E2AA5" w:rsidRDefault="00E44BAA">
    <w:pPr>
      <w:pStyle w:val="Header"/>
    </w:pPr>
    <w:r>
      <w:rPr>
        <w:noProof/>
        <w:lang w:eastAsia="en-GB"/>
      </w:rPr>
      <w:pict w14:anchorId="41FB5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89A3" w14:textId="77777777" w:rsidR="00F3142C" w:rsidRDefault="003918AA">
    <w:pPr>
      <w:pStyle w:val="Header"/>
    </w:pPr>
    <w:r>
      <w:rPr>
        <w:noProof/>
        <w:lang w:eastAsia="en-GB"/>
      </w:rPr>
      <w:drawing>
        <wp:anchor distT="0" distB="0" distL="114300" distR="114300" simplePos="0" relativeHeight="251660288" behindDoc="1" locked="0" layoutInCell="1" allowOverlap="1" wp14:anchorId="6D99C02E" wp14:editId="3E6E8645">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471A" w14:textId="77777777" w:rsidR="003E2AA5" w:rsidRDefault="00E44BAA">
    <w:pPr>
      <w:pStyle w:val="Header"/>
    </w:pPr>
    <w:r>
      <w:rPr>
        <w:noProof/>
        <w:lang w:eastAsia="en-GB"/>
      </w:rPr>
      <w:pict w14:anchorId="30ACD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2849"/>
    <w:multiLevelType w:val="hybridMultilevel"/>
    <w:tmpl w:val="5846E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416F"/>
    <w:multiLevelType w:val="hybridMultilevel"/>
    <w:tmpl w:val="3C34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443E38"/>
    <w:multiLevelType w:val="hybridMultilevel"/>
    <w:tmpl w:val="4FC4977E"/>
    <w:lvl w:ilvl="0" w:tplc="08090001">
      <w:start w:val="1"/>
      <w:numFmt w:val="bullet"/>
      <w:lvlText w:val=""/>
      <w:lvlJc w:val="left"/>
      <w:pPr>
        <w:ind w:left="1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8" w15:restartNumberingAfterBreak="0">
    <w:nsid w:val="2EC56C6F"/>
    <w:multiLevelType w:val="hybridMultilevel"/>
    <w:tmpl w:val="66F409AC"/>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0"/>
  </w:num>
  <w:num w:numId="5">
    <w:abstractNumId w:val="12"/>
  </w:num>
  <w:num w:numId="6">
    <w:abstractNumId w:val="4"/>
  </w:num>
  <w:num w:numId="7">
    <w:abstractNumId w:val="11"/>
  </w:num>
  <w:num w:numId="8">
    <w:abstractNumId w:val="3"/>
  </w:num>
  <w:num w:numId="9">
    <w:abstractNumId w:val="2"/>
  </w:num>
  <w:num w:numId="10">
    <w:abstractNumId w:val="9"/>
  </w:num>
  <w:num w:numId="11">
    <w:abstractNumId w:val="1"/>
  </w:num>
  <w:num w:numId="12">
    <w:abstractNumId w:val="0"/>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4FA8"/>
    <w:rsid w:val="00010215"/>
    <w:rsid w:val="00023C6A"/>
    <w:rsid w:val="00024A33"/>
    <w:rsid w:val="000518BE"/>
    <w:rsid w:val="00070536"/>
    <w:rsid w:val="000760C1"/>
    <w:rsid w:val="0007676D"/>
    <w:rsid w:val="00096B16"/>
    <w:rsid w:val="000B33FB"/>
    <w:rsid w:val="000C0254"/>
    <w:rsid w:val="000F2B09"/>
    <w:rsid w:val="00102452"/>
    <w:rsid w:val="00113F9C"/>
    <w:rsid w:val="001532EC"/>
    <w:rsid w:val="00153A48"/>
    <w:rsid w:val="00156444"/>
    <w:rsid w:val="00161338"/>
    <w:rsid w:val="00164AC2"/>
    <w:rsid w:val="001959AB"/>
    <w:rsid w:val="001966E1"/>
    <w:rsid w:val="00196F91"/>
    <w:rsid w:val="001D7A21"/>
    <w:rsid w:val="001E7483"/>
    <w:rsid w:val="0022714B"/>
    <w:rsid w:val="00233C86"/>
    <w:rsid w:val="00272339"/>
    <w:rsid w:val="00273D42"/>
    <w:rsid w:val="00277F9E"/>
    <w:rsid w:val="002D2484"/>
    <w:rsid w:val="002E389A"/>
    <w:rsid w:val="002F375F"/>
    <w:rsid w:val="0030666A"/>
    <w:rsid w:val="00363F61"/>
    <w:rsid w:val="0038246B"/>
    <w:rsid w:val="00387997"/>
    <w:rsid w:val="00390E1E"/>
    <w:rsid w:val="003918AA"/>
    <w:rsid w:val="003918B5"/>
    <w:rsid w:val="003B629C"/>
    <w:rsid w:val="003E2AA5"/>
    <w:rsid w:val="003F5155"/>
    <w:rsid w:val="00407E86"/>
    <w:rsid w:val="00422EEC"/>
    <w:rsid w:val="00425867"/>
    <w:rsid w:val="00425F78"/>
    <w:rsid w:val="004672AF"/>
    <w:rsid w:val="004769C4"/>
    <w:rsid w:val="004B069E"/>
    <w:rsid w:val="004D6E08"/>
    <w:rsid w:val="00520A5A"/>
    <w:rsid w:val="005238DF"/>
    <w:rsid w:val="0052660C"/>
    <w:rsid w:val="00535918"/>
    <w:rsid w:val="00570B1E"/>
    <w:rsid w:val="00581A0C"/>
    <w:rsid w:val="00582C05"/>
    <w:rsid w:val="00593BAA"/>
    <w:rsid w:val="005A5FC9"/>
    <w:rsid w:val="005C3DA1"/>
    <w:rsid w:val="005D234F"/>
    <w:rsid w:val="005E011F"/>
    <w:rsid w:val="005E7A58"/>
    <w:rsid w:val="00601F6A"/>
    <w:rsid w:val="00604DA1"/>
    <w:rsid w:val="006177AE"/>
    <w:rsid w:val="00627279"/>
    <w:rsid w:val="00635792"/>
    <w:rsid w:val="00636B41"/>
    <w:rsid w:val="00654132"/>
    <w:rsid w:val="00672C81"/>
    <w:rsid w:val="00677E7F"/>
    <w:rsid w:val="00697CC2"/>
    <w:rsid w:val="006A6C89"/>
    <w:rsid w:val="006A6E90"/>
    <w:rsid w:val="006D2EB0"/>
    <w:rsid w:val="006F5D65"/>
    <w:rsid w:val="0071000D"/>
    <w:rsid w:val="00712872"/>
    <w:rsid w:val="00724C97"/>
    <w:rsid w:val="007273C3"/>
    <w:rsid w:val="00736BC1"/>
    <w:rsid w:val="00775C72"/>
    <w:rsid w:val="00787AC3"/>
    <w:rsid w:val="007C0F14"/>
    <w:rsid w:val="00814785"/>
    <w:rsid w:val="00831ED8"/>
    <w:rsid w:val="00843BA6"/>
    <w:rsid w:val="008577A0"/>
    <w:rsid w:val="00871AB0"/>
    <w:rsid w:val="00884207"/>
    <w:rsid w:val="00884DD3"/>
    <w:rsid w:val="00887627"/>
    <w:rsid w:val="008B407A"/>
    <w:rsid w:val="008E39D8"/>
    <w:rsid w:val="008F4524"/>
    <w:rsid w:val="0091600B"/>
    <w:rsid w:val="0092284B"/>
    <w:rsid w:val="00933779"/>
    <w:rsid w:val="00936964"/>
    <w:rsid w:val="00940E85"/>
    <w:rsid w:val="009422AD"/>
    <w:rsid w:val="00950486"/>
    <w:rsid w:val="009558F5"/>
    <w:rsid w:val="00971FB7"/>
    <w:rsid w:val="00993EB8"/>
    <w:rsid w:val="009C29A3"/>
    <w:rsid w:val="009D3510"/>
    <w:rsid w:val="009E545C"/>
    <w:rsid w:val="009E6E93"/>
    <w:rsid w:val="00A06266"/>
    <w:rsid w:val="00A175BB"/>
    <w:rsid w:val="00A24F0E"/>
    <w:rsid w:val="00A63FC5"/>
    <w:rsid w:val="00AA202B"/>
    <w:rsid w:val="00AC1F47"/>
    <w:rsid w:val="00AD75ED"/>
    <w:rsid w:val="00AE6C51"/>
    <w:rsid w:val="00B13CC0"/>
    <w:rsid w:val="00B32956"/>
    <w:rsid w:val="00B45775"/>
    <w:rsid w:val="00B6345A"/>
    <w:rsid w:val="00B71575"/>
    <w:rsid w:val="00B77DA0"/>
    <w:rsid w:val="00B86E41"/>
    <w:rsid w:val="00BA7381"/>
    <w:rsid w:val="00BC06A1"/>
    <w:rsid w:val="00BE037C"/>
    <w:rsid w:val="00BE07F1"/>
    <w:rsid w:val="00C0743D"/>
    <w:rsid w:val="00C1117D"/>
    <w:rsid w:val="00C205C2"/>
    <w:rsid w:val="00C217F3"/>
    <w:rsid w:val="00C37F7F"/>
    <w:rsid w:val="00C6120B"/>
    <w:rsid w:val="00C644FD"/>
    <w:rsid w:val="00CA179E"/>
    <w:rsid w:val="00CD731A"/>
    <w:rsid w:val="00CF60D0"/>
    <w:rsid w:val="00D27AB7"/>
    <w:rsid w:val="00D40B33"/>
    <w:rsid w:val="00D462E2"/>
    <w:rsid w:val="00D65ACE"/>
    <w:rsid w:val="00D929A3"/>
    <w:rsid w:val="00DA25B4"/>
    <w:rsid w:val="00DB1AA0"/>
    <w:rsid w:val="00DB3FFC"/>
    <w:rsid w:val="00DB4CA1"/>
    <w:rsid w:val="00DB6499"/>
    <w:rsid w:val="00DC25F8"/>
    <w:rsid w:val="00DD5160"/>
    <w:rsid w:val="00DF5BAF"/>
    <w:rsid w:val="00DF63DD"/>
    <w:rsid w:val="00E151FE"/>
    <w:rsid w:val="00E24555"/>
    <w:rsid w:val="00E308A2"/>
    <w:rsid w:val="00E44BAA"/>
    <w:rsid w:val="00E56C1C"/>
    <w:rsid w:val="00E62A22"/>
    <w:rsid w:val="00E6450D"/>
    <w:rsid w:val="00E8785F"/>
    <w:rsid w:val="00E9551E"/>
    <w:rsid w:val="00EA1954"/>
    <w:rsid w:val="00EA19CD"/>
    <w:rsid w:val="00EA1AA4"/>
    <w:rsid w:val="00EF115A"/>
    <w:rsid w:val="00F05695"/>
    <w:rsid w:val="00F05A82"/>
    <w:rsid w:val="00F10CAD"/>
    <w:rsid w:val="00F12BD7"/>
    <w:rsid w:val="00F2036C"/>
    <w:rsid w:val="00F22897"/>
    <w:rsid w:val="00F25B48"/>
    <w:rsid w:val="00F3142C"/>
    <w:rsid w:val="00F3633A"/>
    <w:rsid w:val="00F8223B"/>
    <w:rsid w:val="00F947DB"/>
    <w:rsid w:val="00F95B7F"/>
    <w:rsid w:val="00FA5BF5"/>
    <w:rsid w:val="00FD79E3"/>
    <w:rsid w:val="00FE1897"/>
    <w:rsid w:val="00FF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898DF75"/>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Heading 1"/>
    <w:basedOn w:val="Normal"/>
    <w:next w:val="Normal"/>
    <w:link w:val="Heading1Char"/>
    <w:uiPriority w:val="99"/>
    <w:qFormat/>
    <w:rsid w:val="00F05A82"/>
    <w:pPr>
      <w:numPr>
        <w:numId w:val="14"/>
      </w:numPr>
      <w:spacing w:after="280" w:line="240" w:lineRule="auto"/>
      <w:ind w:left="0" w:firstLine="0"/>
      <w:outlineLvl w:val="0"/>
    </w:pPr>
    <w:rPr>
      <w:rFonts w:ascii="Arial" w:eastAsia="Times New Roman" w:hAnsi="Arial" w:cs="Times New Roman"/>
      <w:b/>
      <w:bCs/>
      <w:sz w:val="32"/>
      <w:szCs w:val="24"/>
      <w:lang w:bidi="en-US"/>
    </w:rPr>
  </w:style>
  <w:style w:type="paragraph" w:styleId="Heading2">
    <w:name w:val="heading 2"/>
    <w:aliases w:val="aHeading 2"/>
    <w:basedOn w:val="Normal"/>
    <w:next w:val="Normal"/>
    <w:link w:val="Heading2Char"/>
    <w:uiPriority w:val="99"/>
    <w:unhideWhenUsed/>
    <w:qFormat/>
    <w:rsid w:val="00F05A82"/>
    <w:pPr>
      <w:numPr>
        <w:ilvl w:val="1"/>
        <w:numId w:val="14"/>
      </w:numPr>
      <w:spacing w:line="240" w:lineRule="auto"/>
      <w:ind w:left="0" w:firstLine="0"/>
      <w:outlineLvl w:val="1"/>
    </w:pPr>
    <w:rPr>
      <w:rFonts w:ascii="Arial" w:eastAsia="Times New Roman" w:hAnsi="Arial" w:cs="Times New Roman"/>
      <w:b/>
      <w:sz w:val="28"/>
      <w:szCs w:val="24"/>
      <w:lang w:bidi="en-US"/>
    </w:rPr>
  </w:style>
  <w:style w:type="paragraph" w:styleId="Heading3">
    <w:name w:val="heading 3"/>
    <w:aliases w:val="aHeading 3"/>
    <w:basedOn w:val="Normal"/>
    <w:next w:val="Normal"/>
    <w:link w:val="Heading3Char"/>
    <w:uiPriority w:val="99"/>
    <w:unhideWhenUsed/>
    <w:qFormat/>
    <w:rsid w:val="00F05A82"/>
    <w:pPr>
      <w:numPr>
        <w:ilvl w:val="2"/>
        <w:numId w:val="14"/>
      </w:numPr>
      <w:spacing w:line="240" w:lineRule="auto"/>
      <w:ind w:left="0" w:firstLine="0"/>
      <w:outlineLvl w:val="2"/>
    </w:pPr>
    <w:rPr>
      <w:rFonts w:ascii="Arial" w:eastAsia="Times New Roman" w:hAnsi="Arial" w:cs="Times New Roman"/>
      <w:b/>
      <w:sz w:val="24"/>
      <w:szCs w:val="24"/>
      <w:lang w:bidi="en-US"/>
    </w:rPr>
  </w:style>
  <w:style w:type="paragraph" w:styleId="Heading4">
    <w:name w:val="heading 4"/>
    <w:basedOn w:val="Normal"/>
    <w:next w:val="Normal"/>
    <w:link w:val="Heading4Char"/>
    <w:uiPriority w:val="99"/>
    <w:unhideWhenUsed/>
    <w:rsid w:val="00F05A82"/>
    <w:pPr>
      <w:numPr>
        <w:ilvl w:val="3"/>
        <w:numId w:val="14"/>
      </w:numPr>
      <w:pBdr>
        <w:bottom w:val="single" w:sz="4" w:space="2" w:color="B8CCE4"/>
      </w:pBdr>
      <w:spacing w:before="200" w:after="80" w:line="240" w:lineRule="auto"/>
      <w:outlineLvl w:val="3"/>
    </w:pPr>
    <w:rPr>
      <w:rFonts w:ascii="Cambria" w:eastAsia="Times New Roman" w:hAnsi="Cambria" w:cs="Times New Roman"/>
      <w:i/>
      <w:iCs/>
      <w:color w:val="4F81BD"/>
      <w:sz w:val="24"/>
      <w:szCs w:val="24"/>
      <w:lang w:bidi="en-US"/>
    </w:rPr>
  </w:style>
  <w:style w:type="paragraph" w:styleId="Heading5">
    <w:name w:val="heading 5"/>
    <w:basedOn w:val="Normal"/>
    <w:next w:val="Normal"/>
    <w:link w:val="Heading5Char"/>
    <w:uiPriority w:val="99"/>
    <w:unhideWhenUsed/>
    <w:rsid w:val="00F05A82"/>
    <w:pPr>
      <w:numPr>
        <w:ilvl w:val="4"/>
        <w:numId w:val="14"/>
      </w:numPr>
      <w:spacing w:before="200" w:after="80" w:line="240" w:lineRule="auto"/>
      <w:outlineLvl w:val="4"/>
    </w:pPr>
    <w:rPr>
      <w:rFonts w:ascii="Cambria" w:eastAsia="Times New Roman" w:hAnsi="Cambria" w:cs="Times New Roman"/>
      <w:color w:val="4F81BD"/>
      <w:sz w:val="24"/>
      <w:lang w:bidi="en-US"/>
    </w:rPr>
  </w:style>
  <w:style w:type="paragraph" w:styleId="Heading6">
    <w:name w:val="heading 6"/>
    <w:basedOn w:val="Normal"/>
    <w:next w:val="Normal"/>
    <w:link w:val="Heading6Char"/>
    <w:uiPriority w:val="99"/>
    <w:unhideWhenUsed/>
    <w:rsid w:val="00F05A82"/>
    <w:pPr>
      <w:numPr>
        <w:ilvl w:val="5"/>
        <w:numId w:val="14"/>
      </w:numPr>
      <w:spacing w:before="280" w:after="100" w:line="240" w:lineRule="auto"/>
      <w:outlineLvl w:val="5"/>
    </w:pPr>
    <w:rPr>
      <w:rFonts w:ascii="Cambria" w:eastAsia="Times New Roman" w:hAnsi="Cambria" w:cs="Times New Roman"/>
      <w:i/>
      <w:iCs/>
      <w:color w:val="4F81BD"/>
      <w:sz w:val="24"/>
      <w:lang w:bidi="en-US"/>
    </w:rPr>
  </w:style>
  <w:style w:type="paragraph" w:styleId="Heading7">
    <w:name w:val="heading 7"/>
    <w:basedOn w:val="Normal"/>
    <w:next w:val="Normal"/>
    <w:link w:val="Heading7Char"/>
    <w:uiPriority w:val="99"/>
    <w:unhideWhenUsed/>
    <w:rsid w:val="00F05A82"/>
    <w:pPr>
      <w:numPr>
        <w:ilvl w:val="6"/>
        <w:numId w:val="14"/>
      </w:numPr>
      <w:spacing w:before="320" w:after="100" w:line="240" w:lineRule="auto"/>
      <w:outlineLvl w:val="6"/>
    </w:pPr>
    <w:rPr>
      <w:rFonts w:ascii="Cambria" w:eastAsia="Times New Roman" w:hAnsi="Cambria" w:cs="Times New Roman"/>
      <w:b/>
      <w:bCs/>
      <w:color w:val="9BBB59"/>
      <w:sz w:val="20"/>
      <w:szCs w:val="20"/>
      <w:lang w:bidi="en-US"/>
    </w:rPr>
  </w:style>
  <w:style w:type="paragraph" w:styleId="Heading8">
    <w:name w:val="heading 8"/>
    <w:basedOn w:val="Normal"/>
    <w:next w:val="Normal"/>
    <w:link w:val="Heading8Char"/>
    <w:uiPriority w:val="99"/>
    <w:unhideWhenUsed/>
    <w:rsid w:val="00F05A82"/>
    <w:pPr>
      <w:numPr>
        <w:ilvl w:val="7"/>
        <w:numId w:val="14"/>
      </w:numPr>
      <w:spacing w:before="320" w:after="100" w:line="240" w:lineRule="auto"/>
      <w:outlineLvl w:val="7"/>
    </w:pPr>
    <w:rPr>
      <w:rFonts w:ascii="Cambria" w:eastAsia="Times New Roman" w:hAnsi="Cambria" w:cs="Times New Roman"/>
      <w:b/>
      <w:bCs/>
      <w:i/>
      <w:iCs/>
      <w:color w:val="9BBB59"/>
      <w:sz w:val="20"/>
      <w:szCs w:val="20"/>
      <w:lang w:bidi="en-US"/>
    </w:rPr>
  </w:style>
  <w:style w:type="paragraph" w:styleId="Heading9">
    <w:name w:val="heading 9"/>
    <w:basedOn w:val="Normal"/>
    <w:next w:val="Normal"/>
    <w:link w:val="Heading9Char"/>
    <w:uiPriority w:val="99"/>
    <w:unhideWhenUsed/>
    <w:rsid w:val="00F05A82"/>
    <w:pPr>
      <w:numPr>
        <w:ilvl w:val="8"/>
        <w:numId w:val="14"/>
      </w:numPr>
      <w:spacing w:before="320" w:after="100" w:line="240" w:lineRule="auto"/>
      <w:outlineLvl w:val="8"/>
    </w:pPr>
    <w:rPr>
      <w:rFonts w:ascii="Cambria" w:eastAsia="Times New Roman" w:hAnsi="Cambria" w:cs="Times New Roman"/>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EA1AA4"/>
  </w:style>
  <w:style w:type="character" w:customStyle="1" w:styleId="Heading1Char">
    <w:name w:val="Heading 1 Char"/>
    <w:aliases w:val="aHeading 1 Char"/>
    <w:basedOn w:val="DefaultParagraphFont"/>
    <w:link w:val="Heading1"/>
    <w:uiPriority w:val="99"/>
    <w:rsid w:val="00F05A82"/>
    <w:rPr>
      <w:rFonts w:ascii="Arial" w:eastAsia="Times New Roman" w:hAnsi="Arial" w:cs="Times New Roman"/>
      <w:b/>
      <w:bCs/>
      <w:sz w:val="32"/>
      <w:szCs w:val="24"/>
      <w:lang w:bidi="en-US"/>
    </w:rPr>
  </w:style>
  <w:style w:type="character" w:customStyle="1" w:styleId="Heading2Char">
    <w:name w:val="Heading 2 Char"/>
    <w:aliases w:val="aHeading 2 Char"/>
    <w:basedOn w:val="DefaultParagraphFont"/>
    <w:link w:val="Heading2"/>
    <w:uiPriority w:val="99"/>
    <w:rsid w:val="00F05A82"/>
    <w:rPr>
      <w:rFonts w:ascii="Arial" w:eastAsia="Times New Roman" w:hAnsi="Arial" w:cs="Times New Roman"/>
      <w:b/>
      <w:sz w:val="28"/>
      <w:szCs w:val="24"/>
      <w:lang w:bidi="en-US"/>
    </w:rPr>
  </w:style>
  <w:style w:type="character" w:customStyle="1" w:styleId="Heading3Char">
    <w:name w:val="Heading 3 Char"/>
    <w:aliases w:val="aHeading 3 Char"/>
    <w:basedOn w:val="DefaultParagraphFont"/>
    <w:link w:val="Heading3"/>
    <w:uiPriority w:val="99"/>
    <w:rsid w:val="00F05A82"/>
    <w:rPr>
      <w:rFonts w:ascii="Arial" w:eastAsia="Times New Roman" w:hAnsi="Arial" w:cs="Times New Roman"/>
      <w:b/>
      <w:sz w:val="24"/>
      <w:szCs w:val="24"/>
      <w:lang w:bidi="en-US"/>
    </w:rPr>
  </w:style>
  <w:style w:type="character" w:customStyle="1" w:styleId="Heading4Char">
    <w:name w:val="Heading 4 Char"/>
    <w:basedOn w:val="DefaultParagraphFont"/>
    <w:link w:val="Heading4"/>
    <w:uiPriority w:val="99"/>
    <w:rsid w:val="00F05A82"/>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9"/>
    <w:rsid w:val="00F05A82"/>
    <w:rPr>
      <w:rFonts w:ascii="Cambria" w:eastAsia="Times New Roman" w:hAnsi="Cambria" w:cs="Times New Roman"/>
      <w:color w:val="4F81BD"/>
      <w:sz w:val="24"/>
      <w:lang w:bidi="en-US"/>
    </w:rPr>
  </w:style>
  <w:style w:type="character" w:customStyle="1" w:styleId="Heading6Char">
    <w:name w:val="Heading 6 Char"/>
    <w:basedOn w:val="DefaultParagraphFont"/>
    <w:link w:val="Heading6"/>
    <w:uiPriority w:val="99"/>
    <w:rsid w:val="00F05A82"/>
    <w:rPr>
      <w:rFonts w:ascii="Cambria" w:eastAsia="Times New Roman" w:hAnsi="Cambria" w:cs="Times New Roman"/>
      <w:i/>
      <w:iCs/>
      <w:color w:val="4F81BD"/>
      <w:sz w:val="24"/>
      <w:lang w:bidi="en-US"/>
    </w:rPr>
  </w:style>
  <w:style w:type="character" w:customStyle="1" w:styleId="Heading7Char">
    <w:name w:val="Heading 7 Char"/>
    <w:basedOn w:val="DefaultParagraphFont"/>
    <w:link w:val="Heading7"/>
    <w:uiPriority w:val="99"/>
    <w:rsid w:val="00F05A82"/>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uiPriority w:val="99"/>
    <w:rsid w:val="00F05A82"/>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uiPriority w:val="99"/>
    <w:rsid w:val="00F05A82"/>
    <w:rPr>
      <w:rFonts w:ascii="Cambria" w:eastAsia="Times New Roman" w:hAnsi="Cambria" w:cs="Times New Roman"/>
      <w:i/>
      <w:iCs/>
      <w:color w:val="9BBB59"/>
      <w:sz w:val="20"/>
      <w:szCs w:val="20"/>
      <w:lang w:bidi="en-US"/>
    </w:rPr>
  </w:style>
  <w:style w:type="character" w:styleId="CommentReference">
    <w:name w:val="annotation reference"/>
    <w:basedOn w:val="DefaultParagraphFont"/>
    <w:uiPriority w:val="99"/>
    <w:semiHidden/>
    <w:unhideWhenUsed/>
    <w:rsid w:val="00004FA8"/>
    <w:rPr>
      <w:sz w:val="16"/>
      <w:szCs w:val="16"/>
    </w:rPr>
  </w:style>
  <w:style w:type="paragraph" w:styleId="CommentText">
    <w:name w:val="annotation text"/>
    <w:basedOn w:val="Normal"/>
    <w:link w:val="CommentTextChar"/>
    <w:uiPriority w:val="99"/>
    <w:semiHidden/>
    <w:unhideWhenUsed/>
    <w:rsid w:val="00004FA8"/>
    <w:pPr>
      <w:spacing w:line="240" w:lineRule="auto"/>
    </w:pPr>
    <w:rPr>
      <w:sz w:val="20"/>
      <w:szCs w:val="20"/>
    </w:rPr>
  </w:style>
  <w:style w:type="character" w:customStyle="1" w:styleId="CommentTextChar">
    <w:name w:val="Comment Text Char"/>
    <w:basedOn w:val="DefaultParagraphFont"/>
    <w:link w:val="CommentText"/>
    <w:uiPriority w:val="99"/>
    <w:semiHidden/>
    <w:rsid w:val="00004FA8"/>
    <w:rPr>
      <w:sz w:val="20"/>
      <w:szCs w:val="20"/>
    </w:rPr>
  </w:style>
  <w:style w:type="paragraph" w:styleId="CommentSubject">
    <w:name w:val="annotation subject"/>
    <w:basedOn w:val="CommentText"/>
    <w:next w:val="CommentText"/>
    <w:link w:val="CommentSubjectChar"/>
    <w:uiPriority w:val="99"/>
    <w:semiHidden/>
    <w:unhideWhenUsed/>
    <w:rsid w:val="00004FA8"/>
    <w:rPr>
      <w:b/>
      <w:bCs/>
    </w:rPr>
  </w:style>
  <w:style w:type="character" w:customStyle="1" w:styleId="CommentSubjectChar">
    <w:name w:val="Comment Subject Char"/>
    <w:basedOn w:val="CommentTextChar"/>
    <w:link w:val="CommentSubject"/>
    <w:uiPriority w:val="99"/>
    <w:semiHidden/>
    <w:rsid w:val="00004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AONB Manager</a:t>
          </a:r>
        </a:p>
        <a:p>
          <a:r>
            <a:rPr lang="en-GB"/>
            <a:t>(1 FTE)</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AONB Officer</a:t>
          </a:r>
        </a:p>
        <a:p>
          <a:r>
            <a:rPr lang="en-GB"/>
            <a:t>(0.8 FTE)</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296260AC-6BA7-460C-88D1-2241E51A2C4C}">
      <dgm:prSet phldrT="[Text]"/>
      <dgm:spPr/>
      <dgm:t>
        <a:bodyPr/>
        <a:lstStyle/>
        <a:p>
          <a:r>
            <a:rPr lang="en-GB"/>
            <a:t>AONB Farm Conservation Officer</a:t>
          </a:r>
        </a:p>
        <a:p>
          <a:r>
            <a:rPr lang="en-GB"/>
            <a:t>(0.6 FTE)</a:t>
          </a:r>
        </a:p>
      </dgm:t>
    </dgm:pt>
    <dgm:pt modelId="{E25B34C5-43CC-4258-89BC-1F4916456A2E}" type="sibTrans" cxnId="{3EDFA989-32FA-4FA0-802C-AB085CE746D4}">
      <dgm:prSet/>
      <dgm:spPr/>
      <dgm:t>
        <a:bodyPr/>
        <a:lstStyle/>
        <a:p>
          <a:endParaRPr lang="en-GB"/>
        </a:p>
      </dgm:t>
    </dgm:pt>
    <dgm:pt modelId="{8147C1F0-FF92-421E-A42C-847B71F6FFCE}" type="parTrans" cxnId="{3EDFA989-32FA-4FA0-802C-AB085CE746D4}">
      <dgm:prSet/>
      <dgm:spPr/>
      <dgm:t>
        <a:bodyPr/>
        <a:lstStyle/>
        <a:p>
          <a:endParaRPr lang="en-GB"/>
        </a:p>
      </dgm:t>
    </dgm:pt>
    <dgm:pt modelId="{2C5060EE-1336-491B-B0B9-CB19CFFAA0D7}">
      <dgm:prSet phldrT="[Text]"/>
      <dgm:spPr/>
      <dgm:t>
        <a:bodyPr/>
        <a:lstStyle/>
        <a:p>
          <a:r>
            <a:rPr lang="en-GB">
              <a:solidFill>
                <a:srgbClr val="0000CC"/>
              </a:solidFill>
            </a:rPr>
            <a:t>AONB Conservation Grants Administrator</a:t>
          </a:r>
        </a:p>
        <a:p>
          <a:r>
            <a:rPr lang="en-GB">
              <a:solidFill>
                <a:srgbClr val="0000CC"/>
              </a:solidFill>
            </a:rPr>
            <a:t>(0.8 FTE)</a:t>
          </a:r>
        </a:p>
      </dgm:t>
    </dgm:pt>
    <dgm:pt modelId="{23336EC7-5263-4F22-BC9C-414D287057D1}" type="sibTrans" cxnId="{B1A31645-B9FE-477C-8FE5-86B43BAE723D}">
      <dgm:prSet/>
      <dgm:spPr/>
      <dgm:t>
        <a:bodyPr/>
        <a:lstStyle/>
        <a:p>
          <a:endParaRPr lang="en-GB"/>
        </a:p>
      </dgm:t>
    </dgm:pt>
    <dgm:pt modelId="{37A42462-28ED-46F3-949F-09DC3D27B0CC}" type="parTrans" cxnId="{B1A31645-B9FE-477C-8FE5-86B43BAE723D}">
      <dgm:prSet/>
      <dgm:spPr/>
      <dgm:t>
        <a:bodyPr/>
        <a:lstStyle/>
        <a:p>
          <a:endParaRPr lang="en-GB"/>
        </a:p>
      </dgm:t>
    </dgm:pt>
    <dgm:pt modelId="{1513FC49-7DDC-4D1C-BD22-9213A9E262CE}">
      <dgm:prSet phldrT="[Text]"/>
      <dgm:spPr/>
      <dgm:t>
        <a:bodyPr/>
        <a:lstStyle/>
        <a:p>
          <a:r>
            <a:rPr lang="en-GB"/>
            <a:t>AONB Officer</a:t>
          </a:r>
        </a:p>
        <a:p>
          <a:r>
            <a:rPr lang="en-GB"/>
            <a:t>(0.2 FTE)</a:t>
          </a:r>
        </a:p>
      </dgm:t>
    </dgm:pt>
    <dgm:pt modelId="{43449F30-6C5E-4E04-A30C-A109B12A7488}" type="sibTrans" cxnId="{932270C4-F8C6-48EB-90B5-186435F5FF83}">
      <dgm:prSet/>
      <dgm:spPr/>
      <dgm:t>
        <a:bodyPr/>
        <a:lstStyle/>
        <a:p>
          <a:endParaRPr lang="en-GB"/>
        </a:p>
      </dgm:t>
    </dgm:pt>
    <dgm:pt modelId="{0410CF99-C438-48EC-AA69-5A213227FE67}" type="parTrans" cxnId="{932270C4-F8C6-48EB-90B5-186435F5FF83}">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4"/>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4"/>
      <dgm:spPr/>
    </dgm:pt>
    <dgm:pt modelId="{98FCABCC-09FE-4B9C-BC4D-DF0944BBCB50}" type="pres">
      <dgm:prSet presAssocID="{5B22F640-D13C-45D2-A9D6-9FFDDC44CB5C}" presName="text2" presStyleLbl="fgAcc2" presStyleIdx="0" presStyleCnt="4">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0BE4AB74-FC56-4F23-9AB3-DAE671C769E2}" type="pres">
      <dgm:prSet presAssocID="{0410CF99-C438-48EC-AA69-5A213227FE67}" presName="Name10" presStyleLbl="parChTrans1D2" presStyleIdx="1" presStyleCnt="4"/>
      <dgm:spPr/>
      <dgm:t>
        <a:bodyPr/>
        <a:lstStyle/>
        <a:p>
          <a:endParaRPr lang="en-US"/>
        </a:p>
      </dgm:t>
    </dgm:pt>
    <dgm:pt modelId="{9C47B60F-8F56-47F3-8A40-80B2178FC4F2}" type="pres">
      <dgm:prSet presAssocID="{1513FC49-7DDC-4D1C-BD22-9213A9E262CE}" presName="hierRoot2" presStyleCnt="0"/>
      <dgm:spPr/>
    </dgm:pt>
    <dgm:pt modelId="{E144CF94-A072-47AB-BC3C-18072CBE3457}" type="pres">
      <dgm:prSet presAssocID="{1513FC49-7DDC-4D1C-BD22-9213A9E262CE}" presName="composite2" presStyleCnt="0"/>
      <dgm:spPr/>
    </dgm:pt>
    <dgm:pt modelId="{CA74A6CC-E7F2-4A3F-B980-673906D190EA}" type="pres">
      <dgm:prSet presAssocID="{1513FC49-7DDC-4D1C-BD22-9213A9E262CE}" presName="background2" presStyleLbl="node2" presStyleIdx="1" presStyleCnt="4"/>
      <dgm:spPr/>
    </dgm:pt>
    <dgm:pt modelId="{EC4FEB6E-BA3D-40D6-980E-2D34EF77518D}" type="pres">
      <dgm:prSet presAssocID="{1513FC49-7DDC-4D1C-BD22-9213A9E262CE}" presName="text2" presStyleLbl="fgAcc2" presStyleIdx="1" presStyleCnt="4">
        <dgm:presLayoutVars>
          <dgm:chPref val="3"/>
        </dgm:presLayoutVars>
      </dgm:prSet>
      <dgm:spPr/>
      <dgm:t>
        <a:bodyPr/>
        <a:lstStyle/>
        <a:p>
          <a:endParaRPr lang="en-US"/>
        </a:p>
      </dgm:t>
    </dgm:pt>
    <dgm:pt modelId="{00B44BF6-CE38-4236-ABBD-CBE73A1DBBD0}" type="pres">
      <dgm:prSet presAssocID="{1513FC49-7DDC-4D1C-BD22-9213A9E262CE}" presName="hierChild3" presStyleCnt="0"/>
      <dgm:spPr/>
    </dgm:pt>
    <dgm:pt modelId="{328D875C-EE51-4C34-8A88-BB3D30C16270}" type="pres">
      <dgm:prSet presAssocID="{8147C1F0-FF92-421E-A42C-847B71F6FFCE}" presName="Name10" presStyleLbl="parChTrans1D2" presStyleIdx="2" presStyleCnt="4"/>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2" presStyleCnt="4"/>
      <dgm:spPr/>
    </dgm:pt>
    <dgm:pt modelId="{FF8BF5C4-F32E-47CB-8ED9-88AA9EB36E5D}" type="pres">
      <dgm:prSet presAssocID="{296260AC-6BA7-460C-88D1-2241E51A2C4C}" presName="text2" presStyleLbl="fgAcc2" presStyleIdx="2" presStyleCnt="4">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1E244521-12B7-4E8C-A612-62BB5C5A9079}" type="pres">
      <dgm:prSet presAssocID="{37A42462-28ED-46F3-949F-09DC3D27B0CC}" presName="Name10" presStyleLbl="parChTrans1D2" presStyleIdx="3" presStyleCnt="4"/>
      <dgm:spPr/>
      <dgm:t>
        <a:bodyPr/>
        <a:lstStyle/>
        <a:p>
          <a:endParaRPr lang="en-US"/>
        </a:p>
      </dgm:t>
    </dgm:pt>
    <dgm:pt modelId="{5F70072E-485D-4F13-B936-FBB61C449EB2}" type="pres">
      <dgm:prSet presAssocID="{2C5060EE-1336-491B-B0B9-CB19CFFAA0D7}" presName="hierRoot2" presStyleCnt="0"/>
      <dgm:spPr/>
    </dgm:pt>
    <dgm:pt modelId="{9985FC17-F992-4FC1-BCD2-D30C418A5E77}" type="pres">
      <dgm:prSet presAssocID="{2C5060EE-1336-491B-B0B9-CB19CFFAA0D7}" presName="composite2" presStyleCnt="0"/>
      <dgm:spPr/>
    </dgm:pt>
    <dgm:pt modelId="{8DB4405E-88B8-4E29-BC0D-7C0978DFF98B}" type="pres">
      <dgm:prSet presAssocID="{2C5060EE-1336-491B-B0B9-CB19CFFAA0D7}" presName="background2" presStyleLbl="node2" presStyleIdx="3" presStyleCnt="4"/>
      <dgm:spPr/>
    </dgm:pt>
    <dgm:pt modelId="{D196B3E8-2A5A-4228-8AAE-E9BDECDCB628}" type="pres">
      <dgm:prSet presAssocID="{2C5060EE-1336-491B-B0B9-CB19CFFAA0D7}" presName="text2" presStyleLbl="fgAcc2" presStyleIdx="3" presStyleCnt="4">
        <dgm:presLayoutVars>
          <dgm:chPref val="3"/>
        </dgm:presLayoutVars>
      </dgm:prSet>
      <dgm:spPr/>
      <dgm:t>
        <a:bodyPr/>
        <a:lstStyle/>
        <a:p>
          <a:endParaRPr lang="en-US"/>
        </a:p>
      </dgm:t>
    </dgm:pt>
    <dgm:pt modelId="{4E4BFC4C-7A1E-4EB4-96E8-3667288E0C9D}" type="pres">
      <dgm:prSet presAssocID="{2C5060EE-1336-491B-B0B9-CB19CFFAA0D7}" presName="hierChild3" presStyleCnt="0"/>
      <dgm:spPr/>
    </dgm:pt>
  </dgm:ptLst>
  <dgm:cxnLst>
    <dgm:cxn modelId="{0943DEA8-7287-4DC8-8EEA-9E03BB7796EE}" type="presOf" srcId="{0410CF99-C438-48EC-AA69-5A213227FE67}" destId="{0BE4AB74-FC56-4F23-9AB3-DAE671C769E2}" srcOrd="0" destOrd="0" presId="urn:microsoft.com/office/officeart/2005/8/layout/hierarchy1"/>
    <dgm:cxn modelId="{856CBCD2-25AB-40AF-87D7-3C017CB3506B}" type="presOf" srcId="{3883F3F4-D0D0-464C-89EB-24B636D0A913}" destId="{33DD1F20-E91D-4922-9F45-C2DAFBCF4075}" srcOrd="0" destOrd="0" presId="urn:microsoft.com/office/officeart/2005/8/layout/hierarchy1"/>
    <dgm:cxn modelId="{932270C4-F8C6-48EB-90B5-186435F5FF83}" srcId="{3883F3F4-D0D0-464C-89EB-24B636D0A913}" destId="{1513FC49-7DDC-4D1C-BD22-9213A9E262CE}" srcOrd="1" destOrd="0" parTransId="{0410CF99-C438-48EC-AA69-5A213227FE67}" sibTransId="{43449F30-6C5E-4E04-A30C-A109B12A7488}"/>
    <dgm:cxn modelId="{1008B287-346B-4CD7-8B56-7E14B2F2B7C6}" type="presOf" srcId="{8147C1F0-FF92-421E-A42C-847B71F6FFCE}" destId="{328D875C-EE51-4C34-8A88-BB3D30C16270}"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9A96B0B9-0DE9-44C0-98A7-ECDC8FEE2958}" type="presOf" srcId="{1513FC49-7DDC-4D1C-BD22-9213A9E262CE}" destId="{EC4FEB6E-BA3D-40D6-980E-2D34EF77518D}"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3EDFA989-32FA-4FA0-802C-AB085CE746D4}" srcId="{3883F3F4-D0D0-464C-89EB-24B636D0A913}" destId="{296260AC-6BA7-460C-88D1-2241E51A2C4C}" srcOrd="2" destOrd="0" parTransId="{8147C1F0-FF92-421E-A42C-847B71F6FFCE}" sibTransId="{E25B34C5-43CC-4258-89BC-1F4916456A2E}"/>
    <dgm:cxn modelId="{36FE8DE4-B5B7-4777-890C-32C5FC055F67}" type="presOf" srcId="{296260AC-6BA7-460C-88D1-2241E51A2C4C}" destId="{FF8BF5C4-F32E-47CB-8ED9-88AA9EB36E5D}" srcOrd="0" destOrd="0" presId="urn:microsoft.com/office/officeart/2005/8/layout/hierarchy1"/>
    <dgm:cxn modelId="{1FD0CD5B-2874-4323-86FF-719914C02588}" type="presOf" srcId="{2C5060EE-1336-491B-B0B9-CB19CFFAA0D7}" destId="{D196B3E8-2A5A-4228-8AAE-E9BDECDCB628}" srcOrd="0" destOrd="0" presId="urn:microsoft.com/office/officeart/2005/8/layout/hierarchy1"/>
    <dgm:cxn modelId="{3BE1730E-D74B-4EE9-A376-2746103CE5B1}" type="presOf" srcId="{57181B18-E00E-4154-8C7E-0E73CB80EDD7}" destId="{20A64512-D884-451A-9C9A-FD26AF5D16B4}" srcOrd="0" destOrd="0" presId="urn:microsoft.com/office/officeart/2005/8/layout/hierarchy1"/>
    <dgm:cxn modelId="{ED82056B-060D-43E2-A9F6-806C4E81BAE7}" type="presOf" srcId="{5B22F640-D13C-45D2-A9D6-9FFDDC44CB5C}" destId="{98FCABCC-09FE-4B9C-BC4D-DF0944BBCB50}" srcOrd="0" destOrd="0" presId="urn:microsoft.com/office/officeart/2005/8/layout/hierarchy1"/>
    <dgm:cxn modelId="{B1A31645-B9FE-477C-8FE5-86B43BAE723D}" srcId="{3883F3F4-D0D0-464C-89EB-24B636D0A913}" destId="{2C5060EE-1336-491B-B0B9-CB19CFFAA0D7}" srcOrd="3" destOrd="0" parTransId="{37A42462-28ED-46F3-949F-09DC3D27B0CC}" sibTransId="{23336EC7-5263-4F22-BC9C-414D287057D1}"/>
    <dgm:cxn modelId="{EA5EFC4C-7B6F-46BD-88C0-E07E93B79098}" type="presOf" srcId="{37A42462-28ED-46F3-949F-09DC3D27B0CC}" destId="{1E244521-12B7-4E8C-A612-62BB5C5A9079}"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62E1FBFA-6FA4-4F5B-9EF5-062F3FABA4F7}" type="presParOf" srcId="{677AFBC2-CEFF-4824-90EA-96A5A1F0E224}" destId="{0BE4AB74-FC56-4F23-9AB3-DAE671C769E2}" srcOrd="2" destOrd="0" presId="urn:microsoft.com/office/officeart/2005/8/layout/hierarchy1"/>
    <dgm:cxn modelId="{E52BC4B0-8452-46D5-96B2-D645D9422697}" type="presParOf" srcId="{677AFBC2-CEFF-4824-90EA-96A5A1F0E224}" destId="{9C47B60F-8F56-47F3-8A40-80B2178FC4F2}" srcOrd="3" destOrd="0" presId="urn:microsoft.com/office/officeart/2005/8/layout/hierarchy1"/>
    <dgm:cxn modelId="{97474464-3A96-4492-8DB4-5D3E4FCE1DA3}" type="presParOf" srcId="{9C47B60F-8F56-47F3-8A40-80B2178FC4F2}" destId="{E144CF94-A072-47AB-BC3C-18072CBE3457}" srcOrd="0" destOrd="0" presId="urn:microsoft.com/office/officeart/2005/8/layout/hierarchy1"/>
    <dgm:cxn modelId="{53D0CB96-8961-4F9F-8E18-437A6B13B053}" type="presParOf" srcId="{E144CF94-A072-47AB-BC3C-18072CBE3457}" destId="{CA74A6CC-E7F2-4A3F-B980-673906D190EA}" srcOrd="0" destOrd="0" presId="urn:microsoft.com/office/officeart/2005/8/layout/hierarchy1"/>
    <dgm:cxn modelId="{0A62A331-62C3-44C3-A694-D919F7039008}" type="presParOf" srcId="{E144CF94-A072-47AB-BC3C-18072CBE3457}" destId="{EC4FEB6E-BA3D-40D6-980E-2D34EF77518D}" srcOrd="1" destOrd="0" presId="urn:microsoft.com/office/officeart/2005/8/layout/hierarchy1"/>
    <dgm:cxn modelId="{D934029B-32A3-400B-9EEC-F3B59342FC26}" type="presParOf" srcId="{9C47B60F-8F56-47F3-8A40-80B2178FC4F2}" destId="{00B44BF6-CE38-4236-ABBD-CBE73A1DBBD0}" srcOrd="1" destOrd="0" presId="urn:microsoft.com/office/officeart/2005/8/layout/hierarchy1"/>
    <dgm:cxn modelId="{22C694F7-B20B-4AEC-925C-4F7FB5E7436D}" type="presParOf" srcId="{677AFBC2-CEFF-4824-90EA-96A5A1F0E224}" destId="{328D875C-EE51-4C34-8A88-BB3D30C16270}" srcOrd="4" destOrd="0" presId="urn:microsoft.com/office/officeart/2005/8/layout/hierarchy1"/>
    <dgm:cxn modelId="{71D14AAA-423B-42D1-A5F8-731BE9496B5C}" type="presParOf" srcId="{677AFBC2-CEFF-4824-90EA-96A5A1F0E224}" destId="{15C20175-39A0-4AFF-94BA-CB8376658D6F}" srcOrd="5" destOrd="0" presId="urn:microsoft.com/office/officeart/2005/8/layout/hierarchy1"/>
    <dgm:cxn modelId="{F0978A3A-D13F-41AD-9F4F-A439E608C63E}" type="presParOf" srcId="{15C20175-39A0-4AFF-94BA-CB8376658D6F}" destId="{AA90D642-31AD-4FD1-881E-75B6260D9F05}" srcOrd="0" destOrd="0" presId="urn:microsoft.com/office/officeart/2005/8/layout/hierarchy1"/>
    <dgm:cxn modelId="{3DBAFE3E-C6D4-4BEE-B5BF-AB67A0B867E1}" type="presParOf" srcId="{AA90D642-31AD-4FD1-881E-75B6260D9F05}" destId="{D1652CEA-C2B5-4AAE-A685-0CC1C69E7B30}" srcOrd="0" destOrd="0" presId="urn:microsoft.com/office/officeart/2005/8/layout/hierarchy1"/>
    <dgm:cxn modelId="{6B04A7CC-5664-41C8-BE61-0AB827563DF6}" type="presParOf" srcId="{AA90D642-31AD-4FD1-881E-75B6260D9F05}" destId="{FF8BF5C4-F32E-47CB-8ED9-88AA9EB36E5D}" srcOrd="1" destOrd="0" presId="urn:microsoft.com/office/officeart/2005/8/layout/hierarchy1"/>
    <dgm:cxn modelId="{1E02542C-1856-438D-9BA4-FB54B4225542}" type="presParOf" srcId="{15C20175-39A0-4AFF-94BA-CB8376658D6F}" destId="{3C4C766B-9138-4945-AA84-7347C8D116DD}" srcOrd="1" destOrd="0" presId="urn:microsoft.com/office/officeart/2005/8/layout/hierarchy1"/>
    <dgm:cxn modelId="{D691DB4A-D335-462F-86D5-89C6062379C0}" type="presParOf" srcId="{677AFBC2-CEFF-4824-90EA-96A5A1F0E224}" destId="{1E244521-12B7-4E8C-A612-62BB5C5A9079}" srcOrd="6" destOrd="0" presId="urn:microsoft.com/office/officeart/2005/8/layout/hierarchy1"/>
    <dgm:cxn modelId="{60DB9F23-E1A1-443D-815A-C53A79E8E25F}" type="presParOf" srcId="{677AFBC2-CEFF-4824-90EA-96A5A1F0E224}" destId="{5F70072E-485D-4F13-B936-FBB61C449EB2}" srcOrd="7" destOrd="0" presId="urn:microsoft.com/office/officeart/2005/8/layout/hierarchy1"/>
    <dgm:cxn modelId="{B7EA631A-E790-4EAD-9250-59A3573DE4B5}" type="presParOf" srcId="{5F70072E-485D-4F13-B936-FBB61C449EB2}" destId="{9985FC17-F992-4FC1-BCD2-D30C418A5E77}" srcOrd="0" destOrd="0" presId="urn:microsoft.com/office/officeart/2005/8/layout/hierarchy1"/>
    <dgm:cxn modelId="{6EF05EF0-B918-407A-8EF9-C22C7E7F14AE}" type="presParOf" srcId="{9985FC17-F992-4FC1-BCD2-D30C418A5E77}" destId="{8DB4405E-88B8-4E29-BC0D-7C0978DFF98B}" srcOrd="0" destOrd="0" presId="urn:microsoft.com/office/officeart/2005/8/layout/hierarchy1"/>
    <dgm:cxn modelId="{AEAEAF99-B18C-47AB-9720-ADD842DB4700}" type="presParOf" srcId="{9985FC17-F992-4FC1-BCD2-D30C418A5E77}" destId="{D196B3E8-2A5A-4228-8AAE-E9BDECDCB628}" srcOrd="1" destOrd="0" presId="urn:microsoft.com/office/officeart/2005/8/layout/hierarchy1"/>
    <dgm:cxn modelId="{1849EF0B-609B-4D93-A025-1C63B300CCDB}" type="presParOf" srcId="{5F70072E-485D-4F13-B936-FBB61C449EB2}" destId="{4E4BFC4C-7A1E-4EB4-96E8-3667288E0C9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244521-12B7-4E8C-A612-62BB5C5A9079}">
      <dsp:nvSpPr>
        <dsp:cNvPr id="0" name=""/>
        <dsp:cNvSpPr/>
      </dsp:nvSpPr>
      <dsp:spPr>
        <a:xfrm>
          <a:off x="3126015" y="899615"/>
          <a:ext cx="2454681" cy="389401"/>
        </a:xfrm>
        <a:custGeom>
          <a:avLst/>
          <a:gdLst/>
          <a:ahLst/>
          <a:cxnLst/>
          <a:rect l="0" t="0" r="0" b="0"/>
          <a:pathLst>
            <a:path>
              <a:moveTo>
                <a:pt x="0" y="0"/>
              </a:moveTo>
              <a:lnTo>
                <a:pt x="0" y="265365"/>
              </a:lnTo>
              <a:lnTo>
                <a:pt x="2454681" y="265365"/>
              </a:lnTo>
              <a:lnTo>
                <a:pt x="2454681" y="3894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3126015" y="899615"/>
          <a:ext cx="818227" cy="389401"/>
        </a:xfrm>
        <a:custGeom>
          <a:avLst/>
          <a:gdLst/>
          <a:ahLst/>
          <a:cxnLst/>
          <a:rect l="0" t="0" r="0" b="0"/>
          <a:pathLst>
            <a:path>
              <a:moveTo>
                <a:pt x="0" y="0"/>
              </a:moveTo>
              <a:lnTo>
                <a:pt x="0" y="265365"/>
              </a:lnTo>
              <a:lnTo>
                <a:pt x="818227" y="265365"/>
              </a:lnTo>
              <a:lnTo>
                <a:pt x="818227" y="3894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E4AB74-FC56-4F23-9AB3-DAE671C769E2}">
      <dsp:nvSpPr>
        <dsp:cNvPr id="0" name=""/>
        <dsp:cNvSpPr/>
      </dsp:nvSpPr>
      <dsp:spPr>
        <a:xfrm>
          <a:off x="2307788" y="899615"/>
          <a:ext cx="818227" cy="389401"/>
        </a:xfrm>
        <a:custGeom>
          <a:avLst/>
          <a:gdLst/>
          <a:ahLst/>
          <a:cxnLst/>
          <a:rect l="0" t="0" r="0" b="0"/>
          <a:pathLst>
            <a:path>
              <a:moveTo>
                <a:pt x="818227" y="0"/>
              </a:moveTo>
              <a:lnTo>
                <a:pt x="818227" y="265365"/>
              </a:lnTo>
              <a:lnTo>
                <a:pt x="0" y="265365"/>
              </a:lnTo>
              <a:lnTo>
                <a:pt x="0" y="3894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671333" y="899615"/>
          <a:ext cx="2454681" cy="389401"/>
        </a:xfrm>
        <a:custGeom>
          <a:avLst/>
          <a:gdLst/>
          <a:ahLst/>
          <a:cxnLst/>
          <a:rect l="0" t="0" r="0" b="0"/>
          <a:pathLst>
            <a:path>
              <a:moveTo>
                <a:pt x="2454681" y="0"/>
              </a:moveTo>
              <a:lnTo>
                <a:pt x="2454681" y="265365"/>
              </a:lnTo>
              <a:lnTo>
                <a:pt x="0" y="265365"/>
              </a:lnTo>
              <a:lnTo>
                <a:pt x="0" y="3894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456557" y="49402"/>
          <a:ext cx="1338917" cy="850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605325" y="190732"/>
          <a:ext cx="1338917" cy="850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AONB Manager</a:t>
          </a:r>
        </a:p>
        <a:p>
          <a:pPr lvl="0" algn="ctr" defTabSz="488950">
            <a:lnSpc>
              <a:spcPct val="90000"/>
            </a:lnSpc>
            <a:spcBef>
              <a:spcPct val="0"/>
            </a:spcBef>
            <a:spcAft>
              <a:spcPct val="35000"/>
            </a:spcAft>
          </a:pPr>
          <a:r>
            <a:rPr lang="en-GB" sz="1100" kern="1200"/>
            <a:t>(1 FTE)</a:t>
          </a:r>
        </a:p>
      </dsp:txBody>
      <dsp:txXfrm>
        <a:off x="2630227" y="215634"/>
        <a:ext cx="1289113" cy="800408"/>
      </dsp:txXfrm>
    </dsp:sp>
    <dsp:sp modelId="{DCC3F61C-546A-4EFC-B1F0-47B07C3535B9}">
      <dsp:nvSpPr>
        <dsp:cNvPr id="0" name=""/>
        <dsp:cNvSpPr/>
      </dsp:nvSpPr>
      <dsp:spPr>
        <a:xfrm>
          <a:off x="1875" y="1289016"/>
          <a:ext cx="1338917" cy="850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50643" y="1430346"/>
          <a:ext cx="1338917" cy="850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AONB Officer</a:t>
          </a:r>
        </a:p>
        <a:p>
          <a:pPr lvl="0" algn="ctr" defTabSz="488950">
            <a:lnSpc>
              <a:spcPct val="90000"/>
            </a:lnSpc>
            <a:spcBef>
              <a:spcPct val="0"/>
            </a:spcBef>
            <a:spcAft>
              <a:spcPct val="35000"/>
            </a:spcAft>
          </a:pPr>
          <a:r>
            <a:rPr lang="en-GB" sz="1100" kern="1200"/>
            <a:t>(0.8 FTE)</a:t>
          </a:r>
        </a:p>
      </dsp:txBody>
      <dsp:txXfrm>
        <a:off x="175545" y="1455248"/>
        <a:ext cx="1289113" cy="800408"/>
      </dsp:txXfrm>
    </dsp:sp>
    <dsp:sp modelId="{CA74A6CC-E7F2-4A3F-B980-673906D190EA}">
      <dsp:nvSpPr>
        <dsp:cNvPr id="0" name=""/>
        <dsp:cNvSpPr/>
      </dsp:nvSpPr>
      <dsp:spPr>
        <a:xfrm>
          <a:off x="1638329" y="1289016"/>
          <a:ext cx="1338917" cy="850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4FEB6E-BA3D-40D6-980E-2D34EF77518D}">
      <dsp:nvSpPr>
        <dsp:cNvPr id="0" name=""/>
        <dsp:cNvSpPr/>
      </dsp:nvSpPr>
      <dsp:spPr>
        <a:xfrm>
          <a:off x="1787098" y="1430346"/>
          <a:ext cx="1338917" cy="850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AONB Officer</a:t>
          </a:r>
        </a:p>
        <a:p>
          <a:pPr lvl="0" algn="ctr" defTabSz="488950">
            <a:lnSpc>
              <a:spcPct val="90000"/>
            </a:lnSpc>
            <a:spcBef>
              <a:spcPct val="0"/>
            </a:spcBef>
            <a:spcAft>
              <a:spcPct val="35000"/>
            </a:spcAft>
          </a:pPr>
          <a:r>
            <a:rPr lang="en-GB" sz="1100" kern="1200"/>
            <a:t>(0.2 FTE)</a:t>
          </a:r>
        </a:p>
      </dsp:txBody>
      <dsp:txXfrm>
        <a:off x="1812000" y="1455248"/>
        <a:ext cx="1289113" cy="800408"/>
      </dsp:txXfrm>
    </dsp:sp>
    <dsp:sp modelId="{D1652CEA-C2B5-4AAE-A685-0CC1C69E7B30}">
      <dsp:nvSpPr>
        <dsp:cNvPr id="0" name=""/>
        <dsp:cNvSpPr/>
      </dsp:nvSpPr>
      <dsp:spPr>
        <a:xfrm>
          <a:off x="3274784" y="1289016"/>
          <a:ext cx="1338917" cy="850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3423552" y="1430346"/>
          <a:ext cx="1338917" cy="850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AONB Farm Conservation Officer</a:t>
          </a:r>
        </a:p>
        <a:p>
          <a:pPr lvl="0" algn="ctr" defTabSz="488950">
            <a:lnSpc>
              <a:spcPct val="90000"/>
            </a:lnSpc>
            <a:spcBef>
              <a:spcPct val="0"/>
            </a:spcBef>
            <a:spcAft>
              <a:spcPct val="35000"/>
            </a:spcAft>
          </a:pPr>
          <a:r>
            <a:rPr lang="en-GB" sz="1100" kern="1200"/>
            <a:t>(0.6 FTE)</a:t>
          </a:r>
        </a:p>
      </dsp:txBody>
      <dsp:txXfrm>
        <a:off x="3448454" y="1455248"/>
        <a:ext cx="1289113" cy="800408"/>
      </dsp:txXfrm>
    </dsp:sp>
    <dsp:sp modelId="{8DB4405E-88B8-4E29-BC0D-7C0978DFF98B}">
      <dsp:nvSpPr>
        <dsp:cNvPr id="0" name=""/>
        <dsp:cNvSpPr/>
      </dsp:nvSpPr>
      <dsp:spPr>
        <a:xfrm>
          <a:off x="4911238" y="1289016"/>
          <a:ext cx="1338917" cy="850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96B3E8-2A5A-4228-8AAE-E9BDECDCB628}">
      <dsp:nvSpPr>
        <dsp:cNvPr id="0" name=""/>
        <dsp:cNvSpPr/>
      </dsp:nvSpPr>
      <dsp:spPr>
        <a:xfrm>
          <a:off x="5060007" y="1430346"/>
          <a:ext cx="1338917" cy="850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rgbClr val="0000CC"/>
              </a:solidFill>
            </a:rPr>
            <a:t>AONB Conservation Grants Administrator</a:t>
          </a:r>
        </a:p>
        <a:p>
          <a:pPr lvl="0" algn="ctr" defTabSz="488950">
            <a:lnSpc>
              <a:spcPct val="90000"/>
            </a:lnSpc>
            <a:spcBef>
              <a:spcPct val="0"/>
            </a:spcBef>
            <a:spcAft>
              <a:spcPct val="35000"/>
            </a:spcAft>
          </a:pPr>
          <a:r>
            <a:rPr lang="en-GB" sz="1100" kern="1200">
              <a:solidFill>
                <a:srgbClr val="0000CC"/>
              </a:solidFill>
            </a:rPr>
            <a:t>(0.8 FTE)</a:t>
          </a:r>
        </a:p>
      </dsp:txBody>
      <dsp:txXfrm>
        <a:off x="5084909" y="1455248"/>
        <a:ext cx="1289113" cy="8004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F4DF9"/>
    <w:rsid w:val="00D90300"/>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B4C7-5B35-4EB2-972E-45BB3499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Gabrielle Wadmore</cp:lastModifiedBy>
  <cp:revision>3</cp:revision>
  <dcterms:created xsi:type="dcterms:W3CDTF">2022-06-08T13:39:00Z</dcterms:created>
  <dcterms:modified xsi:type="dcterms:W3CDTF">2022-06-08T13:43:00Z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2021-07-07T08:50:21Z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95611b4f-cd2a-4455-b1fd-00000e1e2264</vt:lpwstr>
  </property>
  <property fmtid="{D5CDD505-2E9C-101B-9397-08002B2CF9AE}" pid="8" name="MSIP_Label_3ecdfc32-7be5-4b17-9f97-00453388bdd7_ContentBits">
    <vt:lpwstr>2</vt:lpwstr>
  </property>
</Properties>
</file>