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14:paraId="2F3F6DBF" w14:textId="77777777" w:rsidTr="00C77F35">
        <w:trPr>
          <w:cantSplit/>
          <w:trHeight w:val="397"/>
        </w:trPr>
        <w:tc>
          <w:tcPr>
            <w:tcW w:w="10242" w:type="dxa"/>
            <w:gridSpan w:val="2"/>
            <w:shd w:val="clear" w:color="auto" w:fill="4F81BD" w:themeFill="accent1"/>
            <w:vAlign w:val="center"/>
          </w:tcPr>
          <w:p w14:paraId="7E662251" w14:textId="77777777" w:rsidR="00F3142C" w:rsidRPr="002E389A" w:rsidRDefault="00AA202B" w:rsidP="00843BA6">
            <w:pPr>
              <w:rPr>
                <w:rFonts w:ascii="Arial" w:hAnsi="Arial" w:cs="Arial"/>
                <w:color w:val="4F81BD" w:themeColor="accent1"/>
                <w:sz w:val="32"/>
                <w:szCs w:val="32"/>
              </w:rPr>
            </w:pPr>
            <w:r w:rsidRPr="002E389A">
              <w:rPr>
                <w:rFonts w:ascii="Arial" w:hAnsi="Arial" w:cs="Arial"/>
                <w:color w:val="FFFFFF" w:themeColor="background1"/>
                <w:sz w:val="32"/>
                <w:szCs w:val="32"/>
              </w:rPr>
              <w:t>Service and job specific context statement</w:t>
            </w:r>
          </w:p>
        </w:tc>
      </w:tr>
      <w:tr w:rsidR="00843BA6" w:rsidRPr="002E389A" w14:paraId="275776A7" w14:textId="77777777" w:rsidTr="00C77F35">
        <w:trPr>
          <w:cantSplit/>
          <w:trHeight w:val="397"/>
        </w:trPr>
        <w:tc>
          <w:tcPr>
            <w:tcW w:w="2192" w:type="dxa"/>
            <w:vAlign w:val="center"/>
          </w:tcPr>
          <w:p w14:paraId="2F61F6A7" w14:textId="77777777" w:rsidR="00843BA6" w:rsidRPr="002E389A" w:rsidRDefault="00C77F35" w:rsidP="00843BA6">
            <w:pPr>
              <w:rPr>
                <w:rFonts w:ascii="Arial" w:hAnsi="Arial" w:cs="Arial"/>
                <w:sz w:val="24"/>
                <w:szCs w:val="24"/>
              </w:rPr>
            </w:pPr>
            <w:r>
              <w:rPr>
                <w:rFonts w:ascii="Arial" w:hAnsi="Arial" w:cs="Arial"/>
                <w:b/>
                <w:sz w:val="24"/>
                <w:szCs w:val="24"/>
              </w:rPr>
              <w:t>Directorate</w:t>
            </w:r>
            <w:r w:rsidR="00843BA6" w:rsidRPr="002E389A">
              <w:rPr>
                <w:rFonts w:ascii="Arial" w:hAnsi="Arial" w:cs="Arial"/>
                <w:b/>
                <w:sz w:val="24"/>
                <w:szCs w:val="24"/>
              </w:rPr>
              <w:t>:</w:t>
            </w:r>
          </w:p>
        </w:tc>
        <w:tc>
          <w:tcPr>
            <w:tcW w:w="8050" w:type="dxa"/>
            <w:vAlign w:val="center"/>
          </w:tcPr>
          <w:p w14:paraId="5C403C55" w14:textId="77777777" w:rsidR="00843BA6" w:rsidRPr="002E389A" w:rsidRDefault="008C2B57" w:rsidP="00936964">
            <w:pPr>
              <w:rPr>
                <w:rFonts w:ascii="Arial" w:hAnsi="Arial" w:cs="Arial"/>
              </w:rPr>
            </w:pPr>
            <w:r>
              <w:rPr>
                <w:rFonts w:ascii="Arial" w:hAnsi="Arial" w:cs="Arial"/>
              </w:rPr>
              <w:t>Central Services</w:t>
            </w:r>
          </w:p>
        </w:tc>
      </w:tr>
      <w:tr w:rsidR="00C77F35" w:rsidRPr="002E389A" w14:paraId="4AF53F21" w14:textId="77777777" w:rsidTr="00C77F35">
        <w:trPr>
          <w:cantSplit/>
          <w:trHeight w:val="397"/>
        </w:trPr>
        <w:tc>
          <w:tcPr>
            <w:tcW w:w="2192" w:type="dxa"/>
            <w:vAlign w:val="center"/>
          </w:tcPr>
          <w:p w14:paraId="616F9C1D" w14:textId="77777777" w:rsidR="00C77F35" w:rsidRPr="002E389A" w:rsidRDefault="00C77F35" w:rsidP="00C77F35">
            <w:pPr>
              <w:rPr>
                <w:rFonts w:ascii="Arial" w:hAnsi="Arial" w:cs="Arial"/>
                <w:sz w:val="24"/>
                <w:szCs w:val="24"/>
              </w:rPr>
            </w:pPr>
            <w:r w:rsidRPr="002E389A">
              <w:rPr>
                <w:rFonts w:ascii="Arial" w:hAnsi="Arial" w:cs="Arial"/>
                <w:b/>
                <w:sz w:val="24"/>
                <w:szCs w:val="24"/>
              </w:rPr>
              <w:t>Service:</w:t>
            </w:r>
          </w:p>
        </w:tc>
        <w:tc>
          <w:tcPr>
            <w:tcW w:w="8050" w:type="dxa"/>
            <w:vAlign w:val="center"/>
          </w:tcPr>
          <w:p w14:paraId="11C4EE43" w14:textId="77777777" w:rsidR="00C77F35" w:rsidRPr="002E389A" w:rsidRDefault="008C2B57" w:rsidP="00C77F35">
            <w:pPr>
              <w:rPr>
                <w:rFonts w:ascii="Arial" w:hAnsi="Arial" w:cs="Arial"/>
              </w:rPr>
            </w:pPr>
            <w:r>
              <w:rPr>
                <w:rFonts w:ascii="Arial" w:hAnsi="Arial" w:cs="Arial"/>
              </w:rPr>
              <w:t>Technology and Change</w:t>
            </w:r>
          </w:p>
        </w:tc>
      </w:tr>
      <w:tr w:rsidR="00843BA6" w:rsidRPr="002E389A" w14:paraId="50B8D54D" w14:textId="77777777" w:rsidTr="00C77F35">
        <w:trPr>
          <w:cantSplit/>
          <w:trHeight w:val="397"/>
        </w:trPr>
        <w:tc>
          <w:tcPr>
            <w:tcW w:w="2192" w:type="dxa"/>
            <w:vAlign w:val="center"/>
          </w:tcPr>
          <w:p w14:paraId="3D83B712" w14:textId="77777777"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050" w:type="dxa"/>
            <w:vAlign w:val="center"/>
          </w:tcPr>
          <w:p w14:paraId="0112FE77" w14:textId="77777777" w:rsidR="00843BA6" w:rsidRPr="002E389A" w:rsidRDefault="006B48B3" w:rsidP="003E3878">
            <w:pPr>
              <w:rPr>
                <w:rFonts w:ascii="Arial" w:hAnsi="Arial" w:cs="Arial"/>
              </w:rPr>
            </w:pPr>
            <w:r>
              <w:rPr>
                <w:rFonts w:ascii="Arial" w:hAnsi="Arial" w:cs="Arial"/>
              </w:rPr>
              <w:t>Graduate</w:t>
            </w:r>
            <w:r w:rsidR="00BA1FAC">
              <w:rPr>
                <w:rFonts w:ascii="Arial" w:hAnsi="Arial" w:cs="Arial"/>
              </w:rPr>
              <w:t xml:space="preserve"> Trainee</w:t>
            </w:r>
            <w:r w:rsidR="008C2B57">
              <w:rPr>
                <w:rFonts w:ascii="Arial" w:hAnsi="Arial" w:cs="Arial"/>
              </w:rPr>
              <w:t xml:space="preserve"> – Portfolio Management Office</w:t>
            </w:r>
          </w:p>
        </w:tc>
      </w:tr>
      <w:tr w:rsidR="00843BA6" w:rsidRPr="002E389A" w14:paraId="4A690B31" w14:textId="77777777" w:rsidTr="00C77F35">
        <w:trPr>
          <w:cantSplit/>
          <w:trHeight w:val="397"/>
        </w:trPr>
        <w:tc>
          <w:tcPr>
            <w:tcW w:w="2192" w:type="dxa"/>
            <w:vAlign w:val="center"/>
          </w:tcPr>
          <w:p w14:paraId="5DDBBC0B" w14:textId="77777777"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050" w:type="dxa"/>
            <w:vAlign w:val="center"/>
          </w:tcPr>
          <w:p w14:paraId="51C9EBD4" w14:textId="77777777" w:rsidR="00843BA6" w:rsidRPr="002E389A" w:rsidRDefault="00BA1FAC" w:rsidP="00BA1FAC">
            <w:pPr>
              <w:rPr>
                <w:rFonts w:ascii="Arial" w:hAnsi="Arial" w:cs="Arial"/>
              </w:rPr>
            </w:pPr>
            <w:r>
              <w:rPr>
                <w:rFonts w:ascii="Arial" w:hAnsi="Arial" w:cs="Arial"/>
              </w:rPr>
              <w:t>E, F and G</w:t>
            </w:r>
          </w:p>
        </w:tc>
      </w:tr>
      <w:tr w:rsidR="000B33FB" w:rsidRPr="002E389A" w14:paraId="1B1E0CF9" w14:textId="77777777" w:rsidTr="00C77F35">
        <w:trPr>
          <w:cantSplit/>
          <w:trHeight w:val="397"/>
        </w:trPr>
        <w:tc>
          <w:tcPr>
            <w:tcW w:w="2192" w:type="dxa"/>
            <w:vAlign w:val="center"/>
          </w:tcPr>
          <w:p w14:paraId="3ADF3536" w14:textId="77777777"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050" w:type="dxa"/>
            <w:vAlign w:val="center"/>
          </w:tcPr>
          <w:p w14:paraId="20092D5D" w14:textId="06913F9A" w:rsidR="000B33FB" w:rsidRPr="002E389A" w:rsidRDefault="00253377" w:rsidP="003E172C">
            <w:pPr>
              <w:rPr>
                <w:rFonts w:ascii="Arial" w:hAnsi="Arial" w:cs="Arial"/>
              </w:rPr>
            </w:pPr>
            <w:r>
              <w:rPr>
                <w:rFonts w:ascii="Arial" w:hAnsi="Arial" w:cs="Arial"/>
              </w:rPr>
              <w:t>PMO Lead Analyst or Resource Manager</w:t>
            </w:r>
          </w:p>
        </w:tc>
      </w:tr>
      <w:tr w:rsidR="000B33FB" w:rsidRPr="002E389A" w14:paraId="398A5E20" w14:textId="77777777" w:rsidTr="00C77F35">
        <w:trPr>
          <w:cantSplit/>
          <w:trHeight w:val="397"/>
        </w:trPr>
        <w:tc>
          <w:tcPr>
            <w:tcW w:w="2192" w:type="dxa"/>
            <w:vAlign w:val="center"/>
          </w:tcPr>
          <w:p w14:paraId="6AE46B2B" w14:textId="77777777"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050" w:type="dxa"/>
            <w:vAlign w:val="center"/>
          </w:tcPr>
          <w:p w14:paraId="57F05219" w14:textId="77777777" w:rsidR="000B33FB" w:rsidRPr="002E389A" w:rsidRDefault="009B38E2"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6B48B3">
                  <w:rPr>
                    <w:rFonts w:ascii="Arial" w:eastAsia="Times New Roman" w:hAnsi="Arial" w:cs="Arial"/>
                    <w:lang w:eastAsia="en-GB"/>
                  </w:rPr>
                  <w:t>None</w:t>
                </w:r>
              </w:sdtContent>
            </w:sdt>
          </w:p>
        </w:tc>
      </w:tr>
      <w:tr w:rsidR="00DC25F8" w:rsidRPr="002E389A" w14:paraId="58997D3B" w14:textId="77777777" w:rsidTr="00C77F35">
        <w:trPr>
          <w:cantSplit/>
          <w:trHeight w:val="397"/>
        </w:trPr>
        <w:tc>
          <w:tcPr>
            <w:tcW w:w="2192" w:type="dxa"/>
            <w:vAlign w:val="center"/>
          </w:tcPr>
          <w:p w14:paraId="0C49D1B0" w14:textId="77777777"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050" w:type="dxa"/>
            <w:vAlign w:val="center"/>
          </w:tcPr>
          <w:p w14:paraId="06FDFB2C" w14:textId="77777777" w:rsidR="00DC25F8" w:rsidRPr="002E389A" w:rsidRDefault="008C2B57" w:rsidP="00843BA6">
            <w:pPr>
              <w:rPr>
                <w:rFonts w:ascii="Arial" w:hAnsi="Arial" w:cs="Arial"/>
              </w:rPr>
            </w:pPr>
            <w:r>
              <w:rPr>
                <w:rFonts w:ascii="Arial" w:hAnsi="Arial" w:cs="Arial"/>
              </w:rPr>
              <w:t xml:space="preserve"> June 2020</w:t>
            </w:r>
          </w:p>
        </w:tc>
      </w:tr>
      <w:tr w:rsidR="00DC25F8" w:rsidRPr="002E389A" w14:paraId="6A226768" w14:textId="77777777" w:rsidTr="00C77F35">
        <w:trPr>
          <w:cantSplit/>
          <w:trHeight w:val="397"/>
        </w:trPr>
        <w:tc>
          <w:tcPr>
            <w:tcW w:w="2192" w:type="dxa"/>
            <w:vAlign w:val="center"/>
          </w:tcPr>
          <w:p w14:paraId="13662DC2" w14:textId="77777777"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050" w:type="dxa"/>
                <w:vAlign w:val="center"/>
              </w:tcPr>
              <w:p w14:paraId="51F61F7A" w14:textId="77777777" w:rsidR="00DC25F8" w:rsidRPr="002E389A" w:rsidRDefault="006B48B3"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2E389A" w14:paraId="425CA7C9" w14:textId="77777777" w:rsidTr="006B48B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44E5E3B0" w14:textId="77777777"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2E389A" w14:paraId="0FB6A020" w14:textId="77777777" w:rsidTr="006B48B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79DA37B" w14:textId="77777777" w:rsidR="00F54016" w:rsidRDefault="00F54016" w:rsidP="00C77F35">
            <w:pPr>
              <w:rPr>
                <w:rFonts w:ascii="Arial" w:hAnsi="Arial" w:cs="Arial"/>
                <w:b w:val="0"/>
                <w:sz w:val="20"/>
                <w:szCs w:val="20"/>
              </w:rPr>
            </w:pPr>
          </w:p>
          <w:p w14:paraId="7595A13D" w14:textId="77777777" w:rsidR="00C77F35" w:rsidRPr="00C77F35" w:rsidRDefault="00C77F35" w:rsidP="00C77F35">
            <w:pPr>
              <w:rPr>
                <w:rFonts w:ascii="Arial" w:hAnsi="Arial" w:cs="Arial"/>
                <w:b w:val="0"/>
                <w:sz w:val="20"/>
                <w:szCs w:val="20"/>
              </w:rPr>
            </w:pPr>
            <w:r w:rsidRPr="00C77F35">
              <w:rPr>
                <w:rFonts w:ascii="Arial" w:hAnsi="Arial" w:cs="Arial"/>
                <w:b w:val="0"/>
                <w:sz w:val="20"/>
                <w:szCs w:val="20"/>
              </w:rPr>
              <w:t>All graduates are expected to participate in the ‘corporate graduate development programme’ – the content is as follows:-</w:t>
            </w:r>
          </w:p>
          <w:p w14:paraId="08578F3C" w14:textId="77777777" w:rsidR="00C77F35" w:rsidRPr="00C77F35" w:rsidRDefault="00C77F35" w:rsidP="00C77F35">
            <w:pPr>
              <w:pStyle w:val="ListParagraph"/>
              <w:numPr>
                <w:ilvl w:val="0"/>
                <w:numId w:val="13"/>
              </w:numPr>
              <w:contextualSpacing w:val="0"/>
              <w:rPr>
                <w:rFonts w:ascii="Arial" w:hAnsi="Arial" w:cs="Arial"/>
                <w:b w:val="0"/>
                <w:sz w:val="20"/>
                <w:szCs w:val="20"/>
              </w:rPr>
            </w:pPr>
            <w:r w:rsidRPr="00C77F35">
              <w:rPr>
                <w:rFonts w:ascii="Arial" w:hAnsi="Arial" w:cs="Arial"/>
                <w:b w:val="0"/>
                <w:sz w:val="20"/>
                <w:szCs w:val="20"/>
              </w:rPr>
              <w:t>Corporate Induction</w:t>
            </w:r>
          </w:p>
          <w:p w14:paraId="221E9DD5" w14:textId="77777777" w:rsidR="00C77F35" w:rsidRPr="00C77F35" w:rsidRDefault="00C77F35" w:rsidP="00C77F35">
            <w:pPr>
              <w:pStyle w:val="ListParagraph"/>
              <w:numPr>
                <w:ilvl w:val="0"/>
                <w:numId w:val="13"/>
              </w:numPr>
              <w:contextualSpacing w:val="0"/>
              <w:rPr>
                <w:rFonts w:ascii="Arial" w:hAnsi="Arial" w:cs="Arial"/>
                <w:b w:val="0"/>
                <w:sz w:val="20"/>
                <w:szCs w:val="20"/>
              </w:rPr>
            </w:pPr>
            <w:r w:rsidRPr="00C77F35">
              <w:rPr>
                <w:rFonts w:ascii="Arial" w:hAnsi="Arial" w:cs="Arial"/>
                <w:b w:val="0"/>
                <w:sz w:val="20"/>
                <w:szCs w:val="20"/>
              </w:rPr>
              <w:t>Aspiring Managers Programme</w:t>
            </w:r>
          </w:p>
          <w:p w14:paraId="0B99AE3A" w14:textId="77777777" w:rsidR="00C77F35" w:rsidRPr="00C77F35" w:rsidRDefault="00C77F35" w:rsidP="00C77F35">
            <w:pPr>
              <w:pStyle w:val="ListParagraph"/>
              <w:numPr>
                <w:ilvl w:val="0"/>
                <w:numId w:val="13"/>
              </w:numPr>
              <w:contextualSpacing w:val="0"/>
              <w:rPr>
                <w:rFonts w:ascii="Arial" w:hAnsi="Arial" w:cs="Arial"/>
                <w:b w:val="0"/>
                <w:sz w:val="20"/>
                <w:szCs w:val="20"/>
              </w:rPr>
            </w:pPr>
            <w:r w:rsidRPr="00C77F35">
              <w:rPr>
                <w:rFonts w:ascii="Arial" w:hAnsi="Arial" w:cs="Arial"/>
                <w:b w:val="0"/>
                <w:sz w:val="20"/>
                <w:szCs w:val="20"/>
              </w:rPr>
              <w:t>Senior managers seminars (led by the Chief Executive)</w:t>
            </w:r>
          </w:p>
          <w:p w14:paraId="21BDA33D" w14:textId="77777777" w:rsidR="00C77F35" w:rsidRPr="00C77F35" w:rsidRDefault="00C77F35" w:rsidP="00C77F35">
            <w:pPr>
              <w:pStyle w:val="ListParagraph"/>
              <w:numPr>
                <w:ilvl w:val="0"/>
                <w:numId w:val="13"/>
              </w:numPr>
              <w:contextualSpacing w:val="0"/>
              <w:rPr>
                <w:rFonts w:ascii="Arial" w:hAnsi="Arial" w:cs="Arial"/>
                <w:b w:val="0"/>
                <w:sz w:val="20"/>
                <w:szCs w:val="20"/>
              </w:rPr>
            </w:pPr>
            <w:r w:rsidRPr="00C77F35">
              <w:rPr>
                <w:rFonts w:ascii="Arial" w:hAnsi="Arial" w:cs="Arial"/>
                <w:b w:val="0"/>
                <w:sz w:val="20"/>
                <w:szCs w:val="20"/>
              </w:rPr>
              <w:t>Managers webinars programme</w:t>
            </w:r>
          </w:p>
          <w:p w14:paraId="032C2F89" w14:textId="77777777" w:rsidR="00C77F35" w:rsidRPr="00C77F35" w:rsidRDefault="00C77F35" w:rsidP="00C77F35">
            <w:pPr>
              <w:pStyle w:val="ListParagraph"/>
              <w:numPr>
                <w:ilvl w:val="0"/>
                <w:numId w:val="13"/>
              </w:numPr>
              <w:contextualSpacing w:val="0"/>
              <w:rPr>
                <w:rFonts w:ascii="Arial" w:hAnsi="Arial" w:cs="Arial"/>
                <w:b w:val="0"/>
                <w:sz w:val="20"/>
                <w:szCs w:val="20"/>
              </w:rPr>
            </w:pPr>
            <w:r w:rsidRPr="00C77F35">
              <w:rPr>
                <w:rFonts w:ascii="Arial" w:hAnsi="Arial" w:cs="Arial"/>
                <w:b w:val="0"/>
                <w:sz w:val="20"/>
                <w:szCs w:val="20"/>
              </w:rPr>
              <w:t>Access to on line material, including Ashridge Management College</w:t>
            </w:r>
          </w:p>
          <w:p w14:paraId="51283C1D" w14:textId="77777777" w:rsidR="00C77F35" w:rsidRPr="00C77F35" w:rsidRDefault="00C77F35" w:rsidP="00C77F35">
            <w:pPr>
              <w:pStyle w:val="ListParagraph"/>
              <w:numPr>
                <w:ilvl w:val="0"/>
                <w:numId w:val="13"/>
              </w:numPr>
              <w:contextualSpacing w:val="0"/>
              <w:rPr>
                <w:rFonts w:ascii="Arial" w:hAnsi="Arial" w:cs="Arial"/>
                <w:b w:val="0"/>
                <w:sz w:val="20"/>
                <w:szCs w:val="20"/>
              </w:rPr>
            </w:pPr>
            <w:r w:rsidRPr="00C77F35">
              <w:rPr>
                <w:rFonts w:ascii="Arial" w:hAnsi="Arial" w:cs="Arial"/>
                <w:b w:val="0"/>
                <w:sz w:val="20"/>
                <w:szCs w:val="20"/>
              </w:rPr>
              <w:t>Graduate Network membership, including ‘lunchtime learning’</w:t>
            </w:r>
          </w:p>
          <w:p w14:paraId="0F96F7DC" w14:textId="77777777" w:rsidR="00C77F35" w:rsidRPr="00C77F35" w:rsidRDefault="00C77F35" w:rsidP="00C77F35">
            <w:pPr>
              <w:pStyle w:val="ListParagraph"/>
              <w:numPr>
                <w:ilvl w:val="0"/>
                <w:numId w:val="13"/>
              </w:numPr>
              <w:contextualSpacing w:val="0"/>
              <w:rPr>
                <w:rFonts w:ascii="Arial" w:hAnsi="Arial" w:cs="Arial"/>
                <w:b w:val="0"/>
                <w:sz w:val="20"/>
                <w:szCs w:val="20"/>
              </w:rPr>
            </w:pPr>
            <w:r w:rsidRPr="00C77F35">
              <w:rPr>
                <w:rFonts w:ascii="Arial" w:hAnsi="Arial" w:cs="Arial"/>
                <w:b w:val="0"/>
                <w:sz w:val="20"/>
                <w:szCs w:val="20"/>
              </w:rPr>
              <w:t>Mentor support</w:t>
            </w:r>
          </w:p>
          <w:p w14:paraId="2DAF7CCD" w14:textId="77777777" w:rsidR="00425F78" w:rsidRDefault="00C77F35" w:rsidP="00C77F35">
            <w:pPr>
              <w:pStyle w:val="ListParagraph"/>
              <w:numPr>
                <w:ilvl w:val="0"/>
                <w:numId w:val="13"/>
              </w:numPr>
              <w:contextualSpacing w:val="0"/>
              <w:rPr>
                <w:rFonts w:ascii="Arial" w:hAnsi="Arial" w:cs="Arial"/>
                <w:b w:val="0"/>
                <w:sz w:val="20"/>
                <w:szCs w:val="20"/>
              </w:rPr>
            </w:pPr>
            <w:r w:rsidRPr="00C77F35">
              <w:rPr>
                <w:rFonts w:ascii="Arial" w:hAnsi="Arial" w:cs="Arial"/>
                <w:b w:val="0"/>
                <w:sz w:val="20"/>
                <w:szCs w:val="20"/>
              </w:rPr>
              <w:t>Graduates will be offered the appropriate management skills training if they have staff to manage during their programme or to support their permanent placement following the graduate programme.</w:t>
            </w:r>
          </w:p>
          <w:p w14:paraId="4053A20F" w14:textId="77777777" w:rsidR="00627A41" w:rsidRDefault="00627A41" w:rsidP="00627A41">
            <w:pPr>
              <w:rPr>
                <w:rFonts w:ascii="Arial" w:hAnsi="Arial" w:cs="Arial"/>
                <w:sz w:val="20"/>
                <w:szCs w:val="20"/>
              </w:rPr>
            </w:pPr>
          </w:p>
          <w:p w14:paraId="637CEE44" w14:textId="77777777" w:rsidR="003E172C" w:rsidRPr="00FD42B6" w:rsidRDefault="003E172C" w:rsidP="003E172C">
            <w:pPr>
              <w:autoSpaceDE w:val="0"/>
              <w:autoSpaceDN w:val="0"/>
              <w:adjustRightInd w:val="0"/>
              <w:rPr>
                <w:rFonts w:ascii="Arial" w:hAnsi="Arial" w:cs="Arial"/>
                <w:b w:val="0"/>
                <w:sz w:val="20"/>
                <w:szCs w:val="20"/>
              </w:rPr>
            </w:pPr>
            <w:r w:rsidRPr="00FD42B6">
              <w:rPr>
                <w:rFonts w:ascii="Arial" w:hAnsi="Arial" w:cs="Arial"/>
                <w:b w:val="0"/>
                <w:sz w:val="20"/>
                <w:szCs w:val="20"/>
              </w:rPr>
              <w:t xml:space="preserve">This post is based within Technology and Change.  This service provides ICT, digital, change management and customer services across the council and increasingly to external organisations.  T&amp;C implements a range of technical ICT solutions and business improvement projects some of which are complex in nature. The current internal customer base is approximately 7000 NYCC staff.  </w:t>
            </w:r>
          </w:p>
          <w:p w14:paraId="4ACD9838" w14:textId="77777777" w:rsidR="003E172C" w:rsidRPr="00FD42B6" w:rsidRDefault="003E172C" w:rsidP="003E172C">
            <w:pPr>
              <w:autoSpaceDE w:val="0"/>
              <w:autoSpaceDN w:val="0"/>
              <w:adjustRightInd w:val="0"/>
              <w:rPr>
                <w:rFonts w:ascii="Arial" w:hAnsi="Arial" w:cs="Arial"/>
                <w:b w:val="0"/>
                <w:sz w:val="20"/>
                <w:szCs w:val="20"/>
              </w:rPr>
            </w:pPr>
          </w:p>
          <w:p w14:paraId="4C557D4D" w14:textId="77777777" w:rsidR="00627A41" w:rsidRPr="00FD42B6" w:rsidRDefault="003E172C" w:rsidP="00627A41">
            <w:pPr>
              <w:autoSpaceDE w:val="0"/>
              <w:autoSpaceDN w:val="0"/>
              <w:adjustRightInd w:val="0"/>
              <w:rPr>
                <w:rFonts w:ascii="Arial" w:hAnsi="Arial" w:cs="Arial"/>
                <w:b w:val="0"/>
                <w:sz w:val="20"/>
                <w:szCs w:val="20"/>
              </w:rPr>
            </w:pPr>
            <w:r w:rsidRPr="00FD42B6">
              <w:rPr>
                <w:rFonts w:ascii="Arial" w:hAnsi="Arial" w:cs="Arial"/>
                <w:b w:val="0"/>
                <w:sz w:val="20"/>
                <w:szCs w:val="20"/>
              </w:rPr>
              <w:t>T&amp;C provide a portfolio management function for NYCC which provides oversight and control of the organisation’s change programme, much of which involves technology as a key driver to improvements in operational service delivery and the user experience.  There are currently circa 130 projects delivering £70m benefits per annum</w:t>
            </w:r>
          </w:p>
          <w:p w14:paraId="06B4CE77" w14:textId="77777777" w:rsidR="00627A41" w:rsidRPr="00FD42B6" w:rsidRDefault="00627A41" w:rsidP="00627A41">
            <w:pPr>
              <w:autoSpaceDE w:val="0"/>
              <w:autoSpaceDN w:val="0"/>
              <w:adjustRightInd w:val="0"/>
              <w:rPr>
                <w:rFonts w:ascii="Arial" w:hAnsi="Arial" w:cs="Arial"/>
                <w:b w:val="0"/>
                <w:sz w:val="20"/>
                <w:szCs w:val="20"/>
              </w:rPr>
            </w:pPr>
            <w:r w:rsidRPr="00FD42B6">
              <w:rPr>
                <w:rFonts w:ascii="Arial" w:hAnsi="Arial" w:cs="Arial"/>
                <w:b w:val="0"/>
                <w:sz w:val="20"/>
                <w:szCs w:val="20"/>
              </w:rPr>
              <w:t xml:space="preserve">The post holder will provide support to </w:t>
            </w:r>
            <w:r w:rsidR="003E172C" w:rsidRPr="00FD42B6">
              <w:rPr>
                <w:rFonts w:ascii="Arial" w:hAnsi="Arial" w:cs="Arial"/>
                <w:b w:val="0"/>
                <w:sz w:val="20"/>
                <w:szCs w:val="20"/>
              </w:rPr>
              <w:t xml:space="preserve">project managers and business analysts involved in the </w:t>
            </w:r>
            <w:r w:rsidRPr="00FD42B6">
              <w:rPr>
                <w:rFonts w:ascii="Arial" w:hAnsi="Arial" w:cs="Arial"/>
                <w:b w:val="0"/>
                <w:sz w:val="20"/>
                <w:szCs w:val="20"/>
              </w:rPr>
              <w:t xml:space="preserve">delivery of projects and programmes and </w:t>
            </w:r>
            <w:r w:rsidR="003E172C" w:rsidRPr="00FD42B6">
              <w:rPr>
                <w:rFonts w:ascii="Arial" w:hAnsi="Arial" w:cs="Arial"/>
                <w:b w:val="0"/>
                <w:sz w:val="20"/>
                <w:szCs w:val="20"/>
              </w:rPr>
              <w:t xml:space="preserve">will </w:t>
            </w:r>
            <w:r w:rsidRPr="00FD42B6">
              <w:rPr>
                <w:rFonts w:ascii="Arial" w:hAnsi="Arial" w:cs="Arial"/>
                <w:b w:val="0"/>
                <w:sz w:val="20"/>
                <w:szCs w:val="20"/>
              </w:rPr>
              <w:t xml:space="preserve">undertake activities in the PMO (Portfolio Management Office). In addition, the post holder will project manage smaller pieces of work and </w:t>
            </w:r>
            <w:r w:rsidR="003E172C" w:rsidRPr="00FD42B6">
              <w:rPr>
                <w:rFonts w:ascii="Arial" w:hAnsi="Arial" w:cs="Arial"/>
                <w:b w:val="0"/>
                <w:sz w:val="20"/>
                <w:szCs w:val="20"/>
              </w:rPr>
              <w:t>undertake specific business analysis tasks under the direction of a Business Analyst including leading business change workshops</w:t>
            </w:r>
            <w:r w:rsidRPr="00FD42B6">
              <w:rPr>
                <w:rFonts w:ascii="Arial" w:hAnsi="Arial" w:cs="Arial"/>
                <w:b w:val="0"/>
                <w:sz w:val="20"/>
                <w:szCs w:val="20"/>
              </w:rPr>
              <w:t>.</w:t>
            </w:r>
          </w:p>
          <w:p w14:paraId="61615663" w14:textId="77777777" w:rsidR="00627A41" w:rsidRPr="00627A41" w:rsidRDefault="00627A41" w:rsidP="00627A41">
            <w:pPr>
              <w:autoSpaceDE w:val="0"/>
              <w:autoSpaceDN w:val="0"/>
              <w:adjustRightInd w:val="0"/>
              <w:rPr>
                <w:rFonts w:ascii="Arial" w:hAnsi="Arial" w:cs="Arial"/>
                <w:b w:val="0"/>
                <w:color w:val="1F497D" w:themeColor="text2"/>
                <w:sz w:val="20"/>
                <w:szCs w:val="20"/>
              </w:rPr>
            </w:pPr>
          </w:p>
          <w:p w14:paraId="6E3C05C7" w14:textId="77777777" w:rsidR="00627A41" w:rsidRPr="00627A41" w:rsidRDefault="00627A41" w:rsidP="00627A41">
            <w:pPr>
              <w:rPr>
                <w:rFonts w:ascii="Arial" w:hAnsi="Arial" w:cs="Arial"/>
                <w:sz w:val="20"/>
                <w:szCs w:val="20"/>
              </w:rPr>
            </w:pPr>
            <w:r w:rsidRPr="001E3DEA">
              <w:rPr>
                <w:rFonts w:ascii="Arial" w:hAnsi="Arial" w:cs="Arial"/>
                <w:b w:val="0"/>
                <w:sz w:val="20"/>
                <w:szCs w:val="20"/>
              </w:rPr>
              <w:t>The post will be based at County Hall, Northallerton</w:t>
            </w:r>
          </w:p>
        </w:tc>
      </w:tr>
      <w:tr w:rsidR="00AA202B" w:rsidRPr="002E389A" w14:paraId="1755D141" w14:textId="77777777" w:rsidTr="006B48B3">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C29B6C7" w14:textId="77777777" w:rsidR="00AA202B" w:rsidRPr="002E389A" w:rsidRDefault="00AA202B" w:rsidP="00E05D20">
            <w:pPr>
              <w:spacing w:line="276" w:lineRule="auto"/>
              <w:rPr>
                <w:rFonts w:ascii="Arial" w:hAnsi="Arial" w:cs="Arial"/>
                <w:sz w:val="24"/>
                <w:szCs w:val="24"/>
              </w:rPr>
            </w:pPr>
            <w:r w:rsidRPr="002E389A">
              <w:rPr>
                <w:rFonts w:ascii="Arial" w:hAnsi="Arial" w:cs="Arial"/>
                <w:color w:val="FFFFFF" w:themeColor="background1"/>
                <w:sz w:val="24"/>
                <w:szCs w:val="24"/>
              </w:rPr>
              <w:t>Job specifics</w:t>
            </w:r>
          </w:p>
        </w:tc>
      </w:tr>
      <w:tr w:rsidR="00AA202B" w:rsidRPr="002E389A" w14:paraId="73C26452" w14:textId="77777777" w:rsidTr="006B48B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8A95550" w14:textId="77777777" w:rsidR="009045D7" w:rsidRPr="00C77F35" w:rsidRDefault="009045D7" w:rsidP="009045D7">
            <w:pPr>
              <w:rPr>
                <w:rFonts w:ascii="Arial" w:hAnsi="Arial" w:cs="Arial"/>
                <w:b w:val="0"/>
                <w:sz w:val="20"/>
                <w:szCs w:val="20"/>
              </w:rPr>
            </w:pPr>
            <w:r w:rsidRPr="00C77F35">
              <w:rPr>
                <w:rFonts w:ascii="Arial" w:hAnsi="Arial" w:cs="Arial"/>
                <w:b w:val="0"/>
                <w:sz w:val="20"/>
                <w:szCs w:val="20"/>
              </w:rPr>
              <w:t>Graduates who join NYCC are expected to:</w:t>
            </w:r>
          </w:p>
          <w:p w14:paraId="333A8EEB" w14:textId="77777777" w:rsidR="009045D7" w:rsidRPr="00C77F35" w:rsidRDefault="009045D7" w:rsidP="009045D7">
            <w:pPr>
              <w:pStyle w:val="ListParagraph"/>
              <w:numPr>
                <w:ilvl w:val="0"/>
                <w:numId w:val="11"/>
              </w:numPr>
              <w:ind w:left="709" w:hanging="425"/>
              <w:rPr>
                <w:rFonts w:ascii="Arial" w:hAnsi="Arial" w:cs="Arial"/>
                <w:b w:val="0"/>
                <w:sz w:val="20"/>
                <w:szCs w:val="20"/>
              </w:rPr>
            </w:pPr>
            <w:r w:rsidRPr="00C77F35">
              <w:rPr>
                <w:rFonts w:ascii="Arial" w:hAnsi="Arial" w:cs="Arial"/>
                <w:b w:val="0"/>
                <w:sz w:val="20"/>
                <w:szCs w:val="20"/>
              </w:rPr>
              <w:t>achieve the objectives set for them;</w:t>
            </w:r>
          </w:p>
          <w:p w14:paraId="68899154" w14:textId="77777777" w:rsidR="009045D7" w:rsidRPr="00C77F35" w:rsidRDefault="009045D7" w:rsidP="009045D7">
            <w:pPr>
              <w:pStyle w:val="ListParagraph"/>
              <w:numPr>
                <w:ilvl w:val="0"/>
                <w:numId w:val="11"/>
              </w:numPr>
              <w:ind w:left="709" w:hanging="425"/>
              <w:rPr>
                <w:rFonts w:ascii="Arial" w:hAnsi="Arial" w:cs="Arial"/>
                <w:b w:val="0"/>
                <w:sz w:val="20"/>
                <w:szCs w:val="20"/>
              </w:rPr>
            </w:pPr>
            <w:r w:rsidRPr="00C77F35">
              <w:rPr>
                <w:rFonts w:ascii="Arial" w:hAnsi="Arial" w:cs="Arial"/>
                <w:b w:val="0"/>
                <w:sz w:val="20"/>
                <w:szCs w:val="20"/>
              </w:rPr>
              <w:t>ask for help/clarity where needed;</w:t>
            </w:r>
          </w:p>
          <w:p w14:paraId="00993A0E" w14:textId="77777777" w:rsidR="009045D7" w:rsidRPr="00C77F35" w:rsidRDefault="009045D7" w:rsidP="009045D7">
            <w:pPr>
              <w:pStyle w:val="ListParagraph"/>
              <w:numPr>
                <w:ilvl w:val="0"/>
                <w:numId w:val="11"/>
              </w:numPr>
              <w:ind w:left="709" w:hanging="425"/>
              <w:rPr>
                <w:rFonts w:ascii="Arial" w:hAnsi="Arial" w:cs="Arial"/>
                <w:b w:val="0"/>
                <w:sz w:val="20"/>
                <w:szCs w:val="20"/>
              </w:rPr>
            </w:pPr>
            <w:r w:rsidRPr="00C77F35">
              <w:rPr>
                <w:rFonts w:ascii="Arial" w:hAnsi="Arial" w:cs="Arial"/>
                <w:b w:val="0"/>
                <w:sz w:val="20"/>
                <w:szCs w:val="20"/>
              </w:rPr>
              <w:t>develop their knowledge through self-directed study – further research, reading and questions;</w:t>
            </w:r>
          </w:p>
          <w:p w14:paraId="1154EC34" w14:textId="77777777" w:rsidR="009045D7" w:rsidRPr="00C77F35" w:rsidRDefault="009045D7" w:rsidP="009045D7">
            <w:pPr>
              <w:pStyle w:val="ListParagraph"/>
              <w:numPr>
                <w:ilvl w:val="0"/>
                <w:numId w:val="11"/>
              </w:numPr>
              <w:ind w:left="709" w:hanging="425"/>
              <w:rPr>
                <w:rFonts w:ascii="Arial" w:hAnsi="Arial" w:cs="Arial"/>
                <w:b w:val="0"/>
                <w:sz w:val="20"/>
                <w:szCs w:val="20"/>
              </w:rPr>
            </w:pPr>
            <w:r w:rsidRPr="00C77F35">
              <w:rPr>
                <w:rFonts w:ascii="Arial" w:hAnsi="Arial" w:cs="Arial"/>
                <w:b w:val="0"/>
                <w:sz w:val="20"/>
                <w:szCs w:val="20"/>
              </w:rPr>
              <w:lastRenderedPageBreak/>
              <w:t>fully participate in all training opportunities through on the job experience, mentoring and coaching and formal training and learning;</w:t>
            </w:r>
          </w:p>
          <w:p w14:paraId="01F63474" w14:textId="77777777" w:rsidR="009045D7" w:rsidRPr="00C77F35" w:rsidRDefault="009045D7" w:rsidP="009045D7">
            <w:pPr>
              <w:pStyle w:val="ListParagraph"/>
              <w:numPr>
                <w:ilvl w:val="0"/>
                <w:numId w:val="11"/>
              </w:numPr>
              <w:ind w:left="709" w:hanging="425"/>
              <w:rPr>
                <w:rFonts w:ascii="Arial" w:hAnsi="Arial" w:cs="Arial"/>
                <w:b w:val="0"/>
                <w:sz w:val="20"/>
                <w:szCs w:val="20"/>
              </w:rPr>
            </w:pPr>
            <w:r w:rsidRPr="00C77F35">
              <w:rPr>
                <w:rFonts w:ascii="Arial" w:hAnsi="Arial" w:cs="Arial"/>
                <w:b w:val="0"/>
                <w:sz w:val="20"/>
                <w:szCs w:val="20"/>
              </w:rPr>
              <w:t>work toward becoming professional member/associate where appropriate;</w:t>
            </w:r>
          </w:p>
          <w:p w14:paraId="5D46EF89" w14:textId="77777777" w:rsidR="009045D7" w:rsidRPr="00C77F35" w:rsidRDefault="009045D7" w:rsidP="009045D7">
            <w:pPr>
              <w:pStyle w:val="ListParagraph"/>
              <w:numPr>
                <w:ilvl w:val="0"/>
                <w:numId w:val="11"/>
              </w:numPr>
              <w:ind w:left="709" w:hanging="425"/>
              <w:rPr>
                <w:rFonts w:ascii="Arial" w:hAnsi="Arial" w:cs="Arial"/>
                <w:b w:val="0"/>
                <w:sz w:val="20"/>
                <w:szCs w:val="20"/>
              </w:rPr>
            </w:pPr>
            <w:r w:rsidRPr="00C77F35">
              <w:rPr>
                <w:rFonts w:ascii="Arial" w:hAnsi="Arial" w:cs="Arial"/>
                <w:b w:val="0"/>
                <w:sz w:val="20"/>
                <w:szCs w:val="20"/>
              </w:rPr>
              <w:t>make the most of the opportunities available within NYCC; and</w:t>
            </w:r>
          </w:p>
          <w:p w14:paraId="05605579" w14:textId="77777777" w:rsidR="009045D7" w:rsidRPr="00C77F35" w:rsidRDefault="009045D7" w:rsidP="009045D7">
            <w:pPr>
              <w:pStyle w:val="ListParagraph"/>
              <w:numPr>
                <w:ilvl w:val="0"/>
                <w:numId w:val="11"/>
              </w:numPr>
              <w:ind w:left="709" w:hanging="425"/>
              <w:rPr>
                <w:rFonts w:ascii="Arial" w:hAnsi="Arial" w:cs="Arial"/>
                <w:b w:val="0"/>
                <w:sz w:val="20"/>
                <w:szCs w:val="20"/>
              </w:rPr>
            </w:pPr>
            <w:r w:rsidRPr="00C77F35">
              <w:rPr>
                <w:rFonts w:ascii="Arial" w:hAnsi="Arial" w:cs="Arial"/>
                <w:b w:val="0"/>
                <w:sz w:val="20"/>
                <w:szCs w:val="20"/>
              </w:rPr>
              <w:t>demonstrate NYCCs expected behaviours of:</w:t>
            </w:r>
          </w:p>
          <w:p w14:paraId="5BBBA499" w14:textId="77777777" w:rsidR="009045D7" w:rsidRPr="00C77F35" w:rsidRDefault="009045D7" w:rsidP="009045D7">
            <w:pPr>
              <w:pStyle w:val="ListParagraph"/>
              <w:numPr>
                <w:ilvl w:val="1"/>
                <w:numId w:val="12"/>
              </w:numPr>
              <w:rPr>
                <w:rFonts w:ascii="Arial" w:hAnsi="Arial" w:cs="Arial"/>
                <w:b w:val="0"/>
                <w:sz w:val="20"/>
                <w:szCs w:val="20"/>
              </w:rPr>
            </w:pPr>
            <w:r w:rsidRPr="00C77F35">
              <w:rPr>
                <w:rFonts w:ascii="Arial" w:hAnsi="Arial" w:cs="Arial"/>
                <w:b w:val="0"/>
                <w:sz w:val="20"/>
                <w:szCs w:val="20"/>
              </w:rPr>
              <w:t>focussing on customers and communities;</w:t>
            </w:r>
          </w:p>
          <w:p w14:paraId="48A670C7" w14:textId="77777777" w:rsidR="009045D7" w:rsidRPr="00C77F35" w:rsidRDefault="009045D7" w:rsidP="009045D7">
            <w:pPr>
              <w:pStyle w:val="ListParagraph"/>
              <w:numPr>
                <w:ilvl w:val="1"/>
                <w:numId w:val="12"/>
              </w:numPr>
              <w:rPr>
                <w:rFonts w:ascii="Arial" w:hAnsi="Arial" w:cs="Arial"/>
                <w:b w:val="0"/>
                <w:sz w:val="20"/>
                <w:szCs w:val="20"/>
              </w:rPr>
            </w:pPr>
            <w:r w:rsidRPr="00C77F35">
              <w:rPr>
                <w:rFonts w:ascii="Arial" w:hAnsi="Arial" w:cs="Arial"/>
                <w:b w:val="0"/>
                <w:sz w:val="20"/>
                <w:szCs w:val="20"/>
              </w:rPr>
              <w:t>taking responsibility;</w:t>
            </w:r>
          </w:p>
          <w:p w14:paraId="34414B0D" w14:textId="77777777" w:rsidR="009045D7" w:rsidRPr="00C77F35" w:rsidRDefault="009045D7" w:rsidP="009045D7">
            <w:pPr>
              <w:pStyle w:val="ListParagraph"/>
              <w:numPr>
                <w:ilvl w:val="1"/>
                <w:numId w:val="12"/>
              </w:numPr>
              <w:rPr>
                <w:rFonts w:ascii="Arial" w:hAnsi="Arial" w:cs="Arial"/>
                <w:b w:val="0"/>
                <w:sz w:val="20"/>
                <w:szCs w:val="20"/>
              </w:rPr>
            </w:pPr>
            <w:r w:rsidRPr="00C77F35">
              <w:rPr>
                <w:rFonts w:ascii="Arial" w:hAnsi="Arial" w:cs="Arial"/>
                <w:b w:val="0"/>
                <w:sz w:val="20"/>
                <w:szCs w:val="20"/>
              </w:rPr>
              <w:t>working together;</w:t>
            </w:r>
          </w:p>
          <w:p w14:paraId="47E8F382" w14:textId="77777777" w:rsidR="009045D7" w:rsidRPr="00C77F35" w:rsidRDefault="00BA1FAC" w:rsidP="009045D7">
            <w:pPr>
              <w:pStyle w:val="ListParagraph"/>
              <w:numPr>
                <w:ilvl w:val="1"/>
                <w:numId w:val="12"/>
              </w:numPr>
              <w:rPr>
                <w:rFonts w:ascii="Arial" w:hAnsi="Arial" w:cs="Arial"/>
                <w:b w:val="0"/>
                <w:sz w:val="20"/>
                <w:szCs w:val="20"/>
              </w:rPr>
            </w:pPr>
            <w:r>
              <w:rPr>
                <w:rFonts w:ascii="Arial" w:hAnsi="Arial" w:cs="Arial"/>
                <w:b w:val="0"/>
                <w:sz w:val="20"/>
                <w:szCs w:val="20"/>
              </w:rPr>
              <w:t>a</w:t>
            </w:r>
            <w:r w:rsidR="009045D7" w:rsidRPr="00C77F35">
              <w:rPr>
                <w:rFonts w:ascii="Arial" w:hAnsi="Arial" w:cs="Arial"/>
                <w:b w:val="0"/>
                <w:sz w:val="20"/>
                <w:szCs w:val="20"/>
              </w:rPr>
              <w:t xml:space="preserve">cting with </w:t>
            </w:r>
            <w:r>
              <w:rPr>
                <w:rFonts w:ascii="Arial" w:hAnsi="Arial" w:cs="Arial"/>
                <w:b w:val="0"/>
                <w:sz w:val="20"/>
                <w:szCs w:val="20"/>
              </w:rPr>
              <w:t>i</w:t>
            </w:r>
            <w:r w:rsidR="009045D7" w:rsidRPr="00C77F35">
              <w:rPr>
                <w:rFonts w:ascii="Arial" w:hAnsi="Arial" w:cs="Arial"/>
                <w:b w:val="0"/>
                <w:sz w:val="20"/>
                <w:szCs w:val="20"/>
              </w:rPr>
              <w:t>ntegrity</w:t>
            </w:r>
          </w:p>
          <w:p w14:paraId="4ED2AE7F" w14:textId="77777777" w:rsidR="009045D7" w:rsidRPr="00C77F35" w:rsidRDefault="009045D7" w:rsidP="009045D7">
            <w:pPr>
              <w:pStyle w:val="ListParagraph"/>
              <w:numPr>
                <w:ilvl w:val="1"/>
                <w:numId w:val="12"/>
              </w:numPr>
              <w:rPr>
                <w:rFonts w:ascii="Arial" w:hAnsi="Arial" w:cs="Arial"/>
                <w:b w:val="0"/>
                <w:sz w:val="20"/>
                <w:szCs w:val="20"/>
              </w:rPr>
            </w:pPr>
            <w:r w:rsidRPr="00C77F35">
              <w:rPr>
                <w:rFonts w:ascii="Arial" w:hAnsi="Arial" w:cs="Arial"/>
                <w:b w:val="0"/>
                <w:sz w:val="20"/>
                <w:szCs w:val="20"/>
              </w:rPr>
              <w:t>building a culture of continuous improvement and innovation; and</w:t>
            </w:r>
          </w:p>
          <w:p w14:paraId="037D2A0A" w14:textId="77777777" w:rsidR="009045D7" w:rsidRPr="009045D7" w:rsidRDefault="009045D7" w:rsidP="009045D7">
            <w:pPr>
              <w:pStyle w:val="ListParagraph"/>
              <w:numPr>
                <w:ilvl w:val="1"/>
                <w:numId w:val="12"/>
              </w:numPr>
              <w:rPr>
                <w:rFonts w:cstheme="minorHAnsi"/>
              </w:rPr>
            </w:pPr>
            <w:r w:rsidRPr="00C77F35">
              <w:rPr>
                <w:rFonts w:ascii="Arial" w:hAnsi="Arial" w:cs="Arial"/>
                <w:b w:val="0"/>
                <w:sz w:val="20"/>
                <w:szCs w:val="20"/>
              </w:rPr>
              <w:t>leading by example.</w:t>
            </w:r>
          </w:p>
        </w:tc>
      </w:tr>
    </w:tbl>
    <w:p w14:paraId="038FA1D1" w14:textId="77777777" w:rsidR="00203AE7" w:rsidRDefault="00203AE7">
      <w:r>
        <w:rPr>
          <w:b/>
          <w:bCs/>
        </w:rPr>
        <w:lastRenderedPageBreak/>
        <w:br w:type="page"/>
      </w:r>
    </w:p>
    <w:tbl>
      <w:tblPr>
        <w:tblStyle w:val="LightList-Accent6"/>
        <w:tblW w:w="10534" w:type="dxa"/>
        <w:tblLayout w:type="fixed"/>
        <w:tblLook w:val="04A0" w:firstRow="1" w:lastRow="0" w:firstColumn="1" w:lastColumn="0" w:noHBand="0" w:noVBand="1"/>
      </w:tblPr>
      <w:tblGrid>
        <w:gridCol w:w="10534"/>
      </w:tblGrid>
      <w:tr w:rsidR="00AA202B" w:rsidRPr="002E389A" w14:paraId="77CAF777" w14:textId="77777777" w:rsidTr="006B48B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383F8480" w14:textId="77777777" w:rsidR="00AA202B" w:rsidRPr="002E389A" w:rsidRDefault="00AA202B" w:rsidP="00E05D20">
            <w:pPr>
              <w:spacing w:line="276" w:lineRule="auto"/>
              <w:rPr>
                <w:rFonts w:ascii="Arial" w:hAnsi="Arial" w:cs="Arial"/>
                <w:sz w:val="24"/>
                <w:szCs w:val="24"/>
              </w:rPr>
            </w:pPr>
            <w:r w:rsidRPr="002E389A">
              <w:rPr>
                <w:rFonts w:ascii="Arial" w:hAnsi="Arial" w:cs="Arial"/>
                <w:sz w:val="24"/>
                <w:szCs w:val="24"/>
              </w:rPr>
              <w:lastRenderedPageBreak/>
              <w:t>Career progression</w:t>
            </w:r>
          </w:p>
        </w:tc>
      </w:tr>
      <w:tr w:rsidR="00AA202B" w:rsidRPr="002E389A" w14:paraId="13A77E57" w14:textId="77777777" w:rsidTr="006B48B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0848FAF" w14:textId="77777777" w:rsidR="00BA1FAC" w:rsidRPr="0049458E" w:rsidRDefault="00BA1FAC" w:rsidP="00BA1FAC">
            <w:pPr>
              <w:pStyle w:val="ListParagraph"/>
              <w:numPr>
                <w:ilvl w:val="0"/>
                <w:numId w:val="18"/>
              </w:numPr>
              <w:rPr>
                <w:rFonts w:ascii="Arial" w:hAnsi="Arial" w:cs="Arial"/>
                <w:b w:val="0"/>
                <w:sz w:val="20"/>
                <w:szCs w:val="20"/>
              </w:rPr>
            </w:pPr>
            <w:r w:rsidRPr="002E37A6">
              <w:rPr>
                <w:rFonts w:ascii="Arial" w:hAnsi="Arial" w:cs="Arial"/>
                <w:b w:val="0"/>
                <w:sz w:val="20"/>
                <w:szCs w:val="20"/>
              </w:rPr>
              <w:t xml:space="preserve">The post is a 2 year development post which can be tailored (within reason) to meet the career aspirations of the </w:t>
            </w:r>
            <w:r w:rsidR="003E3878" w:rsidRPr="002E37A6">
              <w:rPr>
                <w:rFonts w:ascii="Arial" w:hAnsi="Arial" w:cs="Arial"/>
                <w:b w:val="0"/>
                <w:sz w:val="20"/>
                <w:szCs w:val="20"/>
              </w:rPr>
              <w:t>post holder</w:t>
            </w:r>
            <w:r w:rsidRPr="002E37A6">
              <w:rPr>
                <w:rFonts w:ascii="Arial" w:hAnsi="Arial" w:cs="Arial"/>
                <w:b w:val="0"/>
                <w:sz w:val="20"/>
                <w:szCs w:val="20"/>
              </w:rPr>
              <w:t>.</w:t>
            </w:r>
          </w:p>
          <w:p w14:paraId="3889055D" w14:textId="77777777" w:rsidR="00BA1FAC" w:rsidRPr="00090E7A" w:rsidRDefault="00BA1FAC" w:rsidP="00BA1FAC">
            <w:pPr>
              <w:pStyle w:val="ListParagraph"/>
              <w:numPr>
                <w:ilvl w:val="0"/>
                <w:numId w:val="18"/>
              </w:numPr>
              <w:rPr>
                <w:rFonts w:ascii="Arial" w:hAnsi="Arial" w:cs="Arial"/>
                <w:sz w:val="20"/>
                <w:szCs w:val="20"/>
              </w:rPr>
            </w:pPr>
            <w:r w:rsidRPr="0049458E">
              <w:rPr>
                <w:rFonts w:ascii="Arial" w:hAnsi="Arial" w:cs="Arial"/>
                <w:b w:val="0"/>
                <w:sz w:val="20"/>
                <w:szCs w:val="20"/>
              </w:rPr>
              <w:t xml:space="preserve">The first 6 months will focus on learning the business of the team. In the second 6 months the </w:t>
            </w:r>
            <w:r w:rsidR="003E3878" w:rsidRPr="0049458E">
              <w:rPr>
                <w:rFonts w:ascii="Arial" w:hAnsi="Arial" w:cs="Arial"/>
                <w:b w:val="0"/>
                <w:sz w:val="20"/>
                <w:szCs w:val="20"/>
              </w:rPr>
              <w:t>post holder</w:t>
            </w:r>
            <w:r w:rsidRPr="0049458E">
              <w:rPr>
                <w:rFonts w:ascii="Arial" w:hAnsi="Arial" w:cs="Arial"/>
                <w:b w:val="0"/>
                <w:sz w:val="20"/>
                <w:szCs w:val="20"/>
              </w:rPr>
              <w:t xml:space="preserve"> would take on more independent project work, in the second year they will be expected to manage a</w:t>
            </w:r>
            <w:r w:rsidR="0078742D">
              <w:rPr>
                <w:rFonts w:ascii="Arial" w:hAnsi="Arial" w:cs="Arial"/>
                <w:b w:val="0"/>
                <w:sz w:val="20"/>
                <w:szCs w:val="20"/>
              </w:rPr>
              <w:t xml:space="preserve"> small</w:t>
            </w:r>
            <w:r w:rsidRPr="0049458E">
              <w:rPr>
                <w:rFonts w:ascii="Arial" w:hAnsi="Arial" w:cs="Arial"/>
                <w:b w:val="0"/>
                <w:sz w:val="20"/>
                <w:szCs w:val="20"/>
              </w:rPr>
              <w:t xml:space="preserve"> project independently with oversight rather than close supervision. They will also </w:t>
            </w:r>
            <w:r w:rsidR="0078742D">
              <w:rPr>
                <w:rFonts w:ascii="Arial" w:hAnsi="Arial" w:cs="Arial"/>
                <w:b w:val="0"/>
                <w:sz w:val="20"/>
                <w:szCs w:val="20"/>
              </w:rPr>
              <w:t>develop an understanding of</w:t>
            </w:r>
            <w:r w:rsidRPr="0049458E">
              <w:rPr>
                <w:rFonts w:ascii="Arial" w:hAnsi="Arial" w:cs="Arial"/>
                <w:b w:val="0"/>
                <w:sz w:val="20"/>
                <w:szCs w:val="20"/>
              </w:rPr>
              <w:t xml:space="preserve"> the nature of the business and be able to suggest organisational/operational change/developments as part </w:t>
            </w:r>
            <w:r w:rsidR="0078742D">
              <w:rPr>
                <w:rFonts w:ascii="Arial" w:hAnsi="Arial" w:cs="Arial"/>
                <w:b w:val="0"/>
                <w:sz w:val="20"/>
                <w:szCs w:val="20"/>
              </w:rPr>
              <w:t>of their work</w:t>
            </w:r>
            <w:r>
              <w:rPr>
                <w:rFonts w:ascii="Arial" w:hAnsi="Arial" w:cs="Arial"/>
                <w:b w:val="0"/>
                <w:sz w:val="20"/>
                <w:szCs w:val="20"/>
              </w:rPr>
              <w:t>.</w:t>
            </w:r>
          </w:p>
          <w:p w14:paraId="7B9FA3FD" w14:textId="77777777" w:rsidR="006B48B3" w:rsidRPr="00C77F35" w:rsidRDefault="00C77F35" w:rsidP="006B48B3">
            <w:pPr>
              <w:rPr>
                <w:rFonts w:ascii="Arial" w:hAnsi="Arial" w:cs="Arial"/>
                <w:b w:val="0"/>
                <w:sz w:val="20"/>
                <w:szCs w:val="20"/>
              </w:rPr>
            </w:pPr>
            <w:r w:rsidRPr="00C77F35">
              <w:rPr>
                <w:rFonts w:ascii="Arial" w:hAnsi="Arial" w:cs="Arial"/>
                <w:b w:val="0"/>
                <w:sz w:val="20"/>
                <w:szCs w:val="20"/>
              </w:rPr>
              <w:t xml:space="preserve">Pay progression will be based on performance review at 6 months and then 12 months as follows: </w:t>
            </w:r>
          </w:p>
          <w:p w14:paraId="36630DA2" w14:textId="77777777" w:rsidR="00C77F35" w:rsidRPr="00C77F35" w:rsidRDefault="00C77F35" w:rsidP="00C77F35">
            <w:pPr>
              <w:pStyle w:val="ListParagraph"/>
              <w:numPr>
                <w:ilvl w:val="0"/>
                <w:numId w:val="16"/>
              </w:numPr>
              <w:rPr>
                <w:rFonts w:ascii="Arial" w:hAnsi="Arial" w:cs="Arial"/>
                <w:b w:val="0"/>
                <w:sz w:val="20"/>
                <w:szCs w:val="20"/>
              </w:rPr>
            </w:pPr>
            <w:r w:rsidRPr="00C77F35">
              <w:rPr>
                <w:rFonts w:ascii="Arial" w:hAnsi="Arial" w:cs="Arial"/>
                <w:b w:val="0"/>
                <w:sz w:val="20"/>
                <w:szCs w:val="20"/>
              </w:rPr>
              <w:t xml:space="preserve">Months 1-6 </w:t>
            </w:r>
            <w:r w:rsidR="00BA1FAC">
              <w:rPr>
                <w:rFonts w:ascii="Arial" w:hAnsi="Arial" w:cs="Arial"/>
                <w:b w:val="0"/>
                <w:sz w:val="20"/>
                <w:szCs w:val="20"/>
              </w:rPr>
              <w:t>spinal point 6, Grade E</w:t>
            </w:r>
          </w:p>
          <w:p w14:paraId="110EC8E9" w14:textId="77777777" w:rsidR="00C77F35" w:rsidRPr="00C77F35" w:rsidRDefault="00C77F35" w:rsidP="00C77F35">
            <w:pPr>
              <w:pStyle w:val="ListParagraph"/>
              <w:numPr>
                <w:ilvl w:val="0"/>
                <w:numId w:val="16"/>
              </w:numPr>
              <w:rPr>
                <w:rFonts w:ascii="Arial" w:hAnsi="Arial" w:cs="Arial"/>
                <w:b w:val="0"/>
                <w:sz w:val="20"/>
                <w:szCs w:val="20"/>
              </w:rPr>
            </w:pPr>
            <w:r w:rsidRPr="00C77F35">
              <w:rPr>
                <w:rFonts w:ascii="Arial" w:hAnsi="Arial" w:cs="Arial"/>
                <w:b w:val="0"/>
                <w:sz w:val="20"/>
                <w:szCs w:val="20"/>
              </w:rPr>
              <w:t xml:space="preserve">Months 7-12 </w:t>
            </w:r>
            <w:r w:rsidR="00BA1FAC">
              <w:rPr>
                <w:rFonts w:ascii="Arial" w:hAnsi="Arial" w:cs="Arial"/>
                <w:b w:val="0"/>
                <w:sz w:val="20"/>
                <w:szCs w:val="20"/>
              </w:rPr>
              <w:t>spinal point 8, Grade F</w:t>
            </w:r>
          </w:p>
          <w:p w14:paraId="7F3E49F0" w14:textId="77777777" w:rsidR="006B48B3" w:rsidRPr="00C77F35" w:rsidRDefault="00C77F35" w:rsidP="00BA1FAC">
            <w:pPr>
              <w:pStyle w:val="ListParagraph"/>
              <w:numPr>
                <w:ilvl w:val="0"/>
                <w:numId w:val="16"/>
              </w:numPr>
              <w:rPr>
                <w:rFonts w:ascii="Arial" w:hAnsi="Arial" w:cs="Arial"/>
                <w:b w:val="0"/>
                <w:sz w:val="20"/>
                <w:szCs w:val="20"/>
              </w:rPr>
            </w:pPr>
            <w:r w:rsidRPr="00C77F35">
              <w:rPr>
                <w:rFonts w:ascii="Arial" w:hAnsi="Arial" w:cs="Arial"/>
                <w:b w:val="0"/>
                <w:sz w:val="20"/>
                <w:szCs w:val="20"/>
              </w:rPr>
              <w:t xml:space="preserve">Months 13-24 </w:t>
            </w:r>
            <w:r w:rsidR="00BA1FAC">
              <w:rPr>
                <w:rFonts w:ascii="Arial" w:hAnsi="Arial" w:cs="Arial"/>
                <w:b w:val="0"/>
                <w:sz w:val="20"/>
                <w:szCs w:val="20"/>
              </w:rPr>
              <w:t>spinal point 13, Grade G</w:t>
            </w:r>
          </w:p>
        </w:tc>
      </w:tr>
      <w:tr w:rsidR="00442975" w:rsidRPr="002E389A" w14:paraId="60F0AC6A" w14:textId="77777777" w:rsidTr="00442975">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vAlign w:val="center"/>
          </w:tcPr>
          <w:p w14:paraId="1BA696B7" w14:textId="77777777" w:rsidR="00442975" w:rsidRPr="002E37A6" w:rsidRDefault="00442975" w:rsidP="00442975">
            <w:pPr>
              <w:rPr>
                <w:rFonts w:ascii="Arial" w:hAnsi="Arial" w:cs="Arial"/>
                <w:sz w:val="20"/>
                <w:szCs w:val="20"/>
              </w:rPr>
            </w:pPr>
            <w:r>
              <w:rPr>
                <w:rFonts w:ascii="Arial" w:hAnsi="Arial" w:cs="Arial"/>
                <w:color w:val="FFFFFF" w:themeColor="background1"/>
                <w:sz w:val="24"/>
                <w:szCs w:val="24"/>
              </w:rPr>
              <w:t>Structure chart</w:t>
            </w:r>
          </w:p>
        </w:tc>
      </w:tr>
      <w:tr w:rsidR="00442975" w:rsidRPr="002E389A" w14:paraId="5FBF3085" w14:textId="77777777" w:rsidTr="006B48B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C1358B8" w14:textId="3E4831B2" w:rsidR="00442975" w:rsidRDefault="00442975" w:rsidP="00442975">
            <w:pPr>
              <w:rPr>
                <w:rFonts w:ascii="Arial" w:hAnsi="Arial" w:cs="Arial"/>
                <w:sz w:val="20"/>
                <w:szCs w:val="20"/>
              </w:rPr>
            </w:pPr>
          </w:p>
          <w:p w14:paraId="72A750E1" w14:textId="151BAABE" w:rsidR="00253377" w:rsidRPr="00442975" w:rsidRDefault="00253377" w:rsidP="00442975">
            <w:pPr>
              <w:rPr>
                <w:rFonts w:ascii="Arial" w:hAnsi="Arial" w:cs="Arial"/>
                <w:sz w:val="20"/>
                <w:szCs w:val="20"/>
              </w:rPr>
            </w:pPr>
            <w:r w:rsidRPr="00BC2F1F">
              <w:rPr>
                <w:rFonts w:cs="Arial"/>
                <w:noProof/>
                <w:lang w:eastAsia="en-GB"/>
              </w:rPr>
              <w:drawing>
                <wp:inline distT="0" distB="0" distL="0" distR="0" wp14:anchorId="6171E67B" wp14:editId="69A3E402">
                  <wp:extent cx="5430741" cy="3053301"/>
                  <wp:effectExtent l="0" t="0" r="0" b="3302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D3F4822" w14:textId="553DC8AB" w:rsidR="00442975" w:rsidRPr="00442975" w:rsidRDefault="00442975" w:rsidP="00442975">
            <w:pPr>
              <w:rPr>
                <w:rFonts w:ascii="Arial" w:hAnsi="Arial" w:cs="Arial"/>
                <w:sz w:val="20"/>
                <w:szCs w:val="20"/>
              </w:rPr>
            </w:pPr>
          </w:p>
        </w:tc>
      </w:tr>
    </w:tbl>
    <w:p w14:paraId="44B534EF" w14:textId="77777777" w:rsidR="00550A8E" w:rsidRDefault="00550A8E">
      <w:r>
        <w:br w:type="page"/>
      </w:r>
      <w:bookmarkStart w:id="0" w:name="_GoBack"/>
      <w:bookmarkEnd w:id="0"/>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14:paraId="3A9762FB" w14:textId="77777777" w:rsidTr="00C77F35">
        <w:trPr>
          <w:cantSplit/>
          <w:trHeight w:val="397"/>
        </w:trPr>
        <w:tc>
          <w:tcPr>
            <w:tcW w:w="10242" w:type="dxa"/>
            <w:gridSpan w:val="2"/>
            <w:shd w:val="clear" w:color="auto" w:fill="E36C0A" w:themeFill="accent6" w:themeFillShade="BF"/>
            <w:vAlign w:val="center"/>
          </w:tcPr>
          <w:p w14:paraId="76BC8DC3" w14:textId="77777777"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lastRenderedPageBreak/>
              <w:t>Job Description</w:t>
            </w:r>
          </w:p>
        </w:tc>
      </w:tr>
      <w:tr w:rsidR="003B629C" w:rsidRPr="002E389A" w14:paraId="14EDE8D8" w14:textId="77777777" w:rsidTr="00C77F35">
        <w:trPr>
          <w:cantSplit/>
          <w:trHeight w:val="397"/>
        </w:trPr>
        <w:tc>
          <w:tcPr>
            <w:tcW w:w="2192" w:type="dxa"/>
            <w:vAlign w:val="center"/>
          </w:tcPr>
          <w:p w14:paraId="5CBD1BD0" w14:textId="77777777" w:rsidR="003B629C" w:rsidRPr="002E389A" w:rsidRDefault="003B629C" w:rsidP="003B629C">
            <w:pPr>
              <w:rPr>
                <w:rFonts w:ascii="Arial" w:hAnsi="Arial" w:cs="Arial"/>
                <w:b/>
                <w:sz w:val="24"/>
                <w:szCs w:val="24"/>
              </w:rPr>
            </w:pPr>
          </w:p>
        </w:tc>
        <w:tc>
          <w:tcPr>
            <w:tcW w:w="8050" w:type="dxa"/>
            <w:vAlign w:val="center"/>
          </w:tcPr>
          <w:p w14:paraId="5DE0D23A" w14:textId="77777777" w:rsidR="003B629C" w:rsidRPr="002E389A" w:rsidRDefault="003B629C" w:rsidP="00023C6A">
            <w:pPr>
              <w:rPr>
                <w:rFonts w:ascii="Arial" w:hAnsi="Arial" w:cs="Arial"/>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3031"/>
        <w:gridCol w:w="7267"/>
      </w:tblGrid>
      <w:tr w:rsidR="00933779" w:rsidRPr="002E389A" w14:paraId="627EC216" w14:textId="77777777" w:rsidTr="00271C2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31" w:type="dxa"/>
            <w:shd w:val="clear" w:color="auto" w:fill="E36C0A" w:themeFill="accent6" w:themeFillShade="BF"/>
            <w:vAlign w:val="center"/>
          </w:tcPr>
          <w:p w14:paraId="060A5DEB" w14:textId="77777777"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267" w:type="dxa"/>
            <w:shd w:val="clear" w:color="auto" w:fill="E36C0A" w:themeFill="accent6" w:themeFillShade="BF"/>
            <w:vAlign w:val="center"/>
          </w:tcPr>
          <w:p w14:paraId="56C1C3BB" w14:textId="77777777" w:rsidR="00933779" w:rsidRPr="002E389A" w:rsidRDefault="0034169C" w:rsidP="00575BC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core purpose of this job is to support the delivery of </w:t>
            </w:r>
            <w:r w:rsidR="00575BC1">
              <w:rPr>
                <w:rFonts w:ascii="Arial" w:hAnsi="Arial" w:cs="Arial"/>
                <w:sz w:val="24"/>
                <w:szCs w:val="24"/>
              </w:rPr>
              <w:t>change by undertaking PMO, project management and business change activities</w:t>
            </w:r>
            <w:r>
              <w:rPr>
                <w:rFonts w:ascii="Arial" w:hAnsi="Arial" w:cs="Arial"/>
                <w:sz w:val="24"/>
                <w:szCs w:val="24"/>
              </w:rPr>
              <w:t xml:space="preserve"> </w:t>
            </w:r>
            <w:r w:rsidR="00BA1FAC">
              <w:rPr>
                <w:rFonts w:ascii="Arial" w:hAnsi="Arial" w:cs="Arial"/>
                <w:sz w:val="24"/>
                <w:szCs w:val="24"/>
              </w:rPr>
              <w:t xml:space="preserve">  </w:t>
            </w:r>
          </w:p>
        </w:tc>
      </w:tr>
      <w:tr w:rsidR="00933779" w:rsidRPr="002E389A" w14:paraId="36039B1E" w14:textId="77777777" w:rsidTr="00271C2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31" w:type="dxa"/>
            <w:tcBorders>
              <w:top w:val="none" w:sz="0" w:space="0" w:color="auto"/>
              <w:left w:val="none" w:sz="0" w:space="0" w:color="auto"/>
              <w:bottom w:val="none" w:sz="0" w:space="0" w:color="auto"/>
            </w:tcBorders>
          </w:tcPr>
          <w:p w14:paraId="33E8A813" w14:textId="77777777" w:rsidR="00933779" w:rsidRPr="002E389A" w:rsidRDefault="00271C24" w:rsidP="00271C24">
            <w:pPr>
              <w:rPr>
                <w:rFonts w:ascii="Arial" w:hAnsi="Arial" w:cs="Arial"/>
                <w:sz w:val="24"/>
                <w:szCs w:val="24"/>
              </w:rPr>
            </w:pPr>
            <w:r>
              <w:rPr>
                <w:rFonts w:ascii="Arial" w:hAnsi="Arial" w:cs="Arial"/>
                <w:sz w:val="24"/>
                <w:szCs w:val="24"/>
              </w:rPr>
              <w:t>Operational Management</w:t>
            </w:r>
          </w:p>
        </w:tc>
        <w:tc>
          <w:tcPr>
            <w:tcW w:w="7267" w:type="dxa"/>
            <w:tcBorders>
              <w:top w:val="none" w:sz="0" w:space="0" w:color="auto"/>
              <w:bottom w:val="none" w:sz="0" w:space="0" w:color="auto"/>
              <w:right w:val="none" w:sz="0" w:space="0" w:color="auto"/>
            </w:tcBorders>
          </w:tcPr>
          <w:p w14:paraId="7F84B1D2" w14:textId="77777777" w:rsidR="00271C24" w:rsidRPr="00FD42B6" w:rsidRDefault="00271C24" w:rsidP="00271C24">
            <w:pPr>
              <w:numPr>
                <w:ilvl w:val="0"/>
                <w:numId w:val="19"/>
              </w:numPr>
              <w:tabs>
                <w:tab w:val="clear" w:pos="36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FD42B6">
              <w:rPr>
                <w:rFonts w:ascii="Arial" w:hAnsi="Arial" w:cs="Arial"/>
              </w:rPr>
              <w:t>Deliver a quality service to internal and/or external customers as required;</w:t>
            </w:r>
          </w:p>
          <w:p w14:paraId="20A6CC16" w14:textId="77777777" w:rsidR="00271C24" w:rsidRPr="00FD42B6" w:rsidRDefault="00271C24" w:rsidP="00271C24">
            <w:pPr>
              <w:numPr>
                <w:ilvl w:val="0"/>
                <w:numId w:val="19"/>
              </w:numPr>
              <w:tabs>
                <w:tab w:val="clear" w:pos="36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FD42B6">
              <w:rPr>
                <w:rFonts w:ascii="Arial" w:hAnsi="Arial" w:cs="Arial"/>
              </w:rPr>
              <w:t>Provide a complete ‘end to end’ service delivery, establishing ownership and closure as needed.</w:t>
            </w:r>
          </w:p>
          <w:p w14:paraId="39F03924" w14:textId="77777777" w:rsidR="00271C24" w:rsidRPr="00FD42B6" w:rsidRDefault="00271C24" w:rsidP="00271C24">
            <w:pPr>
              <w:numPr>
                <w:ilvl w:val="0"/>
                <w:numId w:val="19"/>
              </w:numPr>
              <w:tabs>
                <w:tab w:val="clear" w:pos="36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FD42B6">
              <w:rPr>
                <w:rFonts w:ascii="Arial" w:hAnsi="Arial" w:cs="Arial"/>
              </w:rPr>
              <w:t>Support on the development, delivery and evaluation of interventions, including training and workshops to managers on the specifics for the project/service area.</w:t>
            </w:r>
          </w:p>
          <w:p w14:paraId="4FCCE90D" w14:textId="77777777" w:rsidR="00271C24" w:rsidRPr="00FD42B6" w:rsidRDefault="00271C24" w:rsidP="00271C24">
            <w:pPr>
              <w:numPr>
                <w:ilvl w:val="0"/>
                <w:numId w:val="19"/>
              </w:numPr>
              <w:tabs>
                <w:tab w:val="clear" w:pos="36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FD42B6">
              <w:rPr>
                <w:rFonts w:ascii="Arial" w:hAnsi="Arial" w:cs="Arial"/>
              </w:rPr>
              <w:t>Support the corporate lead for a specialist subject area including acquiring and maintaining specialist knowledge, supporting on related policy and processes.</w:t>
            </w:r>
          </w:p>
          <w:p w14:paraId="031582CD" w14:textId="77777777" w:rsidR="00271C24" w:rsidRPr="00FD42B6" w:rsidRDefault="00271C24" w:rsidP="00271C24">
            <w:p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sidRPr="00FD42B6">
              <w:rPr>
                <w:rFonts w:ascii="Arial" w:hAnsi="Arial" w:cs="Arial"/>
                <w:u w:val="single"/>
              </w:rPr>
              <w:t>Portfolio Management</w:t>
            </w:r>
          </w:p>
          <w:p w14:paraId="6B47953D" w14:textId="77777777" w:rsidR="00575BC1" w:rsidRPr="00FD42B6" w:rsidRDefault="00575BC1" w:rsidP="00271C2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FD42B6">
              <w:rPr>
                <w:rFonts w:ascii="Arial" w:hAnsi="Arial" w:cs="Arial"/>
              </w:rPr>
              <w:t>Assist</w:t>
            </w:r>
            <w:r w:rsidR="003E172C" w:rsidRPr="00FD42B6">
              <w:rPr>
                <w:rFonts w:ascii="Arial" w:hAnsi="Arial" w:cs="Arial"/>
              </w:rPr>
              <w:t xml:space="preserve"> with the compilation of portfolio, programme </w:t>
            </w:r>
            <w:r w:rsidR="00271C24" w:rsidRPr="00FD42B6">
              <w:rPr>
                <w:rFonts w:ascii="Arial" w:hAnsi="Arial" w:cs="Arial"/>
              </w:rPr>
              <w:t>and project management reports</w:t>
            </w:r>
          </w:p>
          <w:p w14:paraId="343529CB" w14:textId="77777777" w:rsidR="00575BC1" w:rsidRPr="00FD42B6" w:rsidRDefault="003E172C" w:rsidP="00271C24">
            <w:pPr>
              <w:numPr>
                <w:ilvl w:val="0"/>
                <w:numId w:val="19"/>
              </w:numPr>
              <w:tabs>
                <w:tab w:val="clear" w:pos="36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FD42B6">
              <w:rPr>
                <w:rFonts w:ascii="Arial" w:hAnsi="Arial" w:cs="Arial"/>
              </w:rPr>
              <w:t xml:space="preserve">Use recommended portfolio, programme and project control solutions for planning, scheduling and tracking. </w:t>
            </w:r>
          </w:p>
          <w:p w14:paraId="7691190D" w14:textId="77777777" w:rsidR="00575BC1" w:rsidRPr="00FD42B6" w:rsidRDefault="006D6836" w:rsidP="00271C24">
            <w:pPr>
              <w:numPr>
                <w:ilvl w:val="0"/>
                <w:numId w:val="19"/>
              </w:numPr>
              <w:tabs>
                <w:tab w:val="clear" w:pos="36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FD42B6">
              <w:rPr>
                <w:rFonts w:ascii="Arial" w:hAnsi="Arial" w:cs="Arial"/>
              </w:rPr>
              <w:t xml:space="preserve">Set </w:t>
            </w:r>
            <w:r w:rsidR="003E172C" w:rsidRPr="00FD42B6">
              <w:rPr>
                <w:rFonts w:ascii="Arial" w:hAnsi="Arial" w:cs="Arial"/>
              </w:rPr>
              <w:t xml:space="preserve">up </w:t>
            </w:r>
            <w:r w:rsidRPr="00FD42B6">
              <w:rPr>
                <w:rFonts w:ascii="Arial" w:hAnsi="Arial" w:cs="Arial"/>
              </w:rPr>
              <w:t xml:space="preserve">and maintain </w:t>
            </w:r>
            <w:r w:rsidR="003E172C" w:rsidRPr="00FD42B6">
              <w:rPr>
                <w:rFonts w:ascii="Arial" w:hAnsi="Arial" w:cs="Arial"/>
              </w:rPr>
              <w:t xml:space="preserve">project files. </w:t>
            </w:r>
          </w:p>
          <w:p w14:paraId="377AEC6D" w14:textId="76742E66" w:rsidR="00271C24" w:rsidRPr="00FD42B6" w:rsidRDefault="006D6836" w:rsidP="001F746F">
            <w:pPr>
              <w:numPr>
                <w:ilvl w:val="0"/>
                <w:numId w:val="19"/>
              </w:numPr>
              <w:tabs>
                <w:tab w:val="clear" w:pos="36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FD42B6">
              <w:rPr>
                <w:rFonts w:ascii="Arial" w:hAnsi="Arial" w:cs="Arial"/>
              </w:rPr>
              <w:t>Provide support</w:t>
            </w:r>
            <w:r w:rsidR="003E172C" w:rsidRPr="00FD42B6">
              <w:rPr>
                <w:rFonts w:ascii="Arial" w:hAnsi="Arial" w:cs="Arial"/>
              </w:rPr>
              <w:t xml:space="preserve"> services to project boards, project assurance teams and quality review </w:t>
            </w:r>
            <w:r w:rsidR="00FD42B6" w:rsidRPr="00FD42B6">
              <w:rPr>
                <w:rFonts w:ascii="Arial" w:hAnsi="Arial" w:cs="Arial"/>
              </w:rPr>
              <w:t>meetings.</w:t>
            </w:r>
          </w:p>
          <w:p w14:paraId="01CCF03C" w14:textId="77777777" w:rsidR="00271C24" w:rsidRPr="00FD42B6" w:rsidRDefault="00271C24" w:rsidP="00271C24">
            <w:p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sidRPr="00FD42B6">
              <w:rPr>
                <w:rFonts w:ascii="Arial" w:hAnsi="Arial" w:cs="Arial"/>
                <w:u w:val="single"/>
              </w:rPr>
              <w:t>Project and Programme Management</w:t>
            </w:r>
          </w:p>
          <w:p w14:paraId="2E28F115" w14:textId="77777777" w:rsidR="00271C24" w:rsidRPr="00FD42B6" w:rsidRDefault="00271C24" w:rsidP="00271C24">
            <w:pPr>
              <w:numPr>
                <w:ilvl w:val="0"/>
                <w:numId w:val="19"/>
              </w:numPr>
              <w:tabs>
                <w:tab w:val="clear" w:pos="36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FD42B6">
              <w:rPr>
                <w:rFonts w:ascii="Arial" w:hAnsi="Arial" w:cs="Arial"/>
              </w:rPr>
              <w:t>Provide support to programme managers including maintaining and updating control documents such as risks, issues and dependency logs and supporting activities such as planning workshops and end project reviews.</w:t>
            </w:r>
          </w:p>
          <w:p w14:paraId="73B590D0" w14:textId="77777777" w:rsidR="00271C24" w:rsidRPr="00FD42B6" w:rsidRDefault="00271C24" w:rsidP="00271C24">
            <w:pPr>
              <w:pStyle w:val="ListParagraph"/>
              <w:numPr>
                <w:ilvl w:val="0"/>
                <w:numId w:val="19"/>
              </w:numPr>
              <w:tabs>
                <w:tab w:val="clear" w:pos="36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FD42B6">
              <w:rPr>
                <w:rFonts w:ascii="Arial" w:hAnsi="Arial" w:cs="Arial"/>
              </w:rPr>
              <w:t>Manage small projects or sub-projects (typically less than six months, with limited budget, limited interdependency with other projects)</w:t>
            </w:r>
          </w:p>
          <w:p w14:paraId="178178C5" w14:textId="77777777" w:rsidR="00271C24" w:rsidRPr="00FD42B6" w:rsidRDefault="00271C24" w:rsidP="009277D1">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FD42B6">
              <w:rPr>
                <w:rFonts w:ascii="Arial" w:hAnsi="Arial" w:cs="Arial"/>
              </w:rPr>
              <w:t xml:space="preserve">Prepare realistic plans and track activities against the project schedule, managing stakeholder involvement as appropriate. </w:t>
            </w:r>
          </w:p>
          <w:p w14:paraId="5D02E51F" w14:textId="77777777" w:rsidR="00271C24" w:rsidRPr="00FD42B6" w:rsidRDefault="00271C24" w:rsidP="00271C24">
            <w:p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sidRPr="00FD42B6">
              <w:rPr>
                <w:rFonts w:ascii="Arial" w:hAnsi="Arial" w:cs="Arial"/>
                <w:u w:val="single"/>
              </w:rPr>
              <w:t>Business Analysis</w:t>
            </w:r>
          </w:p>
          <w:p w14:paraId="531CC202" w14:textId="77777777" w:rsidR="00271C24" w:rsidRPr="00FD42B6" w:rsidRDefault="00271C24" w:rsidP="00271C24">
            <w:pPr>
              <w:numPr>
                <w:ilvl w:val="0"/>
                <w:numId w:val="19"/>
              </w:numPr>
              <w:tabs>
                <w:tab w:val="clear" w:pos="36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FD42B6">
              <w:rPr>
                <w:rFonts w:ascii="Arial" w:hAnsi="Arial" w:cs="Arial"/>
              </w:rPr>
              <w:t xml:space="preserve">Uses established techniques as directed to identify business requirements for small projects with clearly-defined boundaries. </w:t>
            </w:r>
          </w:p>
          <w:p w14:paraId="114BA836" w14:textId="77777777" w:rsidR="00271C24" w:rsidRPr="00FD42B6" w:rsidRDefault="00271C24" w:rsidP="00271C24">
            <w:pPr>
              <w:numPr>
                <w:ilvl w:val="0"/>
                <w:numId w:val="19"/>
              </w:numPr>
              <w:tabs>
                <w:tab w:val="clear" w:pos="36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FD42B6">
              <w:rPr>
                <w:rFonts w:ascii="Arial" w:hAnsi="Arial" w:cs="Arial"/>
              </w:rPr>
              <w:t>Assist in more complex requirements activities and with the processes for identifying and establishing agreed baselines to enable impact of change to be understood</w:t>
            </w:r>
          </w:p>
          <w:p w14:paraId="1E80DF29" w14:textId="77777777" w:rsidR="00271C24" w:rsidRPr="00FD42B6" w:rsidRDefault="00271C24" w:rsidP="00271C24">
            <w:pPr>
              <w:numPr>
                <w:ilvl w:val="0"/>
                <w:numId w:val="19"/>
              </w:numPr>
              <w:tabs>
                <w:tab w:val="clear" w:pos="36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FD42B6">
              <w:rPr>
                <w:rFonts w:ascii="Arial" w:hAnsi="Arial" w:cs="Arial"/>
              </w:rPr>
              <w:t xml:space="preserve">Define scope and business priorities for small-scale changes and assist in larger scale scoping exercises. </w:t>
            </w:r>
          </w:p>
          <w:p w14:paraId="50FDDC92" w14:textId="77777777" w:rsidR="00933779" w:rsidRPr="00FD42B6" w:rsidRDefault="00271C24" w:rsidP="00271C24">
            <w:pPr>
              <w:numPr>
                <w:ilvl w:val="0"/>
                <w:numId w:val="19"/>
              </w:numPr>
              <w:tabs>
                <w:tab w:val="clear" w:pos="36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FD42B6">
              <w:rPr>
                <w:rFonts w:ascii="Arial" w:hAnsi="Arial" w:cs="Arial"/>
              </w:rPr>
              <w:t>Support business change workshops and lead workshops for smaller projects under the direction of a business change analyst.</w:t>
            </w:r>
          </w:p>
        </w:tc>
      </w:tr>
      <w:tr w:rsidR="00627279" w:rsidRPr="002E389A" w14:paraId="056FFE76" w14:textId="77777777" w:rsidTr="00271C24">
        <w:trPr>
          <w:trHeight w:val="397"/>
        </w:trPr>
        <w:tc>
          <w:tcPr>
            <w:cnfStyle w:val="001000000000" w:firstRow="0" w:lastRow="0" w:firstColumn="1" w:lastColumn="0" w:oddVBand="0" w:evenVBand="0" w:oddHBand="0" w:evenHBand="0" w:firstRowFirstColumn="0" w:firstRowLastColumn="0" w:lastRowFirstColumn="0" w:lastRowLastColumn="0"/>
            <w:tcW w:w="3031" w:type="dxa"/>
          </w:tcPr>
          <w:p w14:paraId="43628BB7" w14:textId="77777777" w:rsidR="00627279" w:rsidRPr="002E389A" w:rsidRDefault="00627279" w:rsidP="00887627">
            <w:pPr>
              <w:rPr>
                <w:rFonts w:ascii="Arial" w:hAnsi="Arial" w:cs="Arial"/>
                <w:sz w:val="24"/>
                <w:szCs w:val="24"/>
              </w:rPr>
            </w:pPr>
            <w:r w:rsidRPr="002E389A">
              <w:rPr>
                <w:rFonts w:ascii="Arial" w:hAnsi="Arial" w:cs="Arial"/>
                <w:sz w:val="24"/>
                <w:szCs w:val="24"/>
              </w:rPr>
              <w:lastRenderedPageBreak/>
              <w:t>Communications</w:t>
            </w:r>
          </w:p>
        </w:tc>
        <w:tc>
          <w:tcPr>
            <w:tcW w:w="7267" w:type="dxa"/>
          </w:tcPr>
          <w:p w14:paraId="3696BFB3" w14:textId="77777777" w:rsidR="00627279" w:rsidRPr="00FD42B6" w:rsidRDefault="00152A47" w:rsidP="00152A4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D42B6">
              <w:rPr>
                <w:rFonts w:ascii="Arial" w:hAnsi="Arial" w:cs="Arial"/>
              </w:rPr>
              <w:t>Provide advice and guidance</w:t>
            </w:r>
            <w:r w:rsidR="0078742D" w:rsidRPr="00FD42B6">
              <w:rPr>
                <w:rFonts w:ascii="Arial" w:hAnsi="Arial" w:cs="Arial"/>
              </w:rPr>
              <w:t xml:space="preserve"> on portfolio management processes</w:t>
            </w:r>
            <w:r w:rsidRPr="00FD42B6">
              <w:rPr>
                <w:rFonts w:ascii="Arial" w:hAnsi="Arial" w:cs="Arial"/>
              </w:rPr>
              <w:t xml:space="preserve"> </w:t>
            </w:r>
            <w:r w:rsidR="0078742D" w:rsidRPr="00FD42B6">
              <w:rPr>
                <w:rFonts w:ascii="Arial" w:hAnsi="Arial" w:cs="Arial"/>
              </w:rPr>
              <w:t>to customers of the portfolio management office</w:t>
            </w:r>
            <w:r w:rsidRPr="00FD42B6">
              <w:rPr>
                <w:rFonts w:ascii="Arial" w:hAnsi="Arial" w:cs="Arial"/>
              </w:rPr>
              <w:t>.</w:t>
            </w:r>
          </w:p>
          <w:p w14:paraId="50451629" w14:textId="77777777" w:rsidR="00152A47" w:rsidRPr="00FD42B6" w:rsidRDefault="00152A47" w:rsidP="00152A4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D42B6">
              <w:rPr>
                <w:rFonts w:ascii="Arial" w:hAnsi="Arial" w:cs="Arial"/>
              </w:rPr>
              <w:t>Clearly communicate the requirements of the project and prepare clear written reports on progress and analysis carried out.</w:t>
            </w:r>
          </w:p>
        </w:tc>
      </w:tr>
      <w:tr w:rsidR="00627279" w:rsidRPr="002E389A" w14:paraId="289DE1C6" w14:textId="77777777" w:rsidTr="00271C2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31" w:type="dxa"/>
            <w:tcBorders>
              <w:top w:val="none" w:sz="0" w:space="0" w:color="auto"/>
              <w:left w:val="none" w:sz="0" w:space="0" w:color="auto"/>
              <w:bottom w:val="none" w:sz="0" w:space="0" w:color="auto"/>
            </w:tcBorders>
          </w:tcPr>
          <w:p w14:paraId="3481A6FF" w14:textId="77777777" w:rsidR="00627279" w:rsidRPr="002E389A" w:rsidRDefault="00627279" w:rsidP="00887627">
            <w:pPr>
              <w:rPr>
                <w:rFonts w:ascii="Arial" w:hAnsi="Arial" w:cs="Arial"/>
                <w:sz w:val="24"/>
                <w:szCs w:val="24"/>
              </w:rPr>
            </w:pPr>
            <w:r w:rsidRPr="002E389A">
              <w:rPr>
                <w:rFonts w:ascii="Arial" w:hAnsi="Arial" w:cs="Arial"/>
                <w:sz w:val="24"/>
                <w:szCs w:val="24"/>
              </w:rPr>
              <w:t>Partnership / corporate working</w:t>
            </w:r>
          </w:p>
        </w:tc>
        <w:tc>
          <w:tcPr>
            <w:tcW w:w="7267" w:type="dxa"/>
            <w:tcBorders>
              <w:top w:val="none" w:sz="0" w:space="0" w:color="auto"/>
              <w:bottom w:val="none" w:sz="0" w:space="0" w:color="auto"/>
              <w:right w:val="none" w:sz="0" w:space="0" w:color="auto"/>
            </w:tcBorders>
          </w:tcPr>
          <w:p w14:paraId="6CF04BF7" w14:textId="77777777" w:rsidR="00627279" w:rsidRPr="00FD42B6" w:rsidRDefault="00152A47" w:rsidP="00152A4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FD42B6">
              <w:rPr>
                <w:rFonts w:ascii="Arial" w:hAnsi="Arial" w:cs="Arial"/>
              </w:rPr>
              <w:t>Working with staff from across the different services of the County Council and partner organisations in some cases to support the efficient and effective delivery of services and achievement of project objectives.</w:t>
            </w:r>
          </w:p>
          <w:p w14:paraId="599F3FEF" w14:textId="77777777" w:rsidR="00BA4518" w:rsidRPr="00FD42B6" w:rsidRDefault="00BA4518" w:rsidP="00152A4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FD42B6">
              <w:rPr>
                <w:rFonts w:ascii="Arial" w:hAnsi="Arial" w:cs="Arial"/>
              </w:rPr>
              <w:t>Ensure links between the project and stakeholders are developed and maintained to provide an efficient service.</w:t>
            </w:r>
          </w:p>
          <w:p w14:paraId="4D64A1BE" w14:textId="77777777" w:rsidR="00545F54" w:rsidRPr="00FD42B6" w:rsidRDefault="00545F54" w:rsidP="00152A4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FD42B6">
              <w:rPr>
                <w:rFonts w:ascii="Arial" w:hAnsi="Arial" w:cs="Arial"/>
              </w:rPr>
              <w:t>Develop a understanding of the wider role of the County Council</w:t>
            </w:r>
          </w:p>
        </w:tc>
      </w:tr>
      <w:tr w:rsidR="00627279" w:rsidRPr="002E389A" w14:paraId="1A15FE51" w14:textId="77777777" w:rsidTr="00271C24">
        <w:trPr>
          <w:trHeight w:val="397"/>
        </w:trPr>
        <w:tc>
          <w:tcPr>
            <w:cnfStyle w:val="001000000000" w:firstRow="0" w:lastRow="0" w:firstColumn="1" w:lastColumn="0" w:oddVBand="0" w:evenVBand="0" w:oddHBand="0" w:evenHBand="0" w:firstRowFirstColumn="0" w:firstRowLastColumn="0" w:lastRowFirstColumn="0" w:lastRowLastColumn="0"/>
            <w:tcW w:w="3031" w:type="dxa"/>
          </w:tcPr>
          <w:p w14:paraId="4BEB240C" w14:textId="1EE3787B"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267" w:type="dxa"/>
          </w:tcPr>
          <w:p w14:paraId="16D2C644" w14:textId="77777777" w:rsidR="00627279" w:rsidRPr="00FD42B6" w:rsidRDefault="00BA4518" w:rsidP="00BA4518">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D42B6">
              <w:rPr>
                <w:rFonts w:ascii="Arial" w:hAnsi="Arial" w:cs="Arial"/>
                <w:position w:val="-1"/>
                <w:szCs w:val="24"/>
              </w:rPr>
              <w:t>Identify and recommend appropriate action to service manager, and develop and implement guidance and action plans to enable and facilitate the delivery of key initiatives.</w:t>
            </w:r>
          </w:p>
          <w:p w14:paraId="2F0CD361" w14:textId="77777777" w:rsidR="0078742D" w:rsidRPr="00FD42B6" w:rsidRDefault="0078742D" w:rsidP="00BA4518">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D42B6">
              <w:rPr>
                <w:rFonts w:ascii="Arial" w:hAnsi="Arial" w:cs="Arial"/>
                <w:position w:val="-1"/>
                <w:szCs w:val="24"/>
              </w:rPr>
              <w:t>Support resource management activities for the change portfolio including analysing resource requirements and tracking usage</w:t>
            </w:r>
          </w:p>
        </w:tc>
      </w:tr>
      <w:tr w:rsidR="00627279" w:rsidRPr="002E389A" w14:paraId="3A0AF136" w14:textId="77777777" w:rsidTr="00271C2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31" w:type="dxa"/>
            <w:tcBorders>
              <w:top w:val="none" w:sz="0" w:space="0" w:color="auto"/>
              <w:left w:val="none" w:sz="0" w:space="0" w:color="auto"/>
              <w:bottom w:val="none" w:sz="0" w:space="0" w:color="auto"/>
            </w:tcBorders>
          </w:tcPr>
          <w:p w14:paraId="58CA273E" w14:textId="77777777"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267" w:type="dxa"/>
            <w:tcBorders>
              <w:top w:val="none" w:sz="0" w:space="0" w:color="auto"/>
              <w:bottom w:val="none" w:sz="0" w:space="0" w:color="auto"/>
              <w:right w:val="none" w:sz="0" w:space="0" w:color="auto"/>
            </w:tcBorders>
          </w:tcPr>
          <w:p w14:paraId="5E5049BE" w14:textId="77777777" w:rsidR="00627279" w:rsidRPr="00BA4518" w:rsidRDefault="00BA4518" w:rsidP="00BA4518">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B7335C">
              <w:rPr>
                <w:rFonts w:ascii="Arial" w:hAnsi="Arial" w:cs="Arial"/>
                <w:position w:val="-1"/>
                <w:szCs w:val="24"/>
              </w:rPr>
              <w:t>Utilise management information to facilitate achievement of objectives</w:t>
            </w:r>
            <w:r>
              <w:rPr>
                <w:rFonts w:ascii="Arial" w:hAnsi="Arial" w:cs="Arial"/>
                <w:position w:val="-1"/>
                <w:szCs w:val="24"/>
              </w:rPr>
              <w:t>.</w:t>
            </w:r>
          </w:p>
          <w:p w14:paraId="4929DE28" w14:textId="77777777" w:rsidR="00BA4518" w:rsidRPr="00BA4518" w:rsidRDefault="00BA4518" w:rsidP="00BA4518">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position w:val="-1"/>
                <w:szCs w:val="24"/>
              </w:rPr>
              <w:t>U</w:t>
            </w:r>
            <w:r w:rsidRPr="00B7335C">
              <w:rPr>
                <w:rFonts w:ascii="Arial" w:hAnsi="Arial" w:cs="Arial"/>
                <w:position w:val="-1"/>
                <w:szCs w:val="24"/>
              </w:rPr>
              <w:t>se a range of computer systems to manage and progress case work, analyse and report on relevant data and to maintain effective communication</w:t>
            </w:r>
            <w:r>
              <w:rPr>
                <w:rFonts w:ascii="Arial" w:hAnsi="Arial" w:cs="Arial"/>
                <w:position w:val="-1"/>
                <w:szCs w:val="24"/>
              </w:rPr>
              <w:t xml:space="preserve">. </w:t>
            </w:r>
          </w:p>
          <w:p w14:paraId="663C8017" w14:textId="77777777" w:rsidR="00BA4518" w:rsidRPr="00BA4518" w:rsidRDefault="00BA4518" w:rsidP="00BA4518">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position w:val="-1"/>
                <w:szCs w:val="24"/>
              </w:rPr>
              <w:t>A</w:t>
            </w:r>
            <w:r w:rsidRPr="00B7335C">
              <w:rPr>
                <w:rFonts w:ascii="Arial" w:hAnsi="Arial" w:cs="Arial"/>
                <w:position w:val="-1"/>
                <w:szCs w:val="24"/>
              </w:rPr>
              <w:t xml:space="preserve">dopt new ways of working when new systems are introduced, </w:t>
            </w:r>
          </w:p>
        </w:tc>
      </w:tr>
      <w:tr w:rsidR="00627279" w:rsidRPr="002E389A" w14:paraId="74ECB9CD" w14:textId="77777777" w:rsidTr="00271C24">
        <w:trPr>
          <w:trHeight w:val="397"/>
        </w:trPr>
        <w:tc>
          <w:tcPr>
            <w:cnfStyle w:val="001000000000" w:firstRow="0" w:lastRow="0" w:firstColumn="1" w:lastColumn="0" w:oddVBand="0" w:evenVBand="0" w:oddHBand="0" w:evenHBand="0" w:firstRowFirstColumn="0" w:firstRowLastColumn="0" w:lastRowFirstColumn="0" w:lastRowLastColumn="0"/>
            <w:tcW w:w="3031" w:type="dxa"/>
          </w:tcPr>
          <w:p w14:paraId="50D46BF3" w14:textId="77777777" w:rsidR="00627279" w:rsidRPr="002E389A" w:rsidRDefault="00BA4518" w:rsidP="00BA4518">
            <w:pPr>
              <w:rPr>
                <w:rFonts w:ascii="Arial" w:hAnsi="Arial" w:cs="Arial"/>
                <w:sz w:val="24"/>
                <w:szCs w:val="24"/>
              </w:rPr>
            </w:pPr>
            <w:r>
              <w:rPr>
                <w:rFonts w:ascii="Arial" w:hAnsi="Arial" w:cs="Arial"/>
                <w:sz w:val="24"/>
                <w:szCs w:val="24"/>
              </w:rPr>
              <w:t>Policy and projects</w:t>
            </w:r>
          </w:p>
        </w:tc>
        <w:tc>
          <w:tcPr>
            <w:tcW w:w="7267" w:type="dxa"/>
          </w:tcPr>
          <w:p w14:paraId="003E2020" w14:textId="77777777" w:rsidR="00627279" w:rsidRPr="00BA4518" w:rsidRDefault="00BA4518" w:rsidP="00BA4518">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B7335C">
              <w:rPr>
                <w:rFonts w:ascii="Arial" w:hAnsi="Arial" w:cs="Arial"/>
                <w:position w:val="-1"/>
                <w:szCs w:val="24"/>
              </w:rPr>
              <w:t>Contribute to policy development, consultation and implementation process</w:t>
            </w:r>
            <w:r>
              <w:rPr>
                <w:rFonts w:ascii="Arial" w:hAnsi="Arial" w:cs="Arial"/>
                <w:position w:val="-1"/>
                <w:szCs w:val="24"/>
              </w:rPr>
              <w:t>.</w:t>
            </w:r>
          </w:p>
          <w:p w14:paraId="6A630CBE" w14:textId="77777777" w:rsidR="00BA4518" w:rsidRPr="00BA4518" w:rsidRDefault="00BA4518" w:rsidP="00BA4518">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B7335C">
              <w:rPr>
                <w:rFonts w:ascii="Arial" w:hAnsi="Arial" w:cs="Arial"/>
                <w:position w:val="-1"/>
                <w:szCs w:val="24"/>
              </w:rPr>
              <w:t xml:space="preserve">Support on Directorate and Corporate projects as appropriate with support from relevant </w:t>
            </w:r>
            <w:r>
              <w:rPr>
                <w:rFonts w:ascii="Arial" w:hAnsi="Arial" w:cs="Arial"/>
                <w:position w:val="-1"/>
                <w:szCs w:val="24"/>
              </w:rPr>
              <w:t>service</w:t>
            </w:r>
            <w:r w:rsidRPr="00B7335C">
              <w:rPr>
                <w:rFonts w:ascii="Arial" w:hAnsi="Arial" w:cs="Arial"/>
                <w:position w:val="-1"/>
                <w:szCs w:val="24"/>
              </w:rPr>
              <w:t xml:space="preserve"> colleagues</w:t>
            </w:r>
            <w:r>
              <w:rPr>
                <w:rFonts w:ascii="Arial" w:hAnsi="Arial" w:cs="Arial"/>
                <w:position w:val="-1"/>
                <w:szCs w:val="24"/>
              </w:rPr>
              <w:t>.</w:t>
            </w:r>
          </w:p>
        </w:tc>
      </w:tr>
    </w:tbl>
    <w:p w14:paraId="38A0E176" w14:textId="77777777" w:rsidR="00B71575" w:rsidRDefault="00B71575" w:rsidP="00933779">
      <w:pPr>
        <w:spacing w:after="0"/>
        <w:rPr>
          <w:rFonts w:ascii="Arial" w:hAnsi="Arial" w:cs="Arial"/>
          <w:sz w:val="24"/>
          <w:szCs w:val="24"/>
        </w:rPr>
      </w:pPr>
    </w:p>
    <w:p w14:paraId="0EF64C9A" w14:textId="77777777" w:rsidR="002D07E8" w:rsidRDefault="002D07E8">
      <w:r>
        <w:rPr>
          <w:b/>
          <w:bCs/>
        </w:rPr>
        <w:br w:type="page"/>
      </w:r>
    </w:p>
    <w:tbl>
      <w:tblPr>
        <w:tblStyle w:val="LightList-Accent3"/>
        <w:tblW w:w="5000" w:type="pct"/>
        <w:tblLook w:val="04A0" w:firstRow="1" w:lastRow="0" w:firstColumn="1" w:lastColumn="0" w:noHBand="0" w:noVBand="1"/>
      </w:tblPr>
      <w:tblGrid>
        <w:gridCol w:w="7312"/>
        <w:gridCol w:w="2986"/>
      </w:tblGrid>
      <w:tr w:rsidR="002D07E8" w:rsidRPr="002E389A" w14:paraId="1300F6EE" w14:textId="77777777" w:rsidTr="001A63B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9E57688" w14:textId="77777777" w:rsidR="002D07E8" w:rsidRPr="002E389A" w:rsidRDefault="002D07E8" w:rsidP="001A63B3">
            <w:pPr>
              <w:rPr>
                <w:rFonts w:ascii="Arial" w:hAnsi="Arial" w:cs="Arial"/>
                <w:color w:val="1F497D" w:themeColor="text2"/>
                <w:sz w:val="32"/>
                <w:szCs w:val="32"/>
              </w:rPr>
            </w:pPr>
            <w:r w:rsidRPr="002E389A">
              <w:rPr>
                <w:rFonts w:ascii="Arial" w:hAnsi="Arial" w:cs="Arial"/>
                <w:sz w:val="32"/>
                <w:szCs w:val="32"/>
              </w:rPr>
              <w:lastRenderedPageBreak/>
              <w:t>Person Specification</w:t>
            </w:r>
          </w:p>
        </w:tc>
      </w:tr>
      <w:tr w:rsidR="002D07E8" w:rsidRPr="00550A8E" w14:paraId="6D5174F6" w14:textId="77777777" w:rsidTr="001A63B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270DD2CB" w14:textId="77777777" w:rsidR="002D07E8" w:rsidRPr="00550A8E" w:rsidRDefault="002D07E8" w:rsidP="001A63B3">
            <w:pPr>
              <w:rPr>
                <w:rFonts w:ascii="Arial" w:hAnsi="Arial" w:cs="Arial"/>
                <w:sz w:val="20"/>
                <w:szCs w:val="24"/>
              </w:rPr>
            </w:pPr>
            <w:r w:rsidRPr="00550A8E">
              <w:rPr>
                <w:rFonts w:ascii="Arial" w:hAnsi="Arial" w:cs="Arial"/>
                <w:sz w:val="20"/>
                <w:szCs w:val="24"/>
              </w:rPr>
              <w:t>Essential upon appointment</w:t>
            </w:r>
          </w:p>
        </w:tc>
        <w:tc>
          <w:tcPr>
            <w:tcW w:w="1450" w:type="pct"/>
            <w:shd w:val="clear" w:color="auto" w:fill="EAF1DD" w:themeFill="accent3" w:themeFillTint="33"/>
            <w:vAlign w:val="center"/>
          </w:tcPr>
          <w:p w14:paraId="585C706A" w14:textId="77777777" w:rsidR="002D07E8" w:rsidRPr="00550A8E" w:rsidRDefault="002D07E8" w:rsidP="001A63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4"/>
              </w:rPr>
            </w:pPr>
            <w:r w:rsidRPr="00550A8E">
              <w:rPr>
                <w:rFonts w:ascii="Arial" w:hAnsi="Arial" w:cs="Arial"/>
                <w:b/>
                <w:sz w:val="20"/>
                <w:szCs w:val="24"/>
              </w:rPr>
              <w:t>Desirable on appointment</w:t>
            </w:r>
          </w:p>
        </w:tc>
      </w:tr>
      <w:tr w:rsidR="002D07E8" w:rsidRPr="00550A8E" w14:paraId="09949BBB" w14:textId="77777777" w:rsidTr="001A63B3">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6900F521" w14:textId="77777777" w:rsidR="002D07E8" w:rsidRPr="00FD42B6" w:rsidRDefault="002D07E8" w:rsidP="001A63B3">
            <w:pPr>
              <w:rPr>
                <w:rFonts w:ascii="Arial" w:hAnsi="Arial" w:cs="Arial"/>
                <w:sz w:val="20"/>
                <w:szCs w:val="24"/>
              </w:rPr>
            </w:pPr>
            <w:r w:rsidRPr="00FD42B6">
              <w:rPr>
                <w:rFonts w:ascii="Arial" w:hAnsi="Arial" w:cs="Arial"/>
                <w:sz w:val="20"/>
                <w:szCs w:val="24"/>
              </w:rPr>
              <w:t>Knowledge</w:t>
            </w:r>
          </w:p>
          <w:p w14:paraId="64C8E541" w14:textId="77777777" w:rsidR="002D07E8" w:rsidRPr="00FD42B6" w:rsidRDefault="002D07E8" w:rsidP="001A63B3">
            <w:pPr>
              <w:pStyle w:val="ListParagraph"/>
              <w:numPr>
                <w:ilvl w:val="0"/>
                <w:numId w:val="2"/>
              </w:numPr>
              <w:rPr>
                <w:rFonts w:ascii="Arial" w:hAnsi="Arial" w:cs="Arial"/>
                <w:b w:val="0"/>
                <w:sz w:val="20"/>
              </w:rPr>
            </w:pPr>
            <w:r w:rsidRPr="00FD42B6">
              <w:rPr>
                <w:rFonts w:ascii="Arial" w:hAnsi="Arial" w:cs="Arial"/>
                <w:b w:val="0"/>
                <w:sz w:val="20"/>
              </w:rPr>
              <w:t>Good understanding of how policies/procedures can be applied in practice to result in required outcomes.</w:t>
            </w:r>
          </w:p>
          <w:p w14:paraId="0A0FC888" w14:textId="77777777" w:rsidR="002D07E8" w:rsidRPr="00FD42B6" w:rsidRDefault="0078742D" w:rsidP="002D07E8">
            <w:pPr>
              <w:pStyle w:val="ListParagraph"/>
              <w:numPr>
                <w:ilvl w:val="0"/>
                <w:numId w:val="2"/>
              </w:numPr>
              <w:rPr>
                <w:rFonts w:ascii="Arial" w:hAnsi="Arial" w:cs="Arial"/>
                <w:b w:val="0"/>
                <w:sz w:val="20"/>
              </w:rPr>
            </w:pPr>
            <w:r w:rsidRPr="00FD42B6">
              <w:rPr>
                <w:rFonts w:ascii="Arial" w:hAnsi="Arial" w:cs="Arial"/>
                <w:b w:val="0"/>
                <w:sz w:val="20"/>
              </w:rPr>
              <w:t>Some</w:t>
            </w:r>
            <w:r w:rsidR="002D07E8" w:rsidRPr="00FD42B6">
              <w:rPr>
                <w:rFonts w:ascii="Arial" w:hAnsi="Arial" w:cs="Arial"/>
                <w:b w:val="0"/>
                <w:sz w:val="20"/>
              </w:rPr>
              <w:t xml:space="preserve"> knowledge of project management methodology or business analysis techniques.</w:t>
            </w:r>
          </w:p>
          <w:p w14:paraId="1A8CBBB0" w14:textId="77777777" w:rsidR="002D07E8" w:rsidRPr="00FD42B6" w:rsidRDefault="0078742D" w:rsidP="002D07E8">
            <w:pPr>
              <w:pStyle w:val="ListParagraph"/>
              <w:numPr>
                <w:ilvl w:val="0"/>
                <w:numId w:val="2"/>
              </w:numPr>
              <w:rPr>
                <w:rFonts w:ascii="Arial" w:hAnsi="Arial" w:cs="Arial"/>
                <w:b w:val="0"/>
                <w:sz w:val="20"/>
              </w:rPr>
            </w:pPr>
            <w:r w:rsidRPr="00FD42B6">
              <w:rPr>
                <w:rFonts w:ascii="Arial" w:hAnsi="Arial" w:cs="Arial"/>
                <w:b w:val="0"/>
                <w:sz w:val="20"/>
              </w:rPr>
              <w:t>Some</w:t>
            </w:r>
            <w:r w:rsidR="002D07E8" w:rsidRPr="00FD42B6">
              <w:rPr>
                <w:rFonts w:ascii="Arial" w:hAnsi="Arial" w:cs="Arial"/>
                <w:b w:val="0"/>
                <w:sz w:val="20"/>
              </w:rPr>
              <w:t xml:space="preserve"> knowledge of data analysis techniques.</w:t>
            </w:r>
          </w:p>
          <w:p w14:paraId="2408FDD8" w14:textId="77777777" w:rsidR="002D07E8" w:rsidRPr="00FD42B6" w:rsidRDefault="002D07E8" w:rsidP="002D07E8">
            <w:pPr>
              <w:rPr>
                <w:rFonts w:ascii="Arial" w:hAnsi="Arial" w:cs="Arial"/>
                <w:sz w:val="20"/>
              </w:rPr>
            </w:pPr>
          </w:p>
        </w:tc>
        <w:tc>
          <w:tcPr>
            <w:tcW w:w="1450" w:type="pct"/>
            <w:shd w:val="clear" w:color="auto" w:fill="EAF1DD" w:themeFill="accent3" w:themeFillTint="33"/>
          </w:tcPr>
          <w:p w14:paraId="07FF1613" w14:textId="77777777" w:rsidR="002D07E8" w:rsidRPr="00550A8E" w:rsidRDefault="002D07E8" w:rsidP="001A63B3">
            <w:pPr>
              <w:ind w:left="360"/>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p w14:paraId="5FFE78C5" w14:textId="77777777" w:rsidR="002D07E8" w:rsidRPr="00550A8E" w:rsidRDefault="002D07E8" w:rsidP="001A63B3">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550A8E">
              <w:rPr>
                <w:rFonts w:ascii="Arial" w:hAnsi="Arial" w:cs="Arial"/>
                <w:bCs/>
                <w:sz w:val="20"/>
              </w:rPr>
              <w:t xml:space="preserve">Good knowledge of relevant legislation </w:t>
            </w:r>
          </w:p>
          <w:p w14:paraId="406BFB4D" w14:textId="77777777" w:rsidR="002D07E8" w:rsidRPr="00550A8E" w:rsidRDefault="002D07E8" w:rsidP="001A63B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50A8E">
              <w:rPr>
                <w:rFonts w:ascii="Arial" w:hAnsi="Arial" w:cs="Arial"/>
                <w:bCs/>
                <w:sz w:val="20"/>
              </w:rPr>
              <w:t>Knowledge of change management processes</w:t>
            </w:r>
          </w:p>
        </w:tc>
      </w:tr>
      <w:tr w:rsidR="002D07E8" w:rsidRPr="00550A8E" w14:paraId="0F53B0F1" w14:textId="77777777" w:rsidTr="001A63B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252717D9" w14:textId="77777777" w:rsidR="002D07E8" w:rsidRPr="00FD42B6" w:rsidRDefault="002D07E8" w:rsidP="001A63B3">
            <w:pPr>
              <w:rPr>
                <w:rFonts w:ascii="Arial" w:hAnsi="Arial" w:cs="Arial"/>
                <w:sz w:val="20"/>
                <w:szCs w:val="24"/>
              </w:rPr>
            </w:pPr>
            <w:r w:rsidRPr="00FD42B6">
              <w:rPr>
                <w:rFonts w:ascii="Arial" w:hAnsi="Arial" w:cs="Arial"/>
                <w:sz w:val="20"/>
                <w:szCs w:val="24"/>
              </w:rPr>
              <w:t>Experience</w:t>
            </w:r>
          </w:p>
          <w:p w14:paraId="67CA9B2C" w14:textId="77777777" w:rsidR="002D07E8" w:rsidRPr="00FD42B6" w:rsidRDefault="002D07E8" w:rsidP="001A63B3">
            <w:pPr>
              <w:numPr>
                <w:ilvl w:val="0"/>
                <w:numId w:val="3"/>
              </w:numPr>
              <w:rPr>
                <w:rFonts w:ascii="Arial" w:hAnsi="Arial" w:cs="Arial"/>
                <w:b w:val="0"/>
                <w:sz w:val="20"/>
              </w:rPr>
            </w:pPr>
            <w:r w:rsidRPr="00FD42B6">
              <w:rPr>
                <w:rFonts w:ascii="Arial" w:hAnsi="Arial" w:cs="Arial"/>
                <w:b w:val="0"/>
                <w:sz w:val="20"/>
              </w:rPr>
              <w:t xml:space="preserve">Experience of project or business analysis work </w:t>
            </w:r>
            <w:r w:rsidR="0078742D" w:rsidRPr="00FD42B6">
              <w:rPr>
                <w:rFonts w:ascii="Arial" w:hAnsi="Arial" w:cs="Arial"/>
                <w:b w:val="0"/>
                <w:sz w:val="20"/>
              </w:rPr>
              <w:t>in a work setting or as part of degree work</w:t>
            </w:r>
          </w:p>
          <w:p w14:paraId="62AFE1CA" w14:textId="77777777" w:rsidR="002D07E8" w:rsidRPr="00FD42B6" w:rsidRDefault="002D07E8" w:rsidP="001A63B3">
            <w:pPr>
              <w:pStyle w:val="ListParagraph"/>
              <w:numPr>
                <w:ilvl w:val="0"/>
                <w:numId w:val="3"/>
              </w:numPr>
              <w:rPr>
                <w:rFonts w:ascii="Arial" w:hAnsi="Arial" w:cs="Arial"/>
                <w:sz w:val="20"/>
              </w:rPr>
            </w:pPr>
            <w:r w:rsidRPr="00FD42B6">
              <w:rPr>
                <w:rFonts w:ascii="Arial" w:hAnsi="Arial" w:cs="Arial"/>
                <w:b w:val="0"/>
                <w:sz w:val="20"/>
              </w:rPr>
              <w:t>Experience of managing a busy workload within set deadlines</w:t>
            </w:r>
          </w:p>
        </w:tc>
        <w:tc>
          <w:tcPr>
            <w:tcW w:w="1450" w:type="pct"/>
            <w:shd w:val="clear" w:color="auto" w:fill="EAF1DD" w:themeFill="accent3" w:themeFillTint="33"/>
          </w:tcPr>
          <w:p w14:paraId="1075F76D" w14:textId="77777777" w:rsidR="002D07E8" w:rsidRPr="00550A8E" w:rsidRDefault="002D07E8" w:rsidP="001A63B3">
            <w:pPr>
              <w:ind w:left="360"/>
              <w:cnfStyle w:val="000000100000" w:firstRow="0" w:lastRow="0" w:firstColumn="0" w:lastColumn="0" w:oddVBand="0" w:evenVBand="0" w:oddHBand="1" w:evenHBand="0" w:firstRowFirstColumn="0" w:firstRowLastColumn="0" w:lastRowFirstColumn="0" w:lastRowLastColumn="0"/>
              <w:rPr>
                <w:rFonts w:ascii="Arial" w:hAnsi="Arial" w:cs="Arial"/>
                <w:spacing w:val="-1"/>
                <w:sz w:val="20"/>
              </w:rPr>
            </w:pPr>
          </w:p>
          <w:p w14:paraId="18A1B970" w14:textId="77777777" w:rsidR="002D07E8" w:rsidRPr="00550A8E" w:rsidRDefault="002D07E8" w:rsidP="001A63B3">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pacing w:val="-1"/>
                <w:sz w:val="20"/>
              </w:rPr>
            </w:pPr>
            <w:r w:rsidRPr="00550A8E">
              <w:rPr>
                <w:rFonts w:ascii="Arial" w:hAnsi="Arial" w:cs="Arial"/>
                <w:spacing w:val="-1"/>
                <w:sz w:val="20"/>
              </w:rPr>
              <w:t>Experience of working in a corporate and political context</w:t>
            </w:r>
          </w:p>
        </w:tc>
      </w:tr>
      <w:tr w:rsidR="002D07E8" w:rsidRPr="00550A8E" w14:paraId="0F98B254" w14:textId="77777777" w:rsidTr="001A63B3">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18B7CA52" w14:textId="77777777" w:rsidR="002D07E8" w:rsidRPr="00FD42B6" w:rsidRDefault="002D07E8" w:rsidP="001A63B3">
            <w:pPr>
              <w:rPr>
                <w:rFonts w:ascii="Arial" w:hAnsi="Arial" w:cs="Arial"/>
                <w:sz w:val="20"/>
                <w:szCs w:val="24"/>
              </w:rPr>
            </w:pPr>
            <w:r w:rsidRPr="00FD42B6">
              <w:rPr>
                <w:rFonts w:ascii="Arial" w:hAnsi="Arial" w:cs="Arial"/>
                <w:sz w:val="20"/>
                <w:szCs w:val="24"/>
              </w:rPr>
              <w:t>Occupational Skills</w:t>
            </w:r>
          </w:p>
          <w:p w14:paraId="5DD96B2D" w14:textId="77777777" w:rsidR="0078742D" w:rsidRPr="00FD42B6" w:rsidRDefault="0078742D" w:rsidP="001A63B3">
            <w:pPr>
              <w:numPr>
                <w:ilvl w:val="0"/>
                <w:numId w:val="4"/>
              </w:numPr>
              <w:rPr>
                <w:rFonts w:ascii="Arial" w:hAnsi="Arial" w:cs="Arial"/>
                <w:b w:val="0"/>
                <w:bCs w:val="0"/>
                <w:spacing w:val="1"/>
                <w:sz w:val="20"/>
              </w:rPr>
            </w:pPr>
            <w:r w:rsidRPr="00FD42B6">
              <w:rPr>
                <w:rFonts w:ascii="Arial" w:hAnsi="Arial" w:cs="Arial"/>
                <w:b w:val="0"/>
                <w:bCs w:val="0"/>
                <w:spacing w:val="1"/>
                <w:sz w:val="20"/>
              </w:rPr>
              <w:t>Planning skills</w:t>
            </w:r>
          </w:p>
          <w:p w14:paraId="78F190CF" w14:textId="77777777" w:rsidR="002D07E8" w:rsidRPr="00FD42B6" w:rsidRDefault="002D07E8" w:rsidP="001A63B3">
            <w:pPr>
              <w:numPr>
                <w:ilvl w:val="0"/>
                <w:numId w:val="4"/>
              </w:numPr>
              <w:rPr>
                <w:rFonts w:ascii="Arial" w:hAnsi="Arial" w:cs="Arial"/>
                <w:b w:val="0"/>
                <w:bCs w:val="0"/>
                <w:spacing w:val="1"/>
                <w:sz w:val="20"/>
              </w:rPr>
            </w:pPr>
            <w:r w:rsidRPr="00FD42B6">
              <w:rPr>
                <w:rFonts w:ascii="Arial" w:hAnsi="Arial" w:cs="Arial"/>
                <w:b w:val="0"/>
                <w:bCs w:val="0"/>
                <w:spacing w:val="1"/>
                <w:sz w:val="20"/>
              </w:rPr>
              <w:t>IT skills and ability to interpret and analysis data</w:t>
            </w:r>
          </w:p>
          <w:p w14:paraId="664D51E1" w14:textId="77777777" w:rsidR="002D07E8" w:rsidRPr="00FD42B6" w:rsidRDefault="002D07E8" w:rsidP="001A63B3">
            <w:pPr>
              <w:numPr>
                <w:ilvl w:val="0"/>
                <w:numId w:val="4"/>
              </w:numPr>
              <w:rPr>
                <w:rFonts w:ascii="Arial" w:hAnsi="Arial" w:cs="Arial"/>
                <w:b w:val="0"/>
                <w:bCs w:val="0"/>
                <w:spacing w:val="1"/>
                <w:sz w:val="20"/>
              </w:rPr>
            </w:pPr>
            <w:r w:rsidRPr="00FD42B6">
              <w:rPr>
                <w:rFonts w:ascii="Arial" w:hAnsi="Arial" w:cs="Arial"/>
                <w:b w:val="0"/>
                <w:bCs w:val="0"/>
                <w:spacing w:val="1"/>
                <w:sz w:val="20"/>
              </w:rPr>
              <w:t>Communication, presentation and interpersonal skills</w:t>
            </w:r>
          </w:p>
          <w:p w14:paraId="3F4B082B" w14:textId="77777777" w:rsidR="002D07E8" w:rsidRPr="00FD42B6" w:rsidRDefault="002D07E8" w:rsidP="001A63B3">
            <w:pPr>
              <w:numPr>
                <w:ilvl w:val="0"/>
                <w:numId w:val="4"/>
              </w:numPr>
              <w:rPr>
                <w:rFonts w:ascii="Arial" w:hAnsi="Arial" w:cs="Arial"/>
                <w:b w:val="0"/>
                <w:bCs w:val="0"/>
                <w:spacing w:val="1"/>
                <w:sz w:val="20"/>
              </w:rPr>
            </w:pPr>
            <w:r w:rsidRPr="00FD42B6">
              <w:rPr>
                <w:rFonts w:ascii="Arial" w:hAnsi="Arial" w:cs="Arial"/>
                <w:b w:val="0"/>
                <w:bCs w:val="0"/>
                <w:spacing w:val="1"/>
                <w:sz w:val="20"/>
              </w:rPr>
              <w:t>Problem solving skills and the ability to find innovative solutions</w:t>
            </w:r>
          </w:p>
          <w:p w14:paraId="3C8534E2" w14:textId="77777777" w:rsidR="002D07E8" w:rsidRPr="00FD42B6" w:rsidRDefault="002D07E8" w:rsidP="001A63B3">
            <w:pPr>
              <w:numPr>
                <w:ilvl w:val="0"/>
                <w:numId w:val="4"/>
              </w:numPr>
              <w:rPr>
                <w:rFonts w:ascii="Arial" w:hAnsi="Arial" w:cs="Arial"/>
                <w:b w:val="0"/>
                <w:bCs w:val="0"/>
                <w:spacing w:val="1"/>
                <w:sz w:val="20"/>
              </w:rPr>
            </w:pPr>
            <w:r w:rsidRPr="00FD42B6">
              <w:rPr>
                <w:rFonts w:ascii="Arial" w:hAnsi="Arial" w:cs="Arial"/>
                <w:b w:val="0"/>
                <w:bCs w:val="0"/>
                <w:spacing w:val="1"/>
                <w:sz w:val="20"/>
              </w:rPr>
              <w:t>Influencing and negotiating skills</w:t>
            </w:r>
          </w:p>
          <w:p w14:paraId="5D4AA515" w14:textId="77777777" w:rsidR="002D07E8" w:rsidRPr="00FD42B6" w:rsidRDefault="002D07E8" w:rsidP="001A63B3">
            <w:pPr>
              <w:numPr>
                <w:ilvl w:val="0"/>
                <w:numId w:val="4"/>
              </w:numPr>
              <w:rPr>
                <w:rFonts w:ascii="Arial" w:hAnsi="Arial" w:cs="Arial"/>
                <w:b w:val="0"/>
                <w:bCs w:val="0"/>
                <w:spacing w:val="1"/>
                <w:sz w:val="20"/>
              </w:rPr>
            </w:pPr>
            <w:r w:rsidRPr="00FD42B6">
              <w:rPr>
                <w:rFonts w:ascii="Arial" w:hAnsi="Arial" w:cs="Arial"/>
                <w:b w:val="0"/>
                <w:bCs w:val="0"/>
                <w:spacing w:val="1"/>
                <w:sz w:val="20"/>
              </w:rPr>
              <w:t>Commitment to the performance management culture with the ability to set high standards, deliver objectives and challenge managers appropriately</w:t>
            </w:r>
          </w:p>
          <w:p w14:paraId="13ABEE73" w14:textId="77777777" w:rsidR="002D07E8" w:rsidRPr="00FD42B6" w:rsidRDefault="002D07E8" w:rsidP="001A63B3">
            <w:pPr>
              <w:numPr>
                <w:ilvl w:val="0"/>
                <w:numId w:val="4"/>
              </w:numPr>
              <w:rPr>
                <w:rFonts w:ascii="Arial" w:hAnsi="Arial" w:cs="Arial"/>
                <w:b w:val="0"/>
                <w:bCs w:val="0"/>
                <w:spacing w:val="1"/>
                <w:sz w:val="20"/>
              </w:rPr>
            </w:pPr>
            <w:r w:rsidRPr="00FD42B6">
              <w:rPr>
                <w:rFonts w:ascii="Arial" w:hAnsi="Arial" w:cs="Arial"/>
                <w:b w:val="0"/>
                <w:bCs w:val="0"/>
                <w:spacing w:val="1"/>
                <w:sz w:val="20"/>
              </w:rPr>
              <w:t>A coaching based approach to support managers and develop</w:t>
            </w:r>
          </w:p>
          <w:p w14:paraId="45E760C2" w14:textId="77777777" w:rsidR="002D07E8" w:rsidRPr="00FD42B6" w:rsidRDefault="002D07E8" w:rsidP="001A63B3">
            <w:pPr>
              <w:numPr>
                <w:ilvl w:val="0"/>
                <w:numId w:val="4"/>
              </w:numPr>
              <w:rPr>
                <w:rFonts w:ascii="Arial" w:hAnsi="Arial" w:cs="Arial"/>
                <w:b w:val="0"/>
                <w:bCs w:val="0"/>
                <w:spacing w:val="1"/>
                <w:sz w:val="20"/>
              </w:rPr>
            </w:pPr>
            <w:r w:rsidRPr="00FD42B6">
              <w:rPr>
                <w:rFonts w:ascii="Arial" w:hAnsi="Arial" w:cs="Arial"/>
                <w:b w:val="0"/>
                <w:bCs w:val="0"/>
                <w:spacing w:val="1"/>
                <w:sz w:val="20"/>
              </w:rPr>
              <w:t>Delivering briefings and training to managers/other staff</w:t>
            </w:r>
          </w:p>
          <w:p w14:paraId="5877C80B" w14:textId="77777777" w:rsidR="002D07E8" w:rsidRPr="00FD42B6" w:rsidRDefault="002D07E8" w:rsidP="001A63B3">
            <w:pPr>
              <w:numPr>
                <w:ilvl w:val="0"/>
                <w:numId w:val="4"/>
              </w:numPr>
              <w:rPr>
                <w:rFonts w:ascii="Arial" w:hAnsi="Arial" w:cs="Arial"/>
                <w:i/>
                <w:sz w:val="20"/>
              </w:rPr>
            </w:pPr>
            <w:r w:rsidRPr="00FD42B6">
              <w:rPr>
                <w:rFonts w:ascii="Arial" w:hAnsi="Arial" w:cs="Arial"/>
                <w:b w:val="0"/>
                <w:bCs w:val="0"/>
                <w:spacing w:val="1"/>
                <w:sz w:val="20"/>
              </w:rPr>
              <w:t>Flexibility and ability to work with ambiguity</w:t>
            </w:r>
          </w:p>
        </w:tc>
        <w:tc>
          <w:tcPr>
            <w:tcW w:w="1450" w:type="pct"/>
            <w:shd w:val="clear" w:color="auto" w:fill="EAF1DD" w:themeFill="accent3" w:themeFillTint="33"/>
          </w:tcPr>
          <w:p w14:paraId="06423879" w14:textId="77777777" w:rsidR="002D07E8" w:rsidRPr="00550A8E" w:rsidRDefault="002D07E8" w:rsidP="001A63B3">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57D31B4" w14:textId="77777777" w:rsidR="002D07E8" w:rsidRPr="00550A8E" w:rsidRDefault="002D07E8" w:rsidP="001A63B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pacing w:val="1"/>
                <w:sz w:val="20"/>
              </w:rPr>
            </w:pPr>
            <w:r w:rsidRPr="00550A8E">
              <w:rPr>
                <w:rFonts w:ascii="Arial" w:hAnsi="Arial" w:cs="Arial"/>
                <w:spacing w:val="1"/>
                <w:sz w:val="20"/>
              </w:rPr>
              <w:t>Policy formulation skills</w:t>
            </w:r>
          </w:p>
          <w:p w14:paraId="1EE8A5A0" w14:textId="77777777" w:rsidR="002D07E8" w:rsidRPr="00550A8E" w:rsidRDefault="002D07E8" w:rsidP="001A63B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pacing w:val="1"/>
                <w:sz w:val="20"/>
              </w:rPr>
            </w:pPr>
            <w:r w:rsidRPr="00550A8E">
              <w:rPr>
                <w:rFonts w:ascii="Arial" w:hAnsi="Arial" w:cs="Arial"/>
                <w:spacing w:val="1"/>
                <w:sz w:val="20"/>
              </w:rPr>
              <w:t>Coaching/mentoring</w:t>
            </w:r>
          </w:p>
          <w:p w14:paraId="5E26BFCB" w14:textId="77777777" w:rsidR="002D07E8" w:rsidRPr="00550A8E" w:rsidRDefault="002D07E8" w:rsidP="001A63B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0A8E">
              <w:rPr>
                <w:rFonts w:ascii="Arial" w:hAnsi="Arial" w:cs="Arial"/>
                <w:spacing w:val="1"/>
                <w:sz w:val="20"/>
              </w:rPr>
              <w:t>Policy implementation skills</w:t>
            </w:r>
          </w:p>
        </w:tc>
      </w:tr>
      <w:tr w:rsidR="002D07E8" w:rsidRPr="00550A8E" w14:paraId="365F4349" w14:textId="77777777" w:rsidTr="001A63B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6FFE0359" w14:textId="77777777" w:rsidR="002D07E8" w:rsidRPr="00550A8E" w:rsidRDefault="002D07E8" w:rsidP="001A63B3">
            <w:pPr>
              <w:rPr>
                <w:rFonts w:ascii="Arial" w:hAnsi="Arial" w:cs="Arial"/>
                <w:sz w:val="20"/>
                <w:szCs w:val="24"/>
              </w:rPr>
            </w:pPr>
            <w:r w:rsidRPr="00550A8E">
              <w:rPr>
                <w:rFonts w:ascii="Arial" w:hAnsi="Arial" w:cs="Arial"/>
                <w:sz w:val="20"/>
                <w:szCs w:val="24"/>
              </w:rPr>
              <w:t>Professional Qualifications/Training/Registrations required by law, and/or essential for the performance of the role</w:t>
            </w:r>
          </w:p>
          <w:p w14:paraId="7ED36E6E" w14:textId="77777777" w:rsidR="002D07E8" w:rsidRPr="00550A8E" w:rsidRDefault="002D07E8" w:rsidP="001A63B3">
            <w:pPr>
              <w:numPr>
                <w:ilvl w:val="0"/>
                <w:numId w:val="2"/>
              </w:numPr>
              <w:rPr>
                <w:rFonts w:ascii="Arial" w:hAnsi="Arial" w:cs="Arial"/>
                <w:b w:val="0"/>
                <w:bCs w:val="0"/>
                <w:spacing w:val="1"/>
                <w:sz w:val="20"/>
              </w:rPr>
            </w:pPr>
            <w:r w:rsidRPr="00550A8E">
              <w:rPr>
                <w:rFonts w:ascii="Arial" w:hAnsi="Arial" w:cs="Arial"/>
                <w:b w:val="0"/>
                <w:bCs w:val="0"/>
                <w:spacing w:val="1"/>
                <w:sz w:val="20"/>
              </w:rPr>
              <w:t>Education to first degree level</w:t>
            </w:r>
          </w:p>
          <w:p w14:paraId="104070F8" w14:textId="77777777" w:rsidR="002D07E8" w:rsidRPr="00550A8E" w:rsidRDefault="002D07E8" w:rsidP="001A63B3">
            <w:pPr>
              <w:pStyle w:val="ListParagraph"/>
              <w:numPr>
                <w:ilvl w:val="0"/>
                <w:numId w:val="2"/>
              </w:numPr>
              <w:rPr>
                <w:rFonts w:ascii="Arial" w:hAnsi="Arial" w:cs="Arial"/>
                <w:sz w:val="20"/>
                <w:szCs w:val="24"/>
              </w:rPr>
            </w:pPr>
            <w:r w:rsidRPr="00550A8E">
              <w:rPr>
                <w:rFonts w:ascii="Arial" w:hAnsi="Arial" w:cs="Arial"/>
                <w:b w:val="0"/>
                <w:bCs w:val="0"/>
                <w:spacing w:val="1"/>
                <w:sz w:val="20"/>
              </w:rPr>
              <w:t>Good standard of literacy and numeracy to level 2 or equivalent</w:t>
            </w:r>
          </w:p>
        </w:tc>
        <w:tc>
          <w:tcPr>
            <w:tcW w:w="1450" w:type="pct"/>
            <w:shd w:val="clear" w:color="auto" w:fill="EAF1DD" w:themeFill="accent3" w:themeFillTint="33"/>
          </w:tcPr>
          <w:p w14:paraId="133A8914" w14:textId="77777777" w:rsidR="002D07E8" w:rsidRPr="00550A8E" w:rsidRDefault="002D07E8" w:rsidP="001A63B3">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7A97378" w14:textId="77777777" w:rsidR="002D07E8" w:rsidRPr="00550A8E" w:rsidRDefault="002D07E8" w:rsidP="001A63B3">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ABFAD11" w14:textId="77777777" w:rsidR="002D07E8" w:rsidRPr="00550A8E" w:rsidRDefault="002D07E8" w:rsidP="001A63B3">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D07E8" w:rsidRPr="00550A8E" w14:paraId="27E542BD" w14:textId="77777777" w:rsidTr="001A63B3">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7FA526C0" w14:textId="77777777" w:rsidR="002D07E8" w:rsidRPr="00550A8E" w:rsidRDefault="002D07E8" w:rsidP="001A63B3">
            <w:pPr>
              <w:rPr>
                <w:rFonts w:ascii="Arial" w:hAnsi="Arial" w:cs="Arial"/>
                <w:sz w:val="20"/>
                <w:szCs w:val="24"/>
              </w:rPr>
            </w:pPr>
            <w:r w:rsidRPr="00550A8E">
              <w:rPr>
                <w:rFonts w:ascii="Arial" w:hAnsi="Arial" w:cs="Arial"/>
                <w:sz w:val="20"/>
                <w:szCs w:val="24"/>
              </w:rPr>
              <w:t>Other Requirements</w:t>
            </w:r>
          </w:p>
          <w:p w14:paraId="7DCC8EC7" w14:textId="77777777" w:rsidR="002D07E8" w:rsidRPr="00550A8E" w:rsidRDefault="002D07E8" w:rsidP="001A63B3">
            <w:pPr>
              <w:numPr>
                <w:ilvl w:val="0"/>
                <w:numId w:val="7"/>
              </w:numPr>
              <w:tabs>
                <w:tab w:val="num" w:pos="432"/>
              </w:tabs>
              <w:rPr>
                <w:rFonts w:ascii="Arial" w:hAnsi="Arial" w:cs="Arial"/>
                <w:b w:val="0"/>
                <w:bCs w:val="0"/>
                <w:spacing w:val="1"/>
                <w:sz w:val="20"/>
              </w:rPr>
            </w:pPr>
            <w:r w:rsidRPr="00550A8E">
              <w:rPr>
                <w:rFonts w:ascii="Arial" w:hAnsi="Arial" w:cs="Arial"/>
                <w:b w:val="0"/>
                <w:bCs w:val="0"/>
                <w:spacing w:val="1"/>
                <w:sz w:val="20"/>
              </w:rPr>
              <w:t>Team worker/collaborative working</w:t>
            </w:r>
          </w:p>
          <w:p w14:paraId="2B8E7263" w14:textId="77777777" w:rsidR="002D07E8" w:rsidRPr="00550A8E" w:rsidRDefault="002D07E8" w:rsidP="001A63B3">
            <w:pPr>
              <w:numPr>
                <w:ilvl w:val="0"/>
                <w:numId w:val="7"/>
              </w:numPr>
              <w:tabs>
                <w:tab w:val="num" w:pos="432"/>
              </w:tabs>
              <w:rPr>
                <w:rFonts w:ascii="Arial" w:hAnsi="Arial" w:cs="Arial"/>
                <w:b w:val="0"/>
                <w:bCs w:val="0"/>
                <w:sz w:val="20"/>
                <w:szCs w:val="24"/>
              </w:rPr>
            </w:pPr>
            <w:r w:rsidRPr="00550A8E">
              <w:rPr>
                <w:rFonts w:ascii="Arial" w:hAnsi="Arial" w:cs="Arial"/>
                <w:b w:val="0"/>
                <w:bCs w:val="0"/>
                <w:spacing w:val="1"/>
                <w:sz w:val="20"/>
              </w:rPr>
              <w:t>Self-motivated and commitment to equal opportunities</w:t>
            </w:r>
          </w:p>
        </w:tc>
        <w:tc>
          <w:tcPr>
            <w:tcW w:w="1450" w:type="pct"/>
            <w:shd w:val="clear" w:color="auto" w:fill="EAF1DD" w:themeFill="accent3" w:themeFillTint="33"/>
          </w:tcPr>
          <w:p w14:paraId="12C710D1" w14:textId="77777777" w:rsidR="002D07E8" w:rsidRPr="00550A8E" w:rsidRDefault="002D07E8" w:rsidP="001A63B3">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9DCD506" w14:textId="77777777" w:rsidR="002D07E8" w:rsidRPr="00550A8E" w:rsidRDefault="002D07E8" w:rsidP="001A63B3">
            <w:pPr>
              <w:pStyle w:val="ListParagraph"/>
              <w:numPr>
                <w:ilvl w:val="0"/>
                <w:numId w:val="10"/>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0A8E">
              <w:rPr>
                <w:rFonts w:ascii="Arial" w:hAnsi="Arial" w:cs="Arial"/>
                <w:spacing w:val="1"/>
                <w:sz w:val="20"/>
              </w:rPr>
              <w:t>Some roles will require the ability to travel across the County.</w:t>
            </w:r>
          </w:p>
        </w:tc>
      </w:tr>
      <w:tr w:rsidR="002D07E8" w:rsidRPr="002E389A" w14:paraId="4CFD2DD5" w14:textId="77777777" w:rsidTr="001A63B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213E145E" w14:textId="77777777" w:rsidR="002D07E8" w:rsidRPr="002E389A" w:rsidRDefault="002D07E8" w:rsidP="001A63B3">
            <w:pPr>
              <w:rPr>
                <w:rFonts w:ascii="Arial" w:hAnsi="Arial" w:cs="Arial"/>
                <w:sz w:val="24"/>
                <w:szCs w:val="24"/>
              </w:rPr>
            </w:pPr>
            <w:r w:rsidRPr="002E389A">
              <w:rPr>
                <w:rFonts w:ascii="Arial" w:hAnsi="Arial" w:cs="Arial"/>
                <w:sz w:val="24"/>
                <w:szCs w:val="24"/>
              </w:rPr>
              <w:t xml:space="preserve">Behaviours </w:t>
            </w:r>
          </w:p>
        </w:tc>
        <w:tc>
          <w:tcPr>
            <w:tcW w:w="1450" w:type="pct"/>
            <w:shd w:val="clear" w:color="auto" w:fill="EAF1DD" w:themeFill="accent3" w:themeFillTint="33"/>
            <w:vAlign w:val="center"/>
          </w:tcPr>
          <w:p w14:paraId="65A02D77" w14:textId="77777777" w:rsidR="002D07E8" w:rsidRPr="002E389A" w:rsidRDefault="009B38E2" w:rsidP="001A63B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2D07E8" w:rsidRPr="002E389A">
                <w:rPr>
                  <w:rStyle w:val="Hyperlink"/>
                  <w:rFonts w:ascii="Arial" w:hAnsi="Arial" w:cs="Arial"/>
                  <w:sz w:val="24"/>
                  <w:szCs w:val="24"/>
                </w:rPr>
                <w:t>Link</w:t>
              </w:r>
            </w:hyperlink>
          </w:p>
        </w:tc>
      </w:tr>
    </w:tbl>
    <w:p w14:paraId="27D42B08" w14:textId="77777777" w:rsidR="002D07E8" w:rsidRDefault="002D07E8" w:rsidP="002D07E8">
      <w:pPr>
        <w:pStyle w:val="PlainText"/>
        <w:rPr>
          <w:rFonts w:ascii="Arial" w:hAnsi="Arial" w:cs="Arial"/>
          <w:bCs/>
          <w:sz w:val="20"/>
          <w:szCs w:val="20"/>
        </w:rPr>
      </w:pPr>
      <w:r w:rsidRPr="002E389A">
        <w:rPr>
          <w:rFonts w:ascii="Arial" w:hAnsi="Arial" w:cs="Arial"/>
          <w:sz w:val="20"/>
          <w:szCs w:val="20"/>
        </w:rPr>
        <w:br/>
      </w:r>
    </w:p>
    <w:p w14:paraId="1183A5E7" w14:textId="77777777" w:rsidR="002D07E8" w:rsidRDefault="002D07E8" w:rsidP="002D07E8">
      <w:pPr>
        <w:rPr>
          <w:rFonts w:ascii="Arial" w:hAnsi="Arial" w:cs="Arial"/>
          <w:color w:val="FF0000"/>
          <w:sz w:val="18"/>
          <w:szCs w:val="18"/>
        </w:rPr>
      </w:pPr>
    </w:p>
    <w:p w14:paraId="02805A26" w14:textId="77777777" w:rsidR="00C77F35" w:rsidRPr="002E389A" w:rsidRDefault="00C77F35" w:rsidP="00271C24">
      <w:pPr>
        <w:rPr>
          <w:rFonts w:ascii="Arial" w:hAnsi="Arial" w:cs="Arial"/>
          <w:color w:val="FF0000"/>
          <w:sz w:val="18"/>
          <w:szCs w:val="18"/>
        </w:rPr>
      </w:pPr>
    </w:p>
    <w:sectPr w:rsidR="00C77F35" w:rsidRPr="002E389A"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C96B1" w14:textId="77777777" w:rsidR="009B38E2" w:rsidRDefault="009B38E2" w:rsidP="003E2AA5">
      <w:pPr>
        <w:spacing w:after="0" w:line="240" w:lineRule="auto"/>
      </w:pPr>
      <w:r>
        <w:separator/>
      </w:r>
    </w:p>
  </w:endnote>
  <w:endnote w:type="continuationSeparator" w:id="0">
    <w:p w14:paraId="31EEC4C9" w14:textId="77777777" w:rsidR="009B38E2" w:rsidRDefault="009B38E2"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5AC7F" w14:textId="77777777" w:rsidR="003A0D7A" w:rsidRDefault="003A0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5A651" w14:textId="4091AC2C" w:rsidR="00253377" w:rsidRDefault="00253377">
    <w:pPr>
      <w:pStyle w:val="Footer"/>
    </w:pPr>
    <w:r>
      <w:rPr>
        <w:noProof/>
        <w:lang w:eastAsia="en-GB"/>
      </w:rPr>
      <mc:AlternateContent>
        <mc:Choice Requires="wps">
          <w:drawing>
            <wp:anchor distT="0" distB="0" distL="114300" distR="114300" simplePos="0" relativeHeight="251661312" behindDoc="0" locked="0" layoutInCell="0" allowOverlap="1" wp14:anchorId="2F86E4AF" wp14:editId="356ADAB9">
              <wp:simplePos x="0" y="0"/>
              <wp:positionH relativeFrom="page">
                <wp:posOffset>0</wp:posOffset>
              </wp:positionH>
              <wp:positionV relativeFrom="page">
                <wp:posOffset>10227945</wp:posOffset>
              </wp:positionV>
              <wp:extent cx="7560310" cy="273050"/>
              <wp:effectExtent l="0" t="0" r="0" b="12700"/>
              <wp:wrapNone/>
              <wp:docPr id="3" name="MSIPCM840d4313874f5e5b5cf6266d"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65B9F0" w14:textId="267C0B9F" w:rsidR="00253377" w:rsidRPr="00253377" w:rsidRDefault="00253377" w:rsidP="00253377">
                          <w:pPr>
                            <w:spacing w:after="0"/>
                            <w:jc w:val="center"/>
                            <w:rPr>
                              <w:rFonts w:ascii="Calibri" w:hAnsi="Calibri" w:cs="Calibri"/>
                              <w:color w:val="FF0000"/>
                              <w:sz w:val="20"/>
                            </w:rPr>
                          </w:pPr>
                          <w:r w:rsidRPr="00253377">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86E4AF" id="_x0000_t202" coordsize="21600,21600" o:spt="202" path="m,l,21600r21600,l21600,xe">
              <v:stroke joinstyle="miter"/>
              <v:path gradientshapeok="t" o:connecttype="rect"/>
            </v:shapetype>
            <v:shape id="MSIPCM840d4313874f5e5b5cf6266d"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Amfc/KFwMAADUGAAAOAAAAAAAAAAAAAAAA&#10;AC4CAABkcnMvZTJvRG9jLnhtbFBLAQItABQABgAIAAAAIQCf1UHs3wAAAAsBAAAPAAAAAAAAAAAA&#10;AAAAAHEFAABkcnMvZG93bnJldi54bWxQSwUGAAAAAAQABADzAAAAfQYAAAAA&#10;" o:allowincell="f" filled="f" stroked="f" strokeweight=".5pt">
              <v:fill o:detectmouseclick="t"/>
              <v:textbox inset=",0,,0">
                <w:txbxContent>
                  <w:p w14:paraId="7A65B9F0" w14:textId="267C0B9F" w:rsidR="00253377" w:rsidRPr="00253377" w:rsidRDefault="00253377" w:rsidP="00253377">
                    <w:pPr>
                      <w:spacing w:after="0"/>
                      <w:jc w:val="center"/>
                      <w:rPr>
                        <w:rFonts w:ascii="Calibri" w:hAnsi="Calibri" w:cs="Calibri"/>
                        <w:color w:val="FF0000"/>
                        <w:sz w:val="20"/>
                      </w:rPr>
                    </w:pPr>
                    <w:r w:rsidRPr="00253377">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6B9D" w14:textId="77777777" w:rsidR="003A0D7A" w:rsidRDefault="003A0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CBB0" w14:textId="77777777" w:rsidR="009B38E2" w:rsidRDefault="009B38E2" w:rsidP="003E2AA5">
      <w:pPr>
        <w:spacing w:after="0" w:line="240" w:lineRule="auto"/>
      </w:pPr>
      <w:r>
        <w:separator/>
      </w:r>
    </w:p>
  </w:footnote>
  <w:footnote w:type="continuationSeparator" w:id="0">
    <w:p w14:paraId="0D5F2C1F" w14:textId="77777777" w:rsidR="009B38E2" w:rsidRDefault="009B38E2"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9861" w14:textId="77777777" w:rsidR="003E2AA5" w:rsidRDefault="009B38E2">
    <w:pPr>
      <w:pStyle w:val="Header"/>
    </w:pPr>
    <w:r>
      <w:rPr>
        <w:noProof/>
        <w:lang w:eastAsia="en-GB"/>
      </w:rPr>
      <w:pict w14:anchorId="717FC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590EF" w14:textId="77777777" w:rsidR="00F3142C" w:rsidRDefault="003918AA">
    <w:pPr>
      <w:pStyle w:val="Header"/>
    </w:pPr>
    <w:r>
      <w:rPr>
        <w:noProof/>
        <w:lang w:eastAsia="en-GB"/>
      </w:rPr>
      <w:drawing>
        <wp:anchor distT="0" distB="0" distL="114300" distR="114300" simplePos="0" relativeHeight="251660288" behindDoc="1" locked="0" layoutInCell="1" allowOverlap="1" wp14:anchorId="4F41447F" wp14:editId="15ED8F8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63A97" w14:textId="77777777" w:rsidR="003E2AA5" w:rsidRDefault="009B38E2">
    <w:pPr>
      <w:pStyle w:val="Header"/>
    </w:pPr>
    <w:r>
      <w:rPr>
        <w:noProof/>
        <w:lang w:eastAsia="en-GB"/>
      </w:rPr>
      <w:pict w14:anchorId="55A83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313"/>
    <w:multiLevelType w:val="hybridMultilevel"/>
    <w:tmpl w:val="D05256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D18D8"/>
    <w:multiLevelType w:val="hybridMultilevel"/>
    <w:tmpl w:val="822416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93F5CD0"/>
    <w:multiLevelType w:val="hybridMultilevel"/>
    <w:tmpl w:val="E2D0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763C9"/>
    <w:multiLevelType w:val="hybridMultilevel"/>
    <w:tmpl w:val="2B8A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09F016A"/>
    <w:multiLevelType w:val="hybridMultilevel"/>
    <w:tmpl w:val="FD8C6F30"/>
    <w:lvl w:ilvl="0" w:tplc="5DD63F82">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122272A"/>
    <w:multiLevelType w:val="hybridMultilevel"/>
    <w:tmpl w:val="278ECA2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1"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382E0A8C"/>
    <w:multiLevelType w:val="hybridMultilevel"/>
    <w:tmpl w:val="C0D4FE4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32F04F5"/>
    <w:multiLevelType w:val="hybridMultilevel"/>
    <w:tmpl w:val="AF667EEE"/>
    <w:lvl w:ilvl="0" w:tplc="DDCC77D0">
      <w:start w:val="1"/>
      <w:numFmt w:val="bullet"/>
      <w:lvlText w:val="•"/>
      <w:lvlJc w:val="left"/>
      <w:pPr>
        <w:tabs>
          <w:tab w:val="num" w:pos="720"/>
        </w:tabs>
        <w:ind w:left="720" w:hanging="360"/>
      </w:pPr>
      <w:rPr>
        <w:rFonts w:ascii="Times New Roman" w:hAnsi="Times New Roman" w:hint="default"/>
      </w:rPr>
    </w:lvl>
    <w:lvl w:ilvl="1" w:tplc="F45401F6" w:tentative="1">
      <w:start w:val="1"/>
      <w:numFmt w:val="bullet"/>
      <w:lvlText w:val="•"/>
      <w:lvlJc w:val="left"/>
      <w:pPr>
        <w:tabs>
          <w:tab w:val="num" w:pos="1440"/>
        </w:tabs>
        <w:ind w:left="1440" w:hanging="360"/>
      </w:pPr>
      <w:rPr>
        <w:rFonts w:ascii="Times New Roman" w:hAnsi="Times New Roman" w:hint="default"/>
      </w:rPr>
    </w:lvl>
    <w:lvl w:ilvl="2" w:tplc="7FCC22EA" w:tentative="1">
      <w:start w:val="1"/>
      <w:numFmt w:val="bullet"/>
      <w:lvlText w:val="•"/>
      <w:lvlJc w:val="left"/>
      <w:pPr>
        <w:tabs>
          <w:tab w:val="num" w:pos="2160"/>
        </w:tabs>
        <w:ind w:left="2160" w:hanging="360"/>
      </w:pPr>
      <w:rPr>
        <w:rFonts w:ascii="Times New Roman" w:hAnsi="Times New Roman" w:hint="default"/>
      </w:rPr>
    </w:lvl>
    <w:lvl w:ilvl="3" w:tplc="EA84629C" w:tentative="1">
      <w:start w:val="1"/>
      <w:numFmt w:val="bullet"/>
      <w:lvlText w:val="•"/>
      <w:lvlJc w:val="left"/>
      <w:pPr>
        <w:tabs>
          <w:tab w:val="num" w:pos="2880"/>
        </w:tabs>
        <w:ind w:left="2880" w:hanging="360"/>
      </w:pPr>
      <w:rPr>
        <w:rFonts w:ascii="Times New Roman" w:hAnsi="Times New Roman" w:hint="default"/>
      </w:rPr>
    </w:lvl>
    <w:lvl w:ilvl="4" w:tplc="5C6880D0" w:tentative="1">
      <w:start w:val="1"/>
      <w:numFmt w:val="bullet"/>
      <w:lvlText w:val="•"/>
      <w:lvlJc w:val="left"/>
      <w:pPr>
        <w:tabs>
          <w:tab w:val="num" w:pos="3600"/>
        </w:tabs>
        <w:ind w:left="3600" w:hanging="360"/>
      </w:pPr>
      <w:rPr>
        <w:rFonts w:ascii="Times New Roman" w:hAnsi="Times New Roman" w:hint="default"/>
      </w:rPr>
    </w:lvl>
    <w:lvl w:ilvl="5" w:tplc="0AF8204C" w:tentative="1">
      <w:start w:val="1"/>
      <w:numFmt w:val="bullet"/>
      <w:lvlText w:val="•"/>
      <w:lvlJc w:val="left"/>
      <w:pPr>
        <w:tabs>
          <w:tab w:val="num" w:pos="4320"/>
        </w:tabs>
        <w:ind w:left="4320" w:hanging="360"/>
      </w:pPr>
      <w:rPr>
        <w:rFonts w:ascii="Times New Roman" w:hAnsi="Times New Roman" w:hint="default"/>
      </w:rPr>
    </w:lvl>
    <w:lvl w:ilvl="6" w:tplc="679E9702" w:tentative="1">
      <w:start w:val="1"/>
      <w:numFmt w:val="bullet"/>
      <w:lvlText w:val="•"/>
      <w:lvlJc w:val="left"/>
      <w:pPr>
        <w:tabs>
          <w:tab w:val="num" w:pos="5040"/>
        </w:tabs>
        <w:ind w:left="5040" w:hanging="360"/>
      </w:pPr>
      <w:rPr>
        <w:rFonts w:ascii="Times New Roman" w:hAnsi="Times New Roman" w:hint="default"/>
      </w:rPr>
    </w:lvl>
    <w:lvl w:ilvl="7" w:tplc="99EA0FCA" w:tentative="1">
      <w:start w:val="1"/>
      <w:numFmt w:val="bullet"/>
      <w:lvlText w:val="•"/>
      <w:lvlJc w:val="left"/>
      <w:pPr>
        <w:tabs>
          <w:tab w:val="num" w:pos="5760"/>
        </w:tabs>
        <w:ind w:left="5760" w:hanging="360"/>
      </w:pPr>
      <w:rPr>
        <w:rFonts w:ascii="Times New Roman" w:hAnsi="Times New Roman" w:hint="default"/>
      </w:rPr>
    </w:lvl>
    <w:lvl w:ilvl="8" w:tplc="070E11E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D665C0E"/>
    <w:multiLevelType w:val="hybridMultilevel"/>
    <w:tmpl w:val="2F3C92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70352F"/>
    <w:multiLevelType w:val="hybridMultilevel"/>
    <w:tmpl w:val="56985F16"/>
    <w:lvl w:ilvl="0" w:tplc="08090001">
      <w:start w:val="1"/>
      <w:numFmt w:val="bullet"/>
      <w:lvlText w:val=""/>
      <w:lvlJc w:val="left"/>
      <w:pPr>
        <w:ind w:left="720" w:hanging="360"/>
      </w:pPr>
      <w:rPr>
        <w:rFonts w:ascii="Symbol" w:hAnsi="Symbol" w:hint="default"/>
      </w:rPr>
    </w:lvl>
    <w:lvl w:ilvl="1" w:tplc="5D9EFA5A">
      <w:start w:val="1"/>
      <w:numFmt w:val="decimal"/>
      <w:lvlText w:val="%2."/>
      <w:lvlJc w:val="left"/>
      <w:pPr>
        <w:ind w:left="1440" w:hanging="360"/>
      </w:pPr>
      <w:rPr>
        <w:b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F74F8E"/>
    <w:multiLevelType w:val="hybridMultilevel"/>
    <w:tmpl w:val="BFBE7718"/>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0"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8"/>
  </w:num>
  <w:num w:numId="4">
    <w:abstractNumId w:val="11"/>
  </w:num>
  <w:num w:numId="5">
    <w:abstractNumId w:val="14"/>
  </w:num>
  <w:num w:numId="6">
    <w:abstractNumId w:val="6"/>
  </w:num>
  <w:num w:numId="7">
    <w:abstractNumId w:val="13"/>
  </w:num>
  <w:num w:numId="8">
    <w:abstractNumId w:val="5"/>
  </w:num>
  <w:num w:numId="9">
    <w:abstractNumId w:val="4"/>
  </w:num>
  <w:num w:numId="10">
    <w:abstractNumId w:val="8"/>
  </w:num>
  <w:num w:numId="11">
    <w:abstractNumId w:val="12"/>
  </w:num>
  <w:num w:numId="12">
    <w:abstractNumId w:val="17"/>
    <w:lvlOverride w:ilvl="0"/>
    <w:lvlOverride w:ilvl="1">
      <w:startOverride w:val="1"/>
    </w:lvlOverride>
    <w:lvlOverride w:ilvl="2"/>
    <w:lvlOverride w:ilvl="3"/>
    <w:lvlOverride w:ilvl="4"/>
    <w:lvlOverride w:ilvl="5"/>
    <w:lvlOverride w:ilvl="6"/>
    <w:lvlOverride w:ilvl="7"/>
    <w:lvlOverride w:ilvl="8"/>
  </w:num>
  <w:num w:numId="13">
    <w:abstractNumId w:val="9"/>
  </w:num>
  <w:num w:numId="14">
    <w:abstractNumId w:val="12"/>
  </w:num>
  <w:num w:numId="15">
    <w:abstractNumId w:val="2"/>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num>
  <w:num w:numId="20">
    <w:abstractNumId w:val="10"/>
  </w:num>
  <w:num w:numId="21">
    <w:abstractNumId w:val="19"/>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54108"/>
    <w:rsid w:val="00070536"/>
    <w:rsid w:val="000760C1"/>
    <w:rsid w:val="0007676D"/>
    <w:rsid w:val="00096B16"/>
    <w:rsid w:val="000B33FB"/>
    <w:rsid w:val="000C0254"/>
    <w:rsid w:val="00102452"/>
    <w:rsid w:val="00113F9C"/>
    <w:rsid w:val="00122AD3"/>
    <w:rsid w:val="00152A47"/>
    <w:rsid w:val="00156444"/>
    <w:rsid w:val="00164AC2"/>
    <w:rsid w:val="00173205"/>
    <w:rsid w:val="001959AB"/>
    <w:rsid w:val="00196F91"/>
    <w:rsid w:val="001C3ED1"/>
    <w:rsid w:val="001D7A21"/>
    <w:rsid w:val="001E3DEA"/>
    <w:rsid w:val="001E7483"/>
    <w:rsid w:val="00203AE7"/>
    <w:rsid w:val="002246ED"/>
    <w:rsid w:val="0022714B"/>
    <w:rsid w:val="00253377"/>
    <w:rsid w:val="00271C24"/>
    <w:rsid w:val="00273D42"/>
    <w:rsid w:val="0029253F"/>
    <w:rsid w:val="00296627"/>
    <w:rsid w:val="002A0E9D"/>
    <w:rsid w:val="002D07E8"/>
    <w:rsid w:val="002D2484"/>
    <w:rsid w:val="002D3D64"/>
    <w:rsid w:val="002E389A"/>
    <w:rsid w:val="0030666A"/>
    <w:rsid w:val="00312B44"/>
    <w:rsid w:val="0034169C"/>
    <w:rsid w:val="00390E1E"/>
    <w:rsid w:val="003918AA"/>
    <w:rsid w:val="003918B5"/>
    <w:rsid w:val="003A0D7A"/>
    <w:rsid w:val="003A6F5C"/>
    <w:rsid w:val="003B629C"/>
    <w:rsid w:val="003E172C"/>
    <w:rsid w:val="003E2AA5"/>
    <w:rsid w:val="003E3878"/>
    <w:rsid w:val="003F5155"/>
    <w:rsid w:val="004034D6"/>
    <w:rsid w:val="00407E86"/>
    <w:rsid w:val="00422EEC"/>
    <w:rsid w:val="00425F78"/>
    <w:rsid w:val="00442975"/>
    <w:rsid w:val="004672AF"/>
    <w:rsid w:val="00474FA3"/>
    <w:rsid w:val="004769C4"/>
    <w:rsid w:val="004B069E"/>
    <w:rsid w:val="004D4D7F"/>
    <w:rsid w:val="00520A5A"/>
    <w:rsid w:val="00522A07"/>
    <w:rsid w:val="005238DF"/>
    <w:rsid w:val="0052660C"/>
    <w:rsid w:val="00535918"/>
    <w:rsid w:val="00545F54"/>
    <w:rsid w:val="00550A8E"/>
    <w:rsid w:val="00575BC1"/>
    <w:rsid w:val="00581A0C"/>
    <w:rsid w:val="00582C05"/>
    <w:rsid w:val="005C3DA1"/>
    <w:rsid w:val="005E011F"/>
    <w:rsid w:val="005E46E7"/>
    <w:rsid w:val="005F1247"/>
    <w:rsid w:val="00601FB5"/>
    <w:rsid w:val="006062B1"/>
    <w:rsid w:val="00627279"/>
    <w:rsid w:val="00627A41"/>
    <w:rsid w:val="00635792"/>
    <w:rsid w:val="00636B41"/>
    <w:rsid w:val="00677E7F"/>
    <w:rsid w:val="006A4DEC"/>
    <w:rsid w:val="006A6C89"/>
    <w:rsid w:val="006A6E90"/>
    <w:rsid w:val="006B48B3"/>
    <w:rsid w:val="006C7691"/>
    <w:rsid w:val="006D6836"/>
    <w:rsid w:val="00712872"/>
    <w:rsid w:val="007273C3"/>
    <w:rsid w:val="00742A1E"/>
    <w:rsid w:val="00752CEB"/>
    <w:rsid w:val="00770DF7"/>
    <w:rsid w:val="0078742D"/>
    <w:rsid w:val="007A3C79"/>
    <w:rsid w:val="007E66D6"/>
    <w:rsid w:val="00801866"/>
    <w:rsid w:val="00831ED8"/>
    <w:rsid w:val="00840EB1"/>
    <w:rsid w:val="00843BA6"/>
    <w:rsid w:val="008577A0"/>
    <w:rsid w:val="00884207"/>
    <w:rsid w:val="00884DD3"/>
    <w:rsid w:val="00887627"/>
    <w:rsid w:val="008A1B79"/>
    <w:rsid w:val="008A60AA"/>
    <w:rsid w:val="008B5549"/>
    <w:rsid w:val="008C2B57"/>
    <w:rsid w:val="008D057D"/>
    <w:rsid w:val="008D26DF"/>
    <w:rsid w:val="008E39D8"/>
    <w:rsid w:val="009045D7"/>
    <w:rsid w:val="0092284B"/>
    <w:rsid w:val="00933779"/>
    <w:rsid w:val="00936964"/>
    <w:rsid w:val="009558F5"/>
    <w:rsid w:val="00993EB8"/>
    <w:rsid w:val="009B1178"/>
    <w:rsid w:val="009B38E2"/>
    <w:rsid w:val="009C29A3"/>
    <w:rsid w:val="009D3510"/>
    <w:rsid w:val="009E6E93"/>
    <w:rsid w:val="00A175BB"/>
    <w:rsid w:val="00A24F0E"/>
    <w:rsid w:val="00A62367"/>
    <w:rsid w:val="00A63FC5"/>
    <w:rsid w:val="00A777C5"/>
    <w:rsid w:val="00A96C55"/>
    <w:rsid w:val="00AA202B"/>
    <w:rsid w:val="00B13CC0"/>
    <w:rsid w:val="00B6345A"/>
    <w:rsid w:val="00B71575"/>
    <w:rsid w:val="00BA1FAC"/>
    <w:rsid w:val="00BA4518"/>
    <w:rsid w:val="00BA7381"/>
    <w:rsid w:val="00BE037C"/>
    <w:rsid w:val="00C0743D"/>
    <w:rsid w:val="00C1117D"/>
    <w:rsid w:val="00C205C2"/>
    <w:rsid w:val="00C6120B"/>
    <w:rsid w:val="00C644FD"/>
    <w:rsid w:val="00C77F35"/>
    <w:rsid w:val="00CC2349"/>
    <w:rsid w:val="00CD20FF"/>
    <w:rsid w:val="00CD731A"/>
    <w:rsid w:val="00CF1FCF"/>
    <w:rsid w:val="00CF60D0"/>
    <w:rsid w:val="00D325D5"/>
    <w:rsid w:val="00D70CA3"/>
    <w:rsid w:val="00D929A3"/>
    <w:rsid w:val="00DA25B4"/>
    <w:rsid w:val="00DB4CA1"/>
    <w:rsid w:val="00DC25F8"/>
    <w:rsid w:val="00DC6426"/>
    <w:rsid w:val="00DF63DD"/>
    <w:rsid w:val="00E210A8"/>
    <w:rsid w:val="00E24555"/>
    <w:rsid w:val="00E308A2"/>
    <w:rsid w:val="00E62A22"/>
    <w:rsid w:val="00EA1954"/>
    <w:rsid w:val="00EC081C"/>
    <w:rsid w:val="00EE62E2"/>
    <w:rsid w:val="00EF115A"/>
    <w:rsid w:val="00F10CAD"/>
    <w:rsid w:val="00F2036C"/>
    <w:rsid w:val="00F22897"/>
    <w:rsid w:val="00F25B48"/>
    <w:rsid w:val="00F3142C"/>
    <w:rsid w:val="00F32A40"/>
    <w:rsid w:val="00F3633A"/>
    <w:rsid w:val="00F37247"/>
    <w:rsid w:val="00F54016"/>
    <w:rsid w:val="00F66B9E"/>
    <w:rsid w:val="00F8223B"/>
    <w:rsid w:val="00F947DB"/>
    <w:rsid w:val="00F95B7F"/>
    <w:rsid w:val="00FA5BF5"/>
    <w:rsid w:val="00FA6BFC"/>
    <w:rsid w:val="00FD173F"/>
    <w:rsid w:val="00FD42B6"/>
    <w:rsid w:val="00FD79E3"/>
    <w:rsid w:val="00FE1897"/>
    <w:rsid w:val="00FE2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3A41B09"/>
  <w15:docId w15:val="{879B17DE-3575-4091-A943-5400F9BE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PlainText">
    <w:name w:val="Plain Text"/>
    <w:basedOn w:val="Normal"/>
    <w:link w:val="PlainTextChar"/>
    <w:uiPriority w:val="99"/>
    <w:unhideWhenUsed/>
    <w:rsid w:val="003A6F5C"/>
    <w:pPr>
      <w:spacing w:after="0" w:line="240" w:lineRule="auto"/>
    </w:pPr>
    <w:rPr>
      <w:rFonts w:ascii="Calibri" w:hAnsi="Calibri" w:cs="Calibri"/>
      <w:sz w:val="24"/>
    </w:rPr>
  </w:style>
  <w:style w:type="character" w:customStyle="1" w:styleId="PlainTextChar">
    <w:name w:val="Plain Text Char"/>
    <w:basedOn w:val="DefaultParagraphFont"/>
    <w:link w:val="PlainText"/>
    <w:uiPriority w:val="99"/>
    <w:rsid w:val="003A6F5C"/>
    <w:rPr>
      <w:rFonts w:ascii="Calibri" w:hAnsi="Calibri" w:cs="Calibri"/>
      <w:sz w:val="24"/>
    </w:rPr>
  </w:style>
  <w:style w:type="character" w:styleId="CommentReference">
    <w:name w:val="annotation reference"/>
    <w:basedOn w:val="DefaultParagraphFont"/>
    <w:uiPriority w:val="99"/>
    <w:semiHidden/>
    <w:unhideWhenUsed/>
    <w:rsid w:val="00BA1FAC"/>
    <w:rPr>
      <w:sz w:val="16"/>
      <w:szCs w:val="16"/>
    </w:rPr>
  </w:style>
  <w:style w:type="paragraph" w:styleId="CommentText">
    <w:name w:val="annotation text"/>
    <w:basedOn w:val="Normal"/>
    <w:link w:val="CommentTextChar"/>
    <w:uiPriority w:val="99"/>
    <w:semiHidden/>
    <w:unhideWhenUsed/>
    <w:rsid w:val="00BA1FAC"/>
    <w:pPr>
      <w:spacing w:line="240" w:lineRule="auto"/>
    </w:pPr>
    <w:rPr>
      <w:sz w:val="20"/>
      <w:szCs w:val="20"/>
    </w:rPr>
  </w:style>
  <w:style w:type="character" w:customStyle="1" w:styleId="CommentTextChar">
    <w:name w:val="Comment Text Char"/>
    <w:basedOn w:val="DefaultParagraphFont"/>
    <w:link w:val="CommentText"/>
    <w:uiPriority w:val="99"/>
    <w:semiHidden/>
    <w:rsid w:val="00BA1FAC"/>
    <w:rPr>
      <w:sz w:val="20"/>
      <w:szCs w:val="20"/>
    </w:rPr>
  </w:style>
  <w:style w:type="paragraph" w:styleId="CommentSubject">
    <w:name w:val="annotation subject"/>
    <w:basedOn w:val="CommentText"/>
    <w:next w:val="CommentText"/>
    <w:link w:val="CommentSubjectChar"/>
    <w:uiPriority w:val="99"/>
    <w:semiHidden/>
    <w:unhideWhenUsed/>
    <w:rsid w:val="00BA1FAC"/>
    <w:rPr>
      <w:b/>
      <w:bCs/>
    </w:rPr>
  </w:style>
  <w:style w:type="character" w:customStyle="1" w:styleId="CommentSubjectChar">
    <w:name w:val="Comment Subject Char"/>
    <w:basedOn w:val="CommentTextChar"/>
    <w:link w:val="CommentSubject"/>
    <w:uiPriority w:val="99"/>
    <w:semiHidden/>
    <w:rsid w:val="00BA1F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5309">
      <w:bodyDiv w:val="1"/>
      <w:marLeft w:val="0"/>
      <w:marRight w:val="0"/>
      <w:marTop w:val="0"/>
      <w:marBottom w:val="0"/>
      <w:divBdr>
        <w:top w:val="none" w:sz="0" w:space="0" w:color="auto"/>
        <w:left w:val="none" w:sz="0" w:space="0" w:color="auto"/>
        <w:bottom w:val="none" w:sz="0" w:space="0" w:color="auto"/>
        <w:right w:val="none" w:sz="0" w:space="0" w:color="auto"/>
      </w:divBdr>
    </w:div>
    <w:div w:id="236982789">
      <w:bodyDiv w:val="1"/>
      <w:marLeft w:val="0"/>
      <w:marRight w:val="0"/>
      <w:marTop w:val="0"/>
      <w:marBottom w:val="0"/>
      <w:divBdr>
        <w:top w:val="none" w:sz="0" w:space="0" w:color="auto"/>
        <w:left w:val="none" w:sz="0" w:space="0" w:color="auto"/>
        <w:bottom w:val="none" w:sz="0" w:space="0" w:color="auto"/>
        <w:right w:val="none" w:sz="0" w:space="0" w:color="auto"/>
      </w:divBdr>
      <w:divsChild>
        <w:div w:id="1456604601">
          <w:marLeft w:val="547"/>
          <w:marRight w:val="0"/>
          <w:marTop w:val="0"/>
          <w:marBottom w:val="0"/>
          <w:divBdr>
            <w:top w:val="none" w:sz="0" w:space="0" w:color="auto"/>
            <w:left w:val="none" w:sz="0" w:space="0" w:color="auto"/>
            <w:bottom w:val="none" w:sz="0" w:space="0" w:color="auto"/>
            <w:right w:val="none" w:sz="0" w:space="0" w:color="auto"/>
          </w:divBdr>
        </w:div>
      </w:divsChild>
    </w:div>
    <w:div w:id="850294838">
      <w:bodyDiv w:val="1"/>
      <w:marLeft w:val="0"/>
      <w:marRight w:val="0"/>
      <w:marTop w:val="0"/>
      <w:marBottom w:val="0"/>
      <w:divBdr>
        <w:top w:val="none" w:sz="0" w:space="0" w:color="auto"/>
        <w:left w:val="none" w:sz="0" w:space="0" w:color="auto"/>
        <w:bottom w:val="none" w:sz="0" w:space="0" w:color="auto"/>
        <w:right w:val="none" w:sz="0" w:space="0" w:color="auto"/>
      </w:divBdr>
    </w:div>
    <w:div w:id="19135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GB"/>
        </a:p>
      </dgm:t>
    </dgm:pt>
    <dgm:pt modelId="{3883F3F4-D0D0-464C-89EB-24B636D0A913}">
      <dgm:prSet phldrT="[Text]" custT="1"/>
      <dgm:spPr/>
      <dgm:t>
        <a:bodyPr/>
        <a:lstStyle/>
        <a:p>
          <a:r>
            <a:rPr lang="en-GB" sz="900" dirty="0">
              <a:solidFill>
                <a:schemeClr val="tx1"/>
              </a:solidFill>
            </a:rPr>
            <a:t>AD Technology and Change</a:t>
          </a:r>
        </a:p>
      </dgm:t>
    </dgm:pt>
    <dgm:pt modelId="{36BA1A45-7DFA-4E72-9691-A21D7056F467}" type="parTrans" cxnId="{A7F1EC80-0ACE-4A1C-A31F-69A1EB19E404}">
      <dgm:prSet/>
      <dgm:spPr/>
      <dgm:t>
        <a:bodyPr/>
        <a:lstStyle/>
        <a:p>
          <a:endParaRPr lang="en-GB" sz="900">
            <a:solidFill>
              <a:schemeClr val="tx1"/>
            </a:solidFill>
          </a:endParaRPr>
        </a:p>
      </dgm:t>
    </dgm:pt>
    <dgm:pt modelId="{00945ED7-DB2A-407D-BD92-7AAEF9882069}" type="sibTrans" cxnId="{A7F1EC80-0ACE-4A1C-A31F-69A1EB19E404}">
      <dgm:prSet/>
      <dgm:spPr/>
      <dgm:t>
        <a:bodyPr/>
        <a:lstStyle/>
        <a:p>
          <a:endParaRPr lang="en-GB" sz="900">
            <a:solidFill>
              <a:schemeClr val="tx1"/>
            </a:solidFill>
          </a:endParaRPr>
        </a:p>
      </dgm:t>
    </dgm:pt>
    <dgm:pt modelId="{5B22F640-D13C-45D2-A9D6-9FFDDC44CB5C}">
      <dgm:prSet phldrT="[Text]" custT="1"/>
      <dgm:spPr/>
      <dgm:t>
        <a:bodyPr/>
        <a:lstStyle/>
        <a:p>
          <a:r>
            <a:rPr lang="en-GB" sz="900" dirty="0">
              <a:solidFill>
                <a:schemeClr val="tx1"/>
              </a:solidFill>
            </a:rPr>
            <a:t>Head of Portfolio and Service Management</a:t>
          </a:r>
        </a:p>
      </dgm:t>
    </dgm:pt>
    <dgm:pt modelId="{57181B18-E00E-4154-8C7E-0E73CB80EDD7}" type="parTrans" cxnId="{C7E2186F-7C51-41A0-B8F8-00426DC4E002}">
      <dgm:prSet/>
      <dgm:spPr/>
      <dgm:t>
        <a:bodyPr/>
        <a:lstStyle/>
        <a:p>
          <a:endParaRPr lang="en-GB" sz="900">
            <a:solidFill>
              <a:schemeClr val="tx1"/>
            </a:solidFill>
          </a:endParaRPr>
        </a:p>
      </dgm:t>
    </dgm:pt>
    <dgm:pt modelId="{0A65EF95-6CDA-451C-9420-D032FE1D4481}" type="sibTrans" cxnId="{C7E2186F-7C51-41A0-B8F8-00426DC4E002}">
      <dgm:prSet/>
      <dgm:spPr/>
      <dgm:t>
        <a:bodyPr/>
        <a:lstStyle/>
        <a:p>
          <a:endParaRPr lang="en-GB" sz="900">
            <a:solidFill>
              <a:schemeClr val="tx1"/>
            </a:solidFill>
          </a:endParaRPr>
        </a:p>
      </dgm:t>
    </dgm:pt>
    <dgm:pt modelId="{02EEAF0D-8162-43EF-9123-7B9C4F356166}">
      <dgm:prSet phldrT="[Text]" custT="1"/>
      <dgm:spPr/>
      <dgm:t>
        <a:bodyPr/>
        <a:lstStyle/>
        <a:p>
          <a:r>
            <a:rPr lang="en-GB" sz="900" dirty="0">
              <a:solidFill>
                <a:schemeClr val="tx1"/>
              </a:solidFill>
            </a:rPr>
            <a:t>Resource Manager </a:t>
          </a:r>
          <a:br>
            <a:rPr lang="en-GB" sz="900" dirty="0">
              <a:solidFill>
                <a:schemeClr val="tx1"/>
              </a:solidFill>
            </a:rPr>
          </a:br>
          <a:endParaRPr lang="en-GB" sz="900" dirty="0">
            <a:solidFill>
              <a:schemeClr val="tx1"/>
            </a:solidFill>
          </a:endParaRPr>
        </a:p>
      </dgm:t>
    </dgm:pt>
    <dgm:pt modelId="{EDCD40BB-1B2B-4EB0-836A-334CEA994F79}" type="parTrans" cxnId="{79B09F68-0956-475E-95B4-336B3086D1B3}">
      <dgm:prSet/>
      <dgm:spPr/>
      <dgm:t>
        <a:bodyPr/>
        <a:lstStyle/>
        <a:p>
          <a:endParaRPr lang="en-GB" sz="900">
            <a:solidFill>
              <a:schemeClr val="tx1"/>
            </a:solidFill>
          </a:endParaRPr>
        </a:p>
      </dgm:t>
    </dgm:pt>
    <dgm:pt modelId="{0E6E3083-A84C-4A0D-B7E2-1D12F0A85258}" type="sibTrans" cxnId="{79B09F68-0956-475E-95B4-336B3086D1B3}">
      <dgm:prSet/>
      <dgm:spPr/>
      <dgm:t>
        <a:bodyPr/>
        <a:lstStyle/>
        <a:p>
          <a:endParaRPr lang="en-GB" sz="900">
            <a:solidFill>
              <a:schemeClr val="tx1"/>
            </a:solidFill>
          </a:endParaRPr>
        </a:p>
      </dgm:t>
    </dgm:pt>
    <dgm:pt modelId="{1513FC49-7DDC-4D1C-BD22-9213A9E262CE}">
      <dgm:prSet phldrT="[Text]" custT="1"/>
      <dgm:spPr/>
      <dgm:t>
        <a:bodyPr/>
        <a:lstStyle/>
        <a:p>
          <a:r>
            <a:rPr lang="en-GB" sz="900" dirty="0">
              <a:solidFill>
                <a:schemeClr val="tx1"/>
              </a:solidFill>
            </a:rPr>
            <a:t>SMO Lead Analyst</a:t>
          </a:r>
        </a:p>
      </dgm:t>
    </dgm:pt>
    <dgm:pt modelId="{0410CF99-C438-48EC-AA69-5A213227FE67}" type="parTrans" cxnId="{932270C4-F8C6-48EB-90B5-186435F5FF83}">
      <dgm:prSet/>
      <dgm:spPr/>
      <dgm:t>
        <a:bodyPr/>
        <a:lstStyle/>
        <a:p>
          <a:endParaRPr lang="en-GB" sz="900">
            <a:solidFill>
              <a:schemeClr val="tx1"/>
            </a:solidFill>
          </a:endParaRPr>
        </a:p>
      </dgm:t>
    </dgm:pt>
    <dgm:pt modelId="{43449F30-6C5E-4E04-A30C-A109B12A7488}" type="sibTrans" cxnId="{932270C4-F8C6-48EB-90B5-186435F5FF83}">
      <dgm:prSet/>
      <dgm:spPr/>
      <dgm:t>
        <a:bodyPr/>
        <a:lstStyle/>
        <a:p>
          <a:endParaRPr lang="en-GB" sz="900">
            <a:solidFill>
              <a:schemeClr val="tx1"/>
            </a:solidFill>
          </a:endParaRPr>
        </a:p>
      </dgm:t>
    </dgm:pt>
    <dgm:pt modelId="{6C8C37BE-86E8-474A-BCE8-E5371ED3AC72}">
      <dgm:prSet phldrT="[Text]" custT="1"/>
      <dgm:spPr/>
      <dgm:t>
        <a:bodyPr/>
        <a:lstStyle/>
        <a:p>
          <a:r>
            <a:rPr lang="en-GB" sz="900" dirty="0">
              <a:solidFill>
                <a:schemeClr val="tx1"/>
              </a:solidFill>
            </a:rPr>
            <a:t>PMO Lead Analyst</a:t>
          </a:r>
        </a:p>
      </dgm:t>
    </dgm:pt>
    <dgm:pt modelId="{AFF3D2EA-809D-4B0C-96F1-A2E8DCD52D6E}" type="parTrans" cxnId="{878EFE44-F53A-4164-A68A-10E15F312FD4}">
      <dgm:prSet/>
      <dgm:spPr/>
      <dgm:t>
        <a:bodyPr/>
        <a:lstStyle/>
        <a:p>
          <a:endParaRPr lang="en-GB" sz="900">
            <a:solidFill>
              <a:schemeClr val="tx1"/>
            </a:solidFill>
          </a:endParaRPr>
        </a:p>
      </dgm:t>
    </dgm:pt>
    <dgm:pt modelId="{3885E8C5-080A-4971-9956-43BCECE0FE2B}" type="sibTrans" cxnId="{878EFE44-F53A-4164-A68A-10E15F312FD4}">
      <dgm:prSet/>
      <dgm:spPr/>
      <dgm:t>
        <a:bodyPr/>
        <a:lstStyle/>
        <a:p>
          <a:endParaRPr lang="en-GB" sz="900">
            <a:solidFill>
              <a:schemeClr val="tx1"/>
            </a:solidFill>
          </a:endParaRPr>
        </a:p>
      </dgm:t>
    </dgm:pt>
    <dgm:pt modelId="{C929F1D0-DC94-4AD0-8A72-73C875F8830A}">
      <dgm:prSet phldrT="[Text]" custT="1"/>
      <dgm:spPr/>
      <dgm:t>
        <a:bodyPr/>
        <a:lstStyle/>
        <a:p>
          <a:r>
            <a:rPr lang="en-GB" sz="900" dirty="0">
              <a:solidFill>
                <a:schemeClr val="tx1"/>
              </a:solidFill>
            </a:rPr>
            <a:t>Projects and Change Officer</a:t>
          </a:r>
        </a:p>
      </dgm:t>
    </dgm:pt>
    <dgm:pt modelId="{24981E89-BED7-4A1E-9141-84D8F210420C}" type="parTrans" cxnId="{2973F048-FE5D-44C0-9409-F18B0462E944}">
      <dgm:prSet/>
      <dgm:spPr/>
      <dgm:t>
        <a:bodyPr/>
        <a:lstStyle/>
        <a:p>
          <a:endParaRPr lang="en-GB" sz="900">
            <a:solidFill>
              <a:schemeClr val="tx1"/>
            </a:solidFill>
          </a:endParaRPr>
        </a:p>
      </dgm:t>
    </dgm:pt>
    <dgm:pt modelId="{C2F4A755-C8BB-4F30-8654-04DD1C89A42C}" type="sibTrans" cxnId="{2973F048-FE5D-44C0-9409-F18B0462E944}">
      <dgm:prSet/>
      <dgm:spPr/>
      <dgm:t>
        <a:bodyPr/>
        <a:lstStyle/>
        <a:p>
          <a:endParaRPr lang="en-GB" sz="900">
            <a:solidFill>
              <a:schemeClr val="tx1"/>
            </a:solidFill>
          </a:endParaRPr>
        </a:p>
      </dgm:t>
    </dgm:pt>
    <dgm:pt modelId="{10B43596-32E4-4D0B-80A5-C7E390980DF8}">
      <dgm:prSet phldrT="[Text]" custT="1"/>
      <dgm:spPr/>
      <dgm:t>
        <a:bodyPr/>
        <a:lstStyle/>
        <a:p>
          <a:r>
            <a:rPr lang="en-GB" sz="900" dirty="0">
              <a:solidFill>
                <a:schemeClr val="tx1"/>
              </a:solidFill>
            </a:rPr>
            <a:t>PMO Analyst</a:t>
          </a:r>
        </a:p>
      </dgm:t>
    </dgm:pt>
    <dgm:pt modelId="{0BE5DB13-088B-4923-BD3B-223BE5A13377}" type="parTrans" cxnId="{240CF783-BF5A-49CA-9EA8-513668BFB5C9}">
      <dgm:prSet/>
      <dgm:spPr/>
      <dgm:t>
        <a:bodyPr/>
        <a:lstStyle/>
        <a:p>
          <a:endParaRPr lang="en-GB" sz="900">
            <a:solidFill>
              <a:schemeClr val="tx1"/>
            </a:solidFill>
          </a:endParaRPr>
        </a:p>
      </dgm:t>
    </dgm:pt>
    <dgm:pt modelId="{9C33AF4F-88F6-4F3E-9D27-A79B8F5C0A1F}" type="sibTrans" cxnId="{240CF783-BF5A-49CA-9EA8-513668BFB5C9}">
      <dgm:prSet/>
      <dgm:spPr/>
      <dgm:t>
        <a:bodyPr/>
        <a:lstStyle/>
        <a:p>
          <a:endParaRPr lang="en-GB" sz="900">
            <a:solidFill>
              <a:schemeClr val="tx1"/>
            </a:solidFill>
          </a:endParaRPr>
        </a:p>
      </dgm:t>
    </dgm:pt>
    <dgm:pt modelId="{9381E8B6-932D-4E19-B925-49660A7165A0}">
      <dgm:prSet phldrT="[Text]" custT="1"/>
      <dgm:spPr/>
      <dgm:t>
        <a:bodyPr/>
        <a:lstStyle/>
        <a:p>
          <a:r>
            <a:rPr lang="en-GB" sz="900" dirty="0">
              <a:solidFill>
                <a:schemeClr val="tx1"/>
              </a:solidFill>
            </a:rPr>
            <a:t>Service Management Officer</a:t>
          </a:r>
        </a:p>
      </dgm:t>
    </dgm:pt>
    <dgm:pt modelId="{BF34F481-83E1-486B-8C3B-05DEAC45E24E}" type="parTrans" cxnId="{A036B31A-55CF-4D38-B1F2-FA11667A43DB}">
      <dgm:prSet/>
      <dgm:spPr/>
      <dgm:t>
        <a:bodyPr/>
        <a:lstStyle/>
        <a:p>
          <a:endParaRPr lang="en-GB" sz="900">
            <a:solidFill>
              <a:schemeClr val="tx1"/>
            </a:solidFill>
          </a:endParaRPr>
        </a:p>
      </dgm:t>
    </dgm:pt>
    <dgm:pt modelId="{E6811628-FCDC-4E9D-988D-E01FDD6613D4}" type="sibTrans" cxnId="{A036B31A-55CF-4D38-B1F2-FA11667A43DB}">
      <dgm:prSet/>
      <dgm:spPr/>
      <dgm:t>
        <a:bodyPr/>
        <a:lstStyle/>
        <a:p>
          <a:endParaRPr lang="en-GB" sz="900">
            <a:solidFill>
              <a:schemeClr val="tx1"/>
            </a:solidFill>
          </a:endParaRPr>
        </a:p>
      </dgm:t>
    </dgm:pt>
    <dgm:pt modelId="{CA18BDF7-2DA4-4E15-B340-00EFB3A03D40}">
      <dgm:prSet phldrT="[Text]" custT="1"/>
      <dgm:spPr/>
      <dgm:t>
        <a:bodyPr/>
        <a:lstStyle/>
        <a:p>
          <a:r>
            <a:rPr lang="en-GB" sz="900" dirty="0">
              <a:solidFill>
                <a:schemeClr val="tx1"/>
              </a:solidFill>
            </a:rPr>
            <a:t>PMO Analyst</a:t>
          </a:r>
        </a:p>
      </dgm:t>
    </dgm:pt>
    <dgm:pt modelId="{EA477F2C-3E0D-44E2-9AC0-B4DF19458707}" type="parTrans" cxnId="{A8D42504-7214-4D92-BA3E-049FC16423EF}">
      <dgm:prSet/>
      <dgm:spPr/>
      <dgm:t>
        <a:bodyPr/>
        <a:lstStyle/>
        <a:p>
          <a:endParaRPr lang="en-US" sz="900"/>
        </a:p>
      </dgm:t>
    </dgm:pt>
    <dgm:pt modelId="{543450ED-F194-4ACA-82C9-18660101D163}" type="sibTrans" cxnId="{A8D42504-7214-4D92-BA3E-049FC16423EF}">
      <dgm:prSet/>
      <dgm:spPr/>
      <dgm:t>
        <a:bodyPr/>
        <a:lstStyle/>
        <a:p>
          <a:endParaRPr lang="en-US" sz="900"/>
        </a:p>
      </dgm:t>
    </dgm:pt>
    <dgm:pt modelId="{A1A73A0E-8AA7-4130-A34D-365260709235}">
      <dgm:prSet custT="1"/>
      <dgm:spPr/>
      <dgm:t>
        <a:bodyPr/>
        <a:lstStyle/>
        <a:p>
          <a:r>
            <a:rPr lang="en-GB" sz="900" dirty="0" smtClean="0">
              <a:solidFill>
                <a:schemeClr val="tx1"/>
              </a:solidFill>
            </a:rPr>
            <a:t>Projects and Change Officer</a:t>
          </a:r>
          <a:endParaRPr lang="en-GB" sz="900" dirty="0">
            <a:solidFill>
              <a:schemeClr val="tx1"/>
            </a:solidFill>
          </a:endParaRPr>
        </a:p>
      </dgm:t>
    </dgm:pt>
    <dgm:pt modelId="{1D2A07E6-E367-467E-AE09-DE2F106EF555}" type="parTrans" cxnId="{A7677A70-F668-4994-8BFD-61942DDD1FA0}">
      <dgm:prSet/>
      <dgm:spPr/>
      <dgm:t>
        <a:bodyPr/>
        <a:lstStyle/>
        <a:p>
          <a:endParaRPr lang="en-US" sz="900"/>
        </a:p>
      </dgm:t>
    </dgm:pt>
    <dgm:pt modelId="{D95EE5D6-3AD3-4D8D-A4C7-4C5148BF8A1B}" type="sibTrans" cxnId="{A7677A70-F668-4994-8BFD-61942DDD1FA0}">
      <dgm:prSet/>
      <dgm:spPr/>
      <dgm:t>
        <a:bodyPr/>
        <a:lstStyle/>
        <a:p>
          <a:endParaRPr lang="en-US" sz="900"/>
        </a:p>
      </dgm:t>
    </dgm:pt>
    <dgm:pt modelId="{62672EF0-5298-4C12-B7DE-B224BD8A8AD3}">
      <dgm:prSet custT="1"/>
      <dgm:spPr/>
      <dgm:t>
        <a:bodyPr/>
        <a:lstStyle/>
        <a:p>
          <a:r>
            <a:rPr lang="en-GB" sz="900" dirty="0">
              <a:solidFill>
                <a:schemeClr val="tx1"/>
              </a:solidFill>
            </a:rPr>
            <a:t>Graduate Projects and Change Officer</a:t>
          </a:r>
        </a:p>
      </dgm:t>
    </dgm:pt>
    <dgm:pt modelId="{B5EF4B5E-324F-4293-AE08-40C208DACDEE}" type="parTrans" cxnId="{C078831A-9D79-4F0F-8B3B-08741BE0AF03}">
      <dgm:prSet/>
      <dgm:spPr/>
      <dgm:t>
        <a:bodyPr/>
        <a:lstStyle/>
        <a:p>
          <a:endParaRPr lang="en-US"/>
        </a:p>
      </dgm:t>
    </dgm:pt>
    <dgm:pt modelId="{5C26019C-AE4D-47E9-A23B-F1D14F4C4CD0}" type="sibTrans" cxnId="{C078831A-9D79-4F0F-8B3B-08741BE0AF03}">
      <dgm:prSet/>
      <dgm:spPr/>
      <dgm:t>
        <a:bodyPr/>
        <a:lstStyle/>
        <a:p>
          <a:endParaRPr lang="en-US"/>
        </a:p>
      </dgm:t>
    </dgm:pt>
    <dgm:pt modelId="{192927FC-7C07-4F56-B83E-B990D8CA7283}">
      <dgm:prSet phldrT="[Text]" custT="1"/>
      <dgm:spPr/>
      <dgm:t>
        <a:bodyPr/>
        <a:lstStyle/>
        <a:p>
          <a:r>
            <a:rPr lang="en-GB" sz="900" dirty="0">
              <a:solidFill>
                <a:schemeClr val="tx1"/>
              </a:solidFill>
            </a:rPr>
            <a:t>Graduate Projects and Change Officer</a:t>
          </a:r>
        </a:p>
      </dgm:t>
    </dgm:pt>
    <dgm:pt modelId="{0C198B79-7457-4751-9BAE-0E0499EEDD7F}" type="parTrans" cxnId="{E4514591-0644-4256-988A-3B657F0E4E73}">
      <dgm:prSet/>
      <dgm:spPr/>
      <dgm:t>
        <a:bodyPr/>
        <a:lstStyle/>
        <a:p>
          <a:endParaRPr lang="en-US"/>
        </a:p>
      </dgm:t>
    </dgm:pt>
    <dgm:pt modelId="{0525D279-45FC-4268-B00D-18EEE98525FD}" type="sibTrans" cxnId="{E4514591-0644-4256-988A-3B657F0E4E73}">
      <dgm:prSet/>
      <dgm:spPr/>
      <dgm:t>
        <a:bodyPr/>
        <a:lstStyle/>
        <a:p>
          <a:endParaRPr lang="en-US"/>
        </a:p>
      </dgm:t>
    </dgm:pt>
    <dgm:pt modelId="{2365344E-58EC-4E34-80EA-DC1CCB464A9F}" type="pres">
      <dgm:prSet presAssocID="{7D0F5213-D7D8-4BBE-BACC-8C06083794FA}" presName="hierChild1" presStyleCnt="0">
        <dgm:presLayoutVars>
          <dgm:orgChart val="1"/>
          <dgm:chPref val="1"/>
          <dgm:dir/>
          <dgm:animOne val="branch"/>
          <dgm:animLvl val="lvl"/>
          <dgm:resizeHandles/>
        </dgm:presLayoutVars>
      </dgm:prSet>
      <dgm:spPr/>
      <dgm:t>
        <a:bodyPr/>
        <a:lstStyle/>
        <a:p>
          <a:endParaRPr lang="en-US"/>
        </a:p>
      </dgm:t>
    </dgm:pt>
    <dgm:pt modelId="{E6678E44-9036-4299-A7AC-C986187D2AE1}" type="pres">
      <dgm:prSet presAssocID="{3883F3F4-D0D0-464C-89EB-24B636D0A913}" presName="hierRoot1" presStyleCnt="0">
        <dgm:presLayoutVars>
          <dgm:hierBranch val="init"/>
        </dgm:presLayoutVars>
      </dgm:prSet>
      <dgm:spPr/>
    </dgm:pt>
    <dgm:pt modelId="{7947AD26-2241-4D2F-9955-0F22C9AB2F9B}" type="pres">
      <dgm:prSet presAssocID="{3883F3F4-D0D0-464C-89EB-24B636D0A913}" presName="rootComposite1" presStyleCnt="0"/>
      <dgm:spPr/>
    </dgm:pt>
    <dgm:pt modelId="{A93FC636-AF35-4818-BABC-D665A0976463}" type="pres">
      <dgm:prSet presAssocID="{3883F3F4-D0D0-464C-89EB-24B636D0A913}" presName="rootText1" presStyleLbl="node0" presStyleIdx="0" presStyleCnt="1" custScaleX="215254">
        <dgm:presLayoutVars>
          <dgm:chPref val="3"/>
        </dgm:presLayoutVars>
      </dgm:prSet>
      <dgm:spPr/>
      <dgm:t>
        <a:bodyPr/>
        <a:lstStyle/>
        <a:p>
          <a:endParaRPr lang="en-US"/>
        </a:p>
      </dgm:t>
    </dgm:pt>
    <dgm:pt modelId="{821D5641-41F5-4764-B5A4-1E6DED022AF1}" type="pres">
      <dgm:prSet presAssocID="{3883F3F4-D0D0-464C-89EB-24B636D0A913}" presName="rootConnector1" presStyleLbl="node1" presStyleIdx="0" presStyleCnt="0"/>
      <dgm:spPr/>
      <dgm:t>
        <a:bodyPr/>
        <a:lstStyle/>
        <a:p>
          <a:endParaRPr lang="en-US"/>
        </a:p>
      </dgm:t>
    </dgm:pt>
    <dgm:pt modelId="{C7B5C761-E66C-4482-82B3-DBF0ABE7E526}" type="pres">
      <dgm:prSet presAssocID="{3883F3F4-D0D0-464C-89EB-24B636D0A913}" presName="hierChild2" presStyleCnt="0"/>
      <dgm:spPr/>
    </dgm:pt>
    <dgm:pt modelId="{B281C4E3-974C-478D-8C9E-DBB62F68822B}" type="pres">
      <dgm:prSet presAssocID="{57181B18-E00E-4154-8C7E-0E73CB80EDD7}" presName="Name37" presStyleLbl="parChTrans1D2" presStyleIdx="0" presStyleCnt="1"/>
      <dgm:spPr/>
      <dgm:t>
        <a:bodyPr/>
        <a:lstStyle/>
        <a:p>
          <a:endParaRPr lang="en-US"/>
        </a:p>
      </dgm:t>
    </dgm:pt>
    <dgm:pt modelId="{F82688E5-80D6-4801-8607-7393C3382E2B}" type="pres">
      <dgm:prSet presAssocID="{5B22F640-D13C-45D2-A9D6-9FFDDC44CB5C}" presName="hierRoot2" presStyleCnt="0">
        <dgm:presLayoutVars>
          <dgm:hierBranch val="init"/>
        </dgm:presLayoutVars>
      </dgm:prSet>
      <dgm:spPr/>
    </dgm:pt>
    <dgm:pt modelId="{E3BF2420-B3A8-45DE-B8DD-630C8D3FF897}" type="pres">
      <dgm:prSet presAssocID="{5B22F640-D13C-45D2-A9D6-9FFDDC44CB5C}" presName="rootComposite" presStyleCnt="0"/>
      <dgm:spPr/>
    </dgm:pt>
    <dgm:pt modelId="{92A763F8-DDC0-4A92-84A8-3083C8FBE8C4}" type="pres">
      <dgm:prSet presAssocID="{5B22F640-D13C-45D2-A9D6-9FFDDC44CB5C}" presName="rootText" presStyleLbl="node2" presStyleIdx="0" presStyleCnt="1" custScaleX="240011">
        <dgm:presLayoutVars>
          <dgm:chPref val="3"/>
        </dgm:presLayoutVars>
      </dgm:prSet>
      <dgm:spPr/>
      <dgm:t>
        <a:bodyPr/>
        <a:lstStyle/>
        <a:p>
          <a:endParaRPr lang="en-US"/>
        </a:p>
      </dgm:t>
    </dgm:pt>
    <dgm:pt modelId="{76DED5E6-FBD6-42DA-B9F2-F6098235312E}" type="pres">
      <dgm:prSet presAssocID="{5B22F640-D13C-45D2-A9D6-9FFDDC44CB5C}" presName="rootConnector" presStyleLbl="node2" presStyleIdx="0" presStyleCnt="1"/>
      <dgm:spPr/>
      <dgm:t>
        <a:bodyPr/>
        <a:lstStyle/>
        <a:p>
          <a:endParaRPr lang="en-US"/>
        </a:p>
      </dgm:t>
    </dgm:pt>
    <dgm:pt modelId="{93E85DA0-1058-46A2-A882-236889449BDE}" type="pres">
      <dgm:prSet presAssocID="{5B22F640-D13C-45D2-A9D6-9FFDDC44CB5C}" presName="hierChild4" presStyleCnt="0"/>
      <dgm:spPr/>
    </dgm:pt>
    <dgm:pt modelId="{CB7442CC-40D8-424A-AC61-330ACEB19481}" type="pres">
      <dgm:prSet presAssocID="{EDCD40BB-1B2B-4EB0-836A-334CEA994F79}" presName="Name37" presStyleLbl="parChTrans1D3" presStyleIdx="0" presStyleCnt="3"/>
      <dgm:spPr/>
      <dgm:t>
        <a:bodyPr/>
        <a:lstStyle/>
        <a:p>
          <a:endParaRPr lang="en-US"/>
        </a:p>
      </dgm:t>
    </dgm:pt>
    <dgm:pt modelId="{563DD57B-9973-461D-88A6-D6362343BEE0}" type="pres">
      <dgm:prSet presAssocID="{02EEAF0D-8162-43EF-9123-7B9C4F356166}" presName="hierRoot2" presStyleCnt="0">
        <dgm:presLayoutVars>
          <dgm:hierBranch val="init"/>
        </dgm:presLayoutVars>
      </dgm:prSet>
      <dgm:spPr/>
    </dgm:pt>
    <dgm:pt modelId="{A095F0BA-40B4-4CFA-81CC-B6FC30F5DB62}" type="pres">
      <dgm:prSet presAssocID="{02EEAF0D-8162-43EF-9123-7B9C4F356166}" presName="rootComposite" presStyleCnt="0"/>
      <dgm:spPr/>
    </dgm:pt>
    <dgm:pt modelId="{563DE4AA-F88F-444C-910B-7158DFD805ED}" type="pres">
      <dgm:prSet presAssocID="{02EEAF0D-8162-43EF-9123-7B9C4F356166}" presName="rootText" presStyleLbl="node3" presStyleIdx="0" presStyleCnt="3" custScaleX="181045">
        <dgm:presLayoutVars>
          <dgm:chPref val="3"/>
        </dgm:presLayoutVars>
      </dgm:prSet>
      <dgm:spPr/>
      <dgm:t>
        <a:bodyPr/>
        <a:lstStyle/>
        <a:p>
          <a:endParaRPr lang="en-US"/>
        </a:p>
      </dgm:t>
    </dgm:pt>
    <dgm:pt modelId="{5812BB0B-A9BC-4E2D-94A0-891E876204B2}" type="pres">
      <dgm:prSet presAssocID="{02EEAF0D-8162-43EF-9123-7B9C4F356166}" presName="rootConnector" presStyleLbl="node3" presStyleIdx="0" presStyleCnt="3"/>
      <dgm:spPr/>
      <dgm:t>
        <a:bodyPr/>
        <a:lstStyle/>
        <a:p>
          <a:endParaRPr lang="en-US"/>
        </a:p>
      </dgm:t>
    </dgm:pt>
    <dgm:pt modelId="{298C9B2D-57E3-413A-9769-C14D37B00F9A}" type="pres">
      <dgm:prSet presAssocID="{02EEAF0D-8162-43EF-9123-7B9C4F356166}" presName="hierChild4" presStyleCnt="0"/>
      <dgm:spPr/>
    </dgm:pt>
    <dgm:pt modelId="{A7558573-AA62-4C97-97C3-86923C7ADC7A}" type="pres">
      <dgm:prSet presAssocID="{EA477F2C-3E0D-44E2-9AC0-B4DF19458707}" presName="Name37" presStyleLbl="parChTrans1D4" presStyleIdx="0" presStyleCnt="7"/>
      <dgm:spPr/>
      <dgm:t>
        <a:bodyPr/>
        <a:lstStyle/>
        <a:p>
          <a:endParaRPr lang="en-US"/>
        </a:p>
      </dgm:t>
    </dgm:pt>
    <dgm:pt modelId="{B62487A9-7DD6-4C0F-ABF3-2A45EE6E3EB0}" type="pres">
      <dgm:prSet presAssocID="{CA18BDF7-2DA4-4E15-B340-00EFB3A03D40}" presName="hierRoot2" presStyleCnt="0">
        <dgm:presLayoutVars>
          <dgm:hierBranch val="init"/>
        </dgm:presLayoutVars>
      </dgm:prSet>
      <dgm:spPr/>
    </dgm:pt>
    <dgm:pt modelId="{FC464E9C-878A-4D7D-A618-C11BFD6D7BF8}" type="pres">
      <dgm:prSet presAssocID="{CA18BDF7-2DA4-4E15-B340-00EFB3A03D40}" presName="rootComposite" presStyleCnt="0"/>
      <dgm:spPr/>
    </dgm:pt>
    <dgm:pt modelId="{1757ADB9-8EE4-4323-B2C3-A2D97148F1D6}" type="pres">
      <dgm:prSet presAssocID="{CA18BDF7-2DA4-4E15-B340-00EFB3A03D40}" presName="rootText" presStyleLbl="node4" presStyleIdx="0" presStyleCnt="7" custScaleX="156387" custScaleY="95976">
        <dgm:presLayoutVars>
          <dgm:chPref val="3"/>
        </dgm:presLayoutVars>
      </dgm:prSet>
      <dgm:spPr/>
      <dgm:t>
        <a:bodyPr/>
        <a:lstStyle/>
        <a:p>
          <a:endParaRPr lang="en-US"/>
        </a:p>
      </dgm:t>
    </dgm:pt>
    <dgm:pt modelId="{5E0FB472-8AF6-4991-A282-2F4E3523D925}" type="pres">
      <dgm:prSet presAssocID="{CA18BDF7-2DA4-4E15-B340-00EFB3A03D40}" presName="rootConnector" presStyleLbl="node4" presStyleIdx="0" presStyleCnt="7"/>
      <dgm:spPr/>
      <dgm:t>
        <a:bodyPr/>
        <a:lstStyle/>
        <a:p>
          <a:endParaRPr lang="en-US"/>
        </a:p>
      </dgm:t>
    </dgm:pt>
    <dgm:pt modelId="{7A6EED63-B322-4F62-AC03-D0CB18BFFC9E}" type="pres">
      <dgm:prSet presAssocID="{CA18BDF7-2DA4-4E15-B340-00EFB3A03D40}" presName="hierChild4" presStyleCnt="0"/>
      <dgm:spPr/>
    </dgm:pt>
    <dgm:pt modelId="{914C970C-1472-4BEB-8D2A-1F138A4FF640}" type="pres">
      <dgm:prSet presAssocID="{CA18BDF7-2DA4-4E15-B340-00EFB3A03D40}" presName="hierChild5" presStyleCnt="0"/>
      <dgm:spPr/>
    </dgm:pt>
    <dgm:pt modelId="{69B9C06F-4B59-4C73-92D5-0D73EE5E7342}" type="pres">
      <dgm:prSet presAssocID="{1D2A07E6-E367-467E-AE09-DE2F106EF555}" presName="Name37" presStyleLbl="parChTrans1D4" presStyleIdx="1" presStyleCnt="7"/>
      <dgm:spPr/>
      <dgm:t>
        <a:bodyPr/>
        <a:lstStyle/>
        <a:p>
          <a:endParaRPr lang="en-US"/>
        </a:p>
      </dgm:t>
    </dgm:pt>
    <dgm:pt modelId="{E31C0F8B-63C1-4514-9F96-95498C0383F6}" type="pres">
      <dgm:prSet presAssocID="{A1A73A0E-8AA7-4130-A34D-365260709235}" presName="hierRoot2" presStyleCnt="0">
        <dgm:presLayoutVars>
          <dgm:hierBranch val="init"/>
        </dgm:presLayoutVars>
      </dgm:prSet>
      <dgm:spPr/>
    </dgm:pt>
    <dgm:pt modelId="{F73CFCCC-233A-46D2-ADF2-D1ED5BACD421}" type="pres">
      <dgm:prSet presAssocID="{A1A73A0E-8AA7-4130-A34D-365260709235}" presName="rootComposite" presStyleCnt="0"/>
      <dgm:spPr/>
    </dgm:pt>
    <dgm:pt modelId="{DCDBE117-E799-4C11-9C4C-1C6973B86F3E}" type="pres">
      <dgm:prSet presAssocID="{A1A73A0E-8AA7-4130-A34D-365260709235}" presName="rootText" presStyleLbl="node4" presStyleIdx="1" presStyleCnt="7" custScaleX="151107">
        <dgm:presLayoutVars>
          <dgm:chPref val="3"/>
        </dgm:presLayoutVars>
      </dgm:prSet>
      <dgm:spPr/>
      <dgm:t>
        <a:bodyPr/>
        <a:lstStyle/>
        <a:p>
          <a:endParaRPr lang="en-US"/>
        </a:p>
      </dgm:t>
    </dgm:pt>
    <dgm:pt modelId="{BD8F90A5-DF75-42AF-B899-A2E736A2465B}" type="pres">
      <dgm:prSet presAssocID="{A1A73A0E-8AA7-4130-A34D-365260709235}" presName="rootConnector" presStyleLbl="node4" presStyleIdx="1" presStyleCnt="7"/>
      <dgm:spPr/>
      <dgm:t>
        <a:bodyPr/>
        <a:lstStyle/>
        <a:p>
          <a:endParaRPr lang="en-US"/>
        </a:p>
      </dgm:t>
    </dgm:pt>
    <dgm:pt modelId="{D9760EFE-A0AA-4C3B-A73B-4F4BC5428B8C}" type="pres">
      <dgm:prSet presAssocID="{A1A73A0E-8AA7-4130-A34D-365260709235}" presName="hierChild4" presStyleCnt="0"/>
      <dgm:spPr/>
    </dgm:pt>
    <dgm:pt modelId="{EB558F37-8EEA-4ECC-829A-55532F057140}" type="pres">
      <dgm:prSet presAssocID="{A1A73A0E-8AA7-4130-A34D-365260709235}" presName="hierChild5" presStyleCnt="0"/>
      <dgm:spPr/>
    </dgm:pt>
    <dgm:pt modelId="{A9084B37-C947-4D00-88AD-B934F864551F}" type="pres">
      <dgm:prSet presAssocID="{B5EF4B5E-324F-4293-AE08-40C208DACDEE}" presName="Name37" presStyleLbl="parChTrans1D4" presStyleIdx="2" presStyleCnt="7"/>
      <dgm:spPr/>
      <dgm:t>
        <a:bodyPr/>
        <a:lstStyle/>
        <a:p>
          <a:endParaRPr lang="en-US"/>
        </a:p>
      </dgm:t>
    </dgm:pt>
    <dgm:pt modelId="{3FCD15ED-4A7A-4677-B66E-19FBDAB24A46}" type="pres">
      <dgm:prSet presAssocID="{62672EF0-5298-4C12-B7DE-B224BD8A8AD3}" presName="hierRoot2" presStyleCnt="0">
        <dgm:presLayoutVars>
          <dgm:hierBranch val="init"/>
        </dgm:presLayoutVars>
      </dgm:prSet>
      <dgm:spPr/>
    </dgm:pt>
    <dgm:pt modelId="{F37839E9-3A84-4813-92B3-8EBADAB90E97}" type="pres">
      <dgm:prSet presAssocID="{62672EF0-5298-4C12-B7DE-B224BD8A8AD3}" presName="rootComposite" presStyleCnt="0"/>
      <dgm:spPr/>
    </dgm:pt>
    <dgm:pt modelId="{9A27B5E6-6CB2-44DB-AD26-37C4045C0C71}" type="pres">
      <dgm:prSet presAssocID="{62672EF0-5298-4C12-B7DE-B224BD8A8AD3}" presName="rootText" presStyleLbl="node4" presStyleIdx="2" presStyleCnt="7" custScaleX="147735">
        <dgm:presLayoutVars>
          <dgm:chPref val="3"/>
        </dgm:presLayoutVars>
      </dgm:prSet>
      <dgm:spPr/>
      <dgm:t>
        <a:bodyPr/>
        <a:lstStyle/>
        <a:p>
          <a:endParaRPr lang="en-US"/>
        </a:p>
      </dgm:t>
    </dgm:pt>
    <dgm:pt modelId="{33FE5E21-6931-4DB4-96FD-5748D3C29681}" type="pres">
      <dgm:prSet presAssocID="{62672EF0-5298-4C12-B7DE-B224BD8A8AD3}" presName="rootConnector" presStyleLbl="node4" presStyleIdx="2" presStyleCnt="7"/>
      <dgm:spPr/>
      <dgm:t>
        <a:bodyPr/>
        <a:lstStyle/>
        <a:p>
          <a:endParaRPr lang="en-US"/>
        </a:p>
      </dgm:t>
    </dgm:pt>
    <dgm:pt modelId="{B08F77EC-09BD-4A6F-BE80-94A52D69C3DA}" type="pres">
      <dgm:prSet presAssocID="{62672EF0-5298-4C12-B7DE-B224BD8A8AD3}" presName="hierChild4" presStyleCnt="0"/>
      <dgm:spPr/>
    </dgm:pt>
    <dgm:pt modelId="{8F277ADE-B44E-4BC1-B69D-C5B593721916}" type="pres">
      <dgm:prSet presAssocID="{62672EF0-5298-4C12-B7DE-B224BD8A8AD3}" presName="hierChild5" presStyleCnt="0"/>
      <dgm:spPr/>
    </dgm:pt>
    <dgm:pt modelId="{32C6A495-3EEB-4934-8F6D-7E2331EF9701}" type="pres">
      <dgm:prSet presAssocID="{02EEAF0D-8162-43EF-9123-7B9C4F356166}" presName="hierChild5" presStyleCnt="0"/>
      <dgm:spPr/>
    </dgm:pt>
    <dgm:pt modelId="{D9E0F81A-F381-43DF-9BF4-F5A88E8E6FD0}" type="pres">
      <dgm:prSet presAssocID="{0410CF99-C438-48EC-AA69-5A213227FE67}" presName="Name37" presStyleLbl="parChTrans1D3" presStyleIdx="1" presStyleCnt="3"/>
      <dgm:spPr/>
      <dgm:t>
        <a:bodyPr/>
        <a:lstStyle/>
        <a:p>
          <a:endParaRPr lang="en-US"/>
        </a:p>
      </dgm:t>
    </dgm:pt>
    <dgm:pt modelId="{817AF602-74A7-4882-8F09-A96C8DF3E4EE}" type="pres">
      <dgm:prSet presAssocID="{1513FC49-7DDC-4D1C-BD22-9213A9E262CE}" presName="hierRoot2" presStyleCnt="0">
        <dgm:presLayoutVars>
          <dgm:hierBranch val="init"/>
        </dgm:presLayoutVars>
      </dgm:prSet>
      <dgm:spPr/>
    </dgm:pt>
    <dgm:pt modelId="{C6C4ED67-1125-4310-93A6-2F1EEE060F49}" type="pres">
      <dgm:prSet presAssocID="{1513FC49-7DDC-4D1C-BD22-9213A9E262CE}" presName="rootComposite" presStyleCnt="0"/>
      <dgm:spPr/>
    </dgm:pt>
    <dgm:pt modelId="{A65C56FB-799D-46AC-B901-428CE915E415}" type="pres">
      <dgm:prSet presAssocID="{1513FC49-7DDC-4D1C-BD22-9213A9E262CE}" presName="rootText" presStyleLbl="node3" presStyleIdx="1" presStyleCnt="3" custScaleX="167773">
        <dgm:presLayoutVars>
          <dgm:chPref val="3"/>
        </dgm:presLayoutVars>
      </dgm:prSet>
      <dgm:spPr/>
      <dgm:t>
        <a:bodyPr/>
        <a:lstStyle/>
        <a:p>
          <a:endParaRPr lang="en-US"/>
        </a:p>
      </dgm:t>
    </dgm:pt>
    <dgm:pt modelId="{5B4824D4-41A6-4134-8733-A1CC027EBF33}" type="pres">
      <dgm:prSet presAssocID="{1513FC49-7DDC-4D1C-BD22-9213A9E262CE}" presName="rootConnector" presStyleLbl="node3" presStyleIdx="1" presStyleCnt="3"/>
      <dgm:spPr/>
      <dgm:t>
        <a:bodyPr/>
        <a:lstStyle/>
        <a:p>
          <a:endParaRPr lang="en-US"/>
        </a:p>
      </dgm:t>
    </dgm:pt>
    <dgm:pt modelId="{97BABC51-F206-485F-8752-FA97D17B64F1}" type="pres">
      <dgm:prSet presAssocID="{1513FC49-7DDC-4D1C-BD22-9213A9E262CE}" presName="hierChild4" presStyleCnt="0"/>
      <dgm:spPr/>
    </dgm:pt>
    <dgm:pt modelId="{0A36C198-29E0-4C5E-AC96-64F95E38720C}" type="pres">
      <dgm:prSet presAssocID="{BF34F481-83E1-486B-8C3B-05DEAC45E24E}" presName="Name37" presStyleLbl="parChTrans1D4" presStyleIdx="3" presStyleCnt="7"/>
      <dgm:spPr/>
      <dgm:t>
        <a:bodyPr/>
        <a:lstStyle/>
        <a:p>
          <a:endParaRPr lang="en-US"/>
        </a:p>
      </dgm:t>
    </dgm:pt>
    <dgm:pt modelId="{ACB168EB-05DB-459A-BE84-F612A106E7B8}" type="pres">
      <dgm:prSet presAssocID="{9381E8B6-932D-4E19-B925-49660A7165A0}" presName="hierRoot2" presStyleCnt="0">
        <dgm:presLayoutVars>
          <dgm:hierBranch val="init"/>
        </dgm:presLayoutVars>
      </dgm:prSet>
      <dgm:spPr/>
    </dgm:pt>
    <dgm:pt modelId="{9530700A-400D-414E-96C1-152200A8A0F2}" type="pres">
      <dgm:prSet presAssocID="{9381E8B6-932D-4E19-B925-49660A7165A0}" presName="rootComposite" presStyleCnt="0"/>
      <dgm:spPr/>
    </dgm:pt>
    <dgm:pt modelId="{3AA7E0B6-AEB0-4321-8D1B-C340C15266C2}" type="pres">
      <dgm:prSet presAssocID="{9381E8B6-932D-4E19-B925-49660A7165A0}" presName="rootText" presStyleLbl="node4" presStyleIdx="3" presStyleCnt="7" custScaleX="144521" custScaleY="163660">
        <dgm:presLayoutVars>
          <dgm:chPref val="3"/>
        </dgm:presLayoutVars>
      </dgm:prSet>
      <dgm:spPr/>
      <dgm:t>
        <a:bodyPr/>
        <a:lstStyle/>
        <a:p>
          <a:endParaRPr lang="en-US"/>
        </a:p>
      </dgm:t>
    </dgm:pt>
    <dgm:pt modelId="{1E9701FF-AC4F-458D-B81D-7D38FE48284B}" type="pres">
      <dgm:prSet presAssocID="{9381E8B6-932D-4E19-B925-49660A7165A0}" presName="rootConnector" presStyleLbl="node4" presStyleIdx="3" presStyleCnt="7"/>
      <dgm:spPr/>
      <dgm:t>
        <a:bodyPr/>
        <a:lstStyle/>
        <a:p>
          <a:endParaRPr lang="en-US"/>
        </a:p>
      </dgm:t>
    </dgm:pt>
    <dgm:pt modelId="{51893729-50FD-411A-8891-BF94F552DD76}" type="pres">
      <dgm:prSet presAssocID="{9381E8B6-932D-4E19-B925-49660A7165A0}" presName="hierChild4" presStyleCnt="0"/>
      <dgm:spPr/>
    </dgm:pt>
    <dgm:pt modelId="{D0470155-F679-41B2-A0A4-825DF20328CE}" type="pres">
      <dgm:prSet presAssocID="{9381E8B6-932D-4E19-B925-49660A7165A0}" presName="hierChild5" presStyleCnt="0"/>
      <dgm:spPr/>
    </dgm:pt>
    <dgm:pt modelId="{D13B099F-E5F9-414D-AB65-073F39FD139B}" type="pres">
      <dgm:prSet presAssocID="{1513FC49-7DDC-4D1C-BD22-9213A9E262CE}" presName="hierChild5" presStyleCnt="0"/>
      <dgm:spPr/>
    </dgm:pt>
    <dgm:pt modelId="{DA598C4B-D615-4419-A174-FEE65C662ADE}" type="pres">
      <dgm:prSet presAssocID="{AFF3D2EA-809D-4B0C-96F1-A2E8DCD52D6E}" presName="Name37" presStyleLbl="parChTrans1D3" presStyleIdx="2" presStyleCnt="3"/>
      <dgm:spPr/>
      <dgm:t>
        <a:bodyPr/>
        <a:lstStyle/>
        <a:p>
          <a:endParaRPr lang="en-US"/>
        </a:p>
      </dgm:t>
    </dgm:pt>
    <dgm:pt modelId="{DC21F5BE-6F88-4901-8381-06D11B3AE310}" type="pres">
      <dgm:prSet presAssocID="{6C8C37BE-86E8-474A-BCE8-E5371ED3AC72}" presName="hierRoot2" presStyleCnt="0">
        <dgm:presLayoutVars>
          <dgm:hierBranch val="init"/>
        </dgm:presLayoutVars>
      </dgm:prSet>
      <dgm:spPr/>
    </dgm:pt>
    <dgm:pt modelId="{CF5740F5-5E1E-4C71-B142-68F7D5456E83}" type="pres">
      <dgm:prSet presAssocID="{6C8C37BE-86E8-474A-BCE8-E5371ED3AC72}" presName="rootComposite" presStyleCnt="0"/>
      <dgm:spPr/>
    </dgm:pt>
    <dgm:pt modelId="{EFE6A343-C3A4-48C6-A2A8-204C28F667ED}" type="pres">
      <dgm:prSet presAssocID="{6C8C37BE-86E8-474A-BCE8-E5371ED3AC72}" presName="rootText" presStyleLbl="node3" presStyleIdx="2" presStyleCnt="3" custScaleX="147304">
        <dgm:presLayoutVars>
          <dgm:chPref val="3"/>
        </dgm:presLayoutVars>
      </dgm:prSet>
      <dgm:spPr/>
      <dgm:t>
        <a:bodyPr/>
        <a:lstStyle/>
        <a:p>
          <a:endParaRPr lang="en-US"/>
        </a:p>
      </dgm:t>
    </dgm:pt>
    <dgm:pt modelId="{C1B80172-5548-434B-82FA-DCB4461EC84E}" type="pres">
      <dgm:prSet presAssocID="{6C8C37BE-86E8-474A-BCE8-E5371ED3AC72}" presName="rootConnector" presStyleLbl="node3" presStyleIdx="2" presStyleCnt="3"/>
      <dgm:spPr/>
      <dgm:t>
        <a:bodyPr/>
        <a:lstStyle/>
        <a:p>
          <a:endParaRPr lang="en-US"/>
        </a:p>
      </dgm:t>
    </dgm:pt>
    <dgm:pt modelId="{C01916A5-03A6-4A56-AB5A-444C61BC835E}" type="pres">
      <dgm:prSet presAssocID="{6C8C37BE-86E8-474A-BCE8-E5371ED3AC72}" presName="hierChild4" presStyleCnt="0"/>
      <dgm:spPr/>
    </dgm:pt>
    <dgm:pt modelId="{BFB884A4-EDD5-4669-A906-AE7F53712E4B}" type="pres">
      <dgm:prSet presAssocID="{0BE5DB13-088B-4923-BD3B-223BE5A13377}" presName="Name37" presStyleLbl="parChTrans1D4" presStyleIdx="4" presStyleCnt="7"/>
      <dgm:spPr/>
      <dgm:t>
        <a:bodyPr/>
        <a:lstStyle/>
        <a:p>
          <a:endParaRPr lang="en-US"/>
        </a:p>
      </dgm:t>
    </dgm:pt>
    <dgm:pt modelId="{C999E24E-B6E9-4C70-8339-2F1C6BC1D4E1}" type="pres">
      <dgm:prSet presAssocID="{10B43596-32E4-4D0B-80A5-C7E390980DF8}" presName="hierRoot2" presStyleCnt="0">
        <dgm:presLayoutVars>
          <dgm:hierBranch val="init"/>
        </dgm:presLayoutVars>
      </dgm:prSet>
      <dgm:spPr/>
    </dgm:pt>
    <dgm:pt modelId="{F3F3DA68-2C72-4886-B2E8-C087AB153353}" type="pres">
      <dgm:prSet presAssocID="{10B43596-32E4-4D0B-80A5-C7E390980DF8}" presName="rootComposite" presStyleCnt="0"/>
      <dgm:spPr/>
    </dgm:pt>
    <dgm:pt modelId="{DF8E2E55-439F-41EE-A375-FD484794C9D9}" type="pres">
      <dgm:prSet presAssocID="{10B43596-32E4-4D0B-80A5-C7E390980DF8}" presName="rootText" presStyleLbl="node4" presStyleIdx="4" presStyleCnt="7" custScaleX="138936">
        <dgm:presLayoutVars>
          <dgm:chPref val="3"/>
        </dgm:presLayoutVars>
      </dgm:prSet>
      <dgm:spPr/>
      <dgm:t>
        <a:bodyPr/>
        <a:lstStyle/>
        <a:p>
          <a:endParaRPr lang="en-US"/>
        </a:p>
      </dgm:t>
    </dgm:pt>
    <dgm:pt modelId="{EC1A0D4E-248B-45B9-9504-0021133359EA}" type="pres">
      <dgm:prSet presAssocID="{10B43596-32E4-4D0B-80A5-C7E390980DF8}" presName="rootConnector" presStyleLbl="node4" presStyleIdx="4" presStyleCnt="7"/>
      <dgm:spPr/>
      <dgm:t>
        <a:bodyPr/>
        <a:lstStyle/>
        <a:p>
          <a:endParaRPr lang="en-US"/>
        </a:p>
      </dgm:t>
    </dgm:pt>
    <dgm:pt modelId="{21337CCF-78AB-4900-98B9-780F06F9C087}" type="pres">
      <dgm:prSet presAssocID="{10B43596-32E4-4D0B-80A5-C7E390980DF8}" presName="hierChild4" presStyleCnt="0"/>
      <dgm:spPr/>
    </dgm:pt>
    <dgm:pt modelId="{C03DBE51-4E7E-42BC-BA73-3885E2932BCF}" type="pres">
      <dgm:prSet presAssocID="{10B43596-32E4-4D0B-80A5-C7E390980DF8}" presName="hierChild5" presStyleCnt="0"/>
      <dgm:spPr/>
    </dgm:pt>
    <dgm:pt modelId="{4CF2CEE1-3DD8-48FA-B04D-C7BDC46E7657}" type="pres">
      <dgm:prSet presAssocID="{24981E89-BED7-4A1E-9141-84D8F210420C}" presName="Name37" presStyleLbl="parChTrans1D4" presStyleIdx="5" presStyleCnt="7"/>
      <dgm:spPr/>
      <dgm:t>
        <a:bodyPr/>
        <a:lstStyle/>
        <a:p>
          <a:endParaRPr lang="en-US"/>
        </a:p>
      </dgm:t>
    </dgm:pt>
    <dgm:pt modelId="{7EA79A33-88C5-4573-AF42-82BADECA49DA}" type="pres">
      <dgm:prSet presAssocID="{C929F1D0-DC94-4AD0-8A72-73C875F8830A}" presName="hierRoot2" presStyleCnt="0">
        <dgm:presLayoutVars>
          <dgm:hierBranch val="init"/>
        </dgm:presLayoutVars>
      </dgm:prSet>
      <dgm:spPr/>
    </dgm:pt>
    <dgm:pt modelId="{1686A39F-10AB-4646-A2E5-5FAADA862B86}" type="pres">
      <dgm:prSet presAssocID="{C929F1D0-DC94-4AD0-8A72-73C875F8830A}" presName="rootComposite" presStyleCnt="0"/>
      <dgm:spPr/>
    </dgm:pt>
    <dgm:pt modelId="{FC5902EA-4BCA-4FE6-B299-5A5F079971C7}" type="pres">
      <dgm:prSet presAssocID="{C929F1D0-DC94-4AD0-8A72-73C875F8830A}" presName="rootText" presStyleLbl="node4" presStyleIdx="5" presStyleCnt="7" custScaleX="140916">
        <dgm:presLayoutVars>
          <dgm:chPref val="3"/>
        </dgm:presLayoutVars>
      </dgm:prSet>
      <dgm:spPr/>
      <dgm:t>
        <a:bodyPr/>
        <a:lstStyle/>
        <a:p>
          <a:endParaRPr lang="en-US"/>
        </a:p>
      </dgm:t>
    </dgm:pt>
    <dgm:pt modelId="{439A4BC9-A81A-43F4-98A9-52190D9A7D30}" type="pres">
      <dgm:prSet presAssocID="{C929F1D0-DC94-4AD0-8A72-73C875F8830A}" presName="rootConnector" presStyleLbl="node4" presStyleIdx="5" presStyleCnt="7"/>
      <dgm:spPr/>
      <dgm:t>
        <a:bodyPr/>
        <a:lstStyle/>
        <a:p>
          <a:endParaRPr lang="en-US"/>
        </a:p>
      </dgm:t>
    </dgm:pt>
    <dgm:pt modelId="{8FB28777-4FFC-4B89-BC66-67435D82D24E}" type="pres">
      <dgm:prSet presAssocID="{C929F1D0-DC94-4AD0-8A72-73C875F8830A}" presName="hierChild4" presStyleCnt="0"/>
      <dgm:spPr/>
    </dgm:pt>
    <dgm:pt modelId="{78239101-8C5D-4B0C-8F36-0D62CC8C0B16}" type="pres">
      <dgm:prSet presAssocID="{C929F1D0-DC94-4AD0-8A72-73C875F8830A}" presName="hierChild5" presStyleCnt="0"/>
      <dgm:spPr/>
    </dgm:pt>
    <dgm:pt modelId="{8DBB5993-E514-42A6-B924-76348720F0AC}" type="pres">
      <dgm:prSet presAssocID="{0C198B79-7457-4751-9BAE-0E0499EEDD7F}" presName="Name37" presStyleLbl="parChTrans1D4" presStyleIdx="6" presStyleCnt="7"/>
      <dgm:spPr/>
      <dgm:t>
        <a:bodyPr/>
        <a:lstStyle/>
        <a:p>
          <a:endParaRPr lang="en-US"/>
        </a:p>
      </dgm:t>
    </dgm:pt>
    <dgm:pt modelId="{1620BD70-B09C-4F07-89B6-D7EED503B28E}" type="pres">
      <dgm:prSet presAssocID="{192927FC-7C07-4F56-B83E-B990D8CA7283}" presName="hierRoot2" presStyleCnt="0">
        <dgm:presLayoutVars>
          <dgm:hierBranch val="init"/>
        </dgm:presLayoutVars>
      </dgm:prSet>
      <dgm:spPr/>
    </dgm:pt>
    <dgm:pt modelId="{3A4DED90-CE25-4185-AC85-3E47CB39033E}" type="pres">
      <dgm:prSet presAssocID="{192927FC-7C07-4F56-B83E-B990D8CA7283}" presName="rootComposite" presStyleCnt="0"/>
      <dgm:spPr/>
    </dgm:pt>
    <dgm:pt modelId="{8A056791-9386-4E3A-97FA-FE81D29E0C37}" type="pres">
      <dgm:prSet presAssocID="{192927FC-7C07-4F56-B83E-B990D8CA7283}" presName="rootText" presStyleLbl="node4" presStyleIdx="6" presStyleCnt="7" custScaleX="145102">
        <dgm:presLayoutVars>
          <dgm:chPref val="3"/>
        </dgm:presLayoutVars>
      </dgm:prSet>
      <dgm:spPr/>
      <dgm:t>
        <a:bodyPr/>
        <a:lstStyle/>
        <a:p>
          <a:endParaRPr lang="en-US"/>
        </a:p>
      </dgm:t>
    </dgm:pt>
    <dgm:pt modelId="{17CE8C0D-6169-4211-8CFA-154DF730A5BC}" type="pres">
      <dgm:prSet presAssocID="{192927FC-7C07-4F56-B83E-B990D8CA7283}" presName="rootConnector" presStyleLbl="node4" presStyleIdx="6" presStyleCnt="7"/>
      <dgm:spPr/>
      <dgm:t>
        <a:bodyPr/>
        <a:lstStyle/>
        <a:p>
          <a:endParaRPr lang="en-US"/>
        </a:p>
      </dgm:t>
    </dgm:pt>
    <dgm:pt modelId="{42371338-8803-4DF8-A6B5-E9B570B0FE75}" type="pres">
      <dgm:prSet presAssocID="{192927FC-7C07-4F56-B83E-B990D8CA7283}" presName="hierChild4" presStyleCnt="0"/>
      <dgm:spPr/>
    </dgm:pt>
    <dgm:pt modelId="{50830425-9EC0-40E3-97D1-4E6A3640CEAF}" type="pres">
      <dgm:prSet presAssocID="{192927FC-7C07-4F56-B83E-B990D8CA7283}" presName="hierChild5" presStyleCnt="0"/>
      <dgm:spPr/>
    </dgm:pt>
    <dgm:pt modelId="{F3184E67-2257-4524-AF97-9F0C2987902E}" type="pres">
      <dgm:prSet presAssocID="{6C8C37BE-86E8-474A-BCE8-E5371ED3AC72}" presName="hierChild5" presStyleCnt="0"/>
      <dgm:spPr/>
    </dgm:pt>
    <dgm:pt modelId="{A6BE32D8-4E83-4A22-A206-7CBE35885981}" type="pres">
      <dgm:prSet presAssocID="{5B22F640-D13C-45D2-A9D6-9FFDDC44CB5C}" presName="hierChild5" presStyleCnt="0"/>
      <dgm:spPr/>
    </dgm:pt>
    <dgm:pt modelId="{1DC51DB0-E2E1-4E3B-8714-1377B8C47E28}" type="pres">
      <dgm:prSet presAssocID="{3883F3F4-D0D0-464C-89EB-24B636D0A913}" presName="hierChild3" presStyleCnt="0"/>
      <dgm:spPr/>
    </dgm:pt>
  </dgm:ptLst>
  <dgm:cxnLst>
    <dgm:cxn modelId="{81626D4D-7139-45C7-A9F7-0D3D831BDB2B}" type="presOf" srcId="{5B22F640-D13C-45D2-A9D6-9FFDDC44CB5C}" destId="{76DED5E6-FBD6-42DA-B9F2-F6098235312E}" srcOrd="1" destOrd="0" presId="urn:microsoft.com/office/officeart/2005/8/layout/orgChart1"/>
    <dgm:cxn modelId="{9F545DAD-C558-4DF1-B466-5BF866123698}" type="presOf" srcId="{192927FC-7C07-4F56-B83E-B990D8CA7283}" destId="{8A056791-9386-4E3A-97FA-FE81D29E0C37}" srcOrd="0" destOrd="0" presId="urn:microsoft.com/office/officeart/2005/8/layout/orgChart1"/>
    <dgm:cxn modelId="{A79962F7-ED37-4809-BE87-C6A8EA53FE40}" type="presOf" srcId="{EDCD40BB-1B2B-4EB0-836A-334CEA994F79}" destId="{CB7442CC-40D8-424A-AC61-330ACEB19481}" srcOrd="0" destOrd="0" presId="urn:microsoft.com/office/officeart/2005/8/layout/orgChart1"/>
    <dgm:cxn modelId="{932270C4-F8C6-48EB-90B5-186435F5FF83}" srcId="{5B22F640-D13C-45D2-A9D6-9FFDDC44CB5C}" destId="{1513FC49-7DDC-4D1C-BD22-9213A9E262CE}" srcOrd="1" destOrd="0" parTransId="{0410CF99-C438-48EC-AA69-5A213227FE67}" sibTransId="{43449F30-6C5E-4E04-A30C-A109B12A7488}"/>
    <dgm:cxn modelId="{E4514591-0644-4256-988A-3B657F0E4E73}" srcId="{6C8C37BE-86E8-474A-BCE8-E5371ED3AC72}" destId="{192927FC-7C07-4F56-B83E-B990D8CA7283}" srcOrd="2" destOrd="0" parTransId="{0C198B79-7457-4751-9BAE-0E0499EEDD7F}" sibTransId="{0525D279-45FC-4268-B00D-18EEE98525FD}"/>
    <dgm:cxn modelId="{E479DCDA-A078-45E9-8AE0-EBAFFF4BC801}" type="presOf" srcId="{A1A73A0E-8AA7-4130-A34D-365260709235}" destId="{DCDBE117-E799-4C11-9C4C-1C6973B86F3E}" srcOrd="0" destOrd="0" presId="urn:microsoft.com/office/officeart/2005/8/layout/orgChart1"/>
    <dgm:cxn modelId="{C7E2186F-7C51-41A0-B8F8-00426DC4E002}" srcId="{3883F3F4-D0D0-464C-89EB-24B636D0A913}" destId="{5B22F640-D13C-45D2-A9D6-9FFDDC44CB5C}" srcOrd="0" destOrd="0" parTransId="{57181B18-E00E-4154-8C7E-0E73CB80EDD7}" sibTransId="{0A65EF95-6CDA-451C-9420-D032FE1D4481}"/>
    <dgm:cxn modelId="{F41DA440-B188-4460-AA52-F992D0F7D130}" type="presOf" srcId="{57181B18-E00E-4154-8C7E-0E73CB80EDD7}" destId="{B281C4E3-974C-478D-8C9E-DBB62F68822B}" srcOrd="0" destOrd="0" presId="urn:microsoft.com/office/officeart/2005/8/layout/orgChart1"/>
    <dgm:cxn modelId="{BF117CA8-B7F5-4AB4-A1F6-6A95B126225F}" type="presOf" srcId="{0BE5DB13-088B-4923-BD3B-223BE5A13377}" destId="{BFB884A4-EDD5-4669-A906-AE7F53712E4B}" srcOrd="0" destOrd="0" presId="urn:microsoft.com/office/officeart/2005/8/layout/orgChart1"/>
    <dgm:cxn modelId="{A7677A70-F668-4994-8BFD-61942DDD1FA0}" srcId="{02EEAF0D-8162-43EF-9123-7B9C4F356166}" destId="{A1A73A0E-8AA7-4130-A34D-365260709235}" srcOrd="1" destOrd="0" parTransId="{1D2A07E6-E367-467E-AE09-DE2F106EF555}" sibTransId="{D95EE5D6-3AD3-4D8D-A4C7-4C5148BF8A1B}"/>
    <dgm:cxn modelId="{A8D42504-7214-4D92-BA3E-049FC16423EF}" srcId="{02EEAF0D-8162-43EF-9123-7B9C4F356166}" destId="{CA18BDF7-2DA4-4E15-B340-00EFB3A03D40}" srcOrd="0" destOrd="0" parTransId="{EA477F2C-3E0D-44E2-9AC0-B4DF19458707}" sibTransId="{543450ED-F194-4ACA-82C9-18660101D163}"/>
    <dgm:cxn modelId="{B0A6A095-7F22-413A-8BB5-350226A81C16}" type="presOf" srcId="{9381E8B6-932D-4E19-B925-49660A7165A0}" destId="{3AA7E0B6-AEB0-4321-8D1B-C340C15266C2}" srcOrd="0" destOrd="0" presId="urn:microsoft.com/office/officeart/2005/8/layout/orgChart1"/>
    <dgm:cxn modelId="{A66FC459-58BF-4711-BC46-C86556CA8277}" type="presOf" srcId="{192927FC-7C07-4F56-B83E-B990D8CA7283}" destId="{17CE8C0D-6169-4211-8CFA-154DF730A5BC}" srcOrd="1" destOrd="0" presId="urn:microsoft.com/office/officeart/2005/8/layout/orgChart1"/>
    <dgm:cxn modelId="{BBF5EDAA-E06A-4288-A509-CFB415A702F5}" type="presOf" srcId="{A1A73A0E-8AA7-4130-A34D-365260709235}" destId="{BD8F90A5-DF75-42AF-B899-A2E736A2465B}" srcOrd="1" destOrd="0" presId="urn:microsoft.com/office/officeart/2005/8/layout/orgChart1"/>
    <dgm:cxn modelId="{271F607F-318A-4B36-AA55-643E19EBC0EB}" type="presOf" srcId="{0C198B79-7457-4751-9BAE-0E0499EEDD7F}" destId="{8DBB5993-E514-42A6-B924-76348720F0AC}" srcOrd="0" destOrd="0" presId="urn:microsoft.com/office/officeart/2005/8/layout/orgChart1"/>
    <dgm:cxn modelId="{586A4EBF-A08A-42F7-8E35-C3636BD04D90}" type="presOf" srcId="{6C8C37BE-86E8-474A-BCE8-E5371ED3AC72}" destId="{EFE6A343-C3A4-48C6-A2A8-204C28F667ED}" srcOrd="0" destOrd="0" presId="urn:microsoft.com/office/officeart/2005/8/layout/orgChart1"/>
    <dgm:cxn modelId="{7DE3B562-CFB1-4FCA-A60C-3D6F26ED6806}" type="presOf" srcId="{EA477F2C-3E0D-44E2-9AC0-B4DF19458707}" destId="{A7558573-AA62-4C97-97C3-86923C7ADC7A}" srcOrd="0" destOrd="0" presId="urn:microsoft.com/office/officeart/2005/8/layout/orgChart1"/>
    <dgm:cxn modelId="{273D22FE-AAC2-4344-A2A9-5F65183C57C2}" type="presOf" srcId="{0410CF99-C438-48EC-AA69-5A213227FE67}" destId="{D9E0F81A-F381-43DF-9BF4-F5A88E8E6FD0}" srcOrd="0" destOrd="0" presId="urn:microsoft.com/office/officeart/2005/8/layout/orgChart1"/>
    <dgm:cxn modelId="{713A549E-C366-47E6-8B8B-674A7F146469}" type="presOf" srcId="{02EEAF0D-8162-43EF-9123-7B9C4F356166}" destId="{563DE4AA-F88F-444C-910B-7158DFD805ED}" srcOrd="0" destOrd="0" presId="urn:microsoft.com/office/officeart/2005/8/layout/orgChart1"/>
    <dgm:cxn modelId="{A7F1EC80-0ACE-4A1C-A31F-69A1EB19E404}" srcId="{7D0F5213-D7D8-4BBE-BACC-8C06083794FA}" destId="{3883F3F4-D0D0-464C-89EB-24B636D0A913}" srcOrd="0" destOrd="0" parTransId="{36BA1A45-7DFA-4E72-9691-A21D7056F467}" sibTransId="{00945ED7-DB2A-407D-BD92-7AAEF9882069}"/>
    <dgm:cxn modelId="{BDA41610-AA72-41C6-A886-EB03E3B6BCE6}" type="presOf" srcId="{62672EF0-5298-4C12-B7DE-B224BD8A8AD3}" destId="{33FE5E21-6931-4DB4-96FD-5748D3C29681}" srcOrd="1" destOrd="0" presId="urn:microsoft.com/office/officeart/2005/8/layout/orgChart1"/>
    <dgm:cxn modelId="{C60C6D13-AA75-4A10-8483-0F497AD1CE67}" type="presOf" srcId="{C929F1D0-DC94-4AD0-8A72-73C875F8830A}" destId="{439A4BC9-A81A-43F4-98A9-52190D9A7D30}" srcOrd="1" destOrd="0" presId="urn:microsoft.com/office/officeart/2005/8/layout/orgChart1"/>
    <dgm:cxn modelId="{C957460E-F778-4A06-95AE-D07494E453D9}" type="presOf" srcId="{02EEAF0D-8162-43EF-9123-7B9C4F356166}" destId="{5812BB0B-A9BC-4E2D-94A0-891E876204B2}" srcOrd="1" destOrd="0" presId="urn:microsoft.com/office/officeart/2005/8/layout/orgChart1"/>
    <dgm:cxn modelId="{B79CBAED-2118-49AC-BAEF-C9580F220E7D}" type="presOf" srcId="{B5EF4B5E-324F-4293-AE08-40C208DACDEE}" destId="{A9084B37-C947-4D00-88AD-B934F864551F}" srcOrd="0" destOrd="0" presId="urn:microsoft.com/office/officeart/2005/8/layout/orgChart1"/>
    <dgm:cxn modelId="{A7F5334F-450E-425B-9293-2710F8935D13}" type="presOf" srcId="{24981E89-BED7-4A1E-9141-84D8F210420C}" destId="{4CF2CEE1-3DD8-48FA-B04D-C7BDC46E7657}" srcOrd="0" destOrd="0" presId="urn:microsoft.com/office/officeart/2005/8/layout/orgChart1"/>
    <dgm:cxn modelId="{B5926F63-F880-40AE-B544-C80062064E7F}" type="presOf" srcId="{5B22F640-D13C-45D2-A9D6-9FFDDC44CB5C}" destId="{92A763F8-DDC0-4A92-84A8-3083C8FBE8C4}" srcOrd="0" destOrd="0" presId="urn:microsoft.com/office/officeart/2005/8/layout/orgChart1"/>
    <dgm:cxn modelId="{5F9A45D1-B982-4F50-A26B-56B8CEE66569}" type="presOf" srcId="{9381E8B6-932D-4E19-B925-49660A7165A0}" destId="{1E9701FF-AC4F-458D-B81D-7D38FE48284B}" srcOrd="1" destOrd="0" presId="urn:microsoft.com/office/officeart/2005/8/layout/orgChart1"/>
    <dgm:cxn modelId="{DB531107-0652-47DF-A156-218FBF3DB68B}" type="presOf" srcId="{6C8C37BE-86E8-474A-BCE8-E5371ED3AC72}" destId="{C1B80172-5548-434B-82FA-DCB4461EC84E}" srcOrd="1" destOrd="0" presId="urn:microsoft.com/office/officeart/2005/8/layout/orgChart1"/>
    <dgm:cxn modelId="{BF613AC3-1CAC-422B-ABB1-53B1F96DB8A5}" type="presOf" srcId="{3883F3F4-D0D0-464C-89EB-24B636D0A913}" destId="{821D5641-41F5-4764-B5A4-1E6DED022AF1}" srcOrd="1" destOrd="0" presId="urn:microsoft.com/office/officeart/2005/8/layout/orgChart1"/>
    <dgm:cxn modelId="{031192F7-29F7-4A26-ACC9-26F3D3EBF90B}" type="presOf" srcId="{BF34F481-83E1-486B-8C3B-05DEAC45E24E}" destId="{0A36C198-29E0-4C5E-AC96-64F95E38720C}" srcOrd="0" destOrd="0" presId="urn:microsoft.com/office/officeart/2005/8/layout/orgChart1"/>
    <dgm:cxn modelId="{0DD761B6-4739-48E0-8E48-AB027FD19CC8}" type="presOf" srcId="{1513FC49-7DDC-4D1C-BD22-9213A9E262CE}" destId="{A65C56FB-799D-46AC-B901-428CE915E415}" srcOrd="0" destOrd="0" presId="urn:microsoft.com/office/officeart/2005/8/layout/orgChart1"/>
    <dgm:cxn modelId="{70A7975F-B9BB-456B-AB09-164515D1CF4C}" type="presOf" srcId="{C929F1D0-DC94-4AD0-8A72-73C875F8830A}" destId="{FC5902EA-4BCA-4FE6-B299-5A5F079971C7}" srcOrd="0" destOrd="0" presId="urn:microsoft.com/office/officeart/2005/8/layout/orgChart1"/>
    <dgm:cxn modelId="{AD0412DC-4D96-4287-9B5F-E37C8FEA9280}" type="presOf" srcId="{3883F3F4-D0D0-464C-89EB-24B636D0A913}" destId="{A93FC636-AF35-4818-BABC-D665A0976463}" srcOrd="0" destOrd="0" presId="urn:microsoft.com/office/officeart/2005/8/layout/orgChart1"/>
    <dgm:cxn modelId="{36251387-A34C-40C4-89A3-580C3D56C881}" type="presOf" srcId="{1513FC49-7DDC-4D1C-BD22-9213A9E262CE}" destId="{5B4824D4-41A6-4134-8733-A1CC027EBF33}" srcOrd="1" destOrd="0" presId="urn:microsoft.com/office/officeart/2005/8/layout/orgChart1"/>
    <dgm:cxn modelId="{878EFE44-F53A-4164-A68A-10E15F312FD4}" srcId="{5B22F640-D13C-45D2-A9D6-9FFDDC44CB5C}" destId="{6C8C37BE-86E8-474A-BCE8-E5371ED3AC72}" srcOrd="2" destOrd="0" parTransId="{AFF3D2EA-809D-4B0C-96F1-A2E8DCD52D6E}" sibTransId="{3885E8C5-080A-4971-9956-43BCECE0FE2B}"/>
    <dgm:cxn modelId="{F5950C65-73BE-4D2E-8D15-71AD83A30534}" type="presOf" srcId="{10B43596-32E4-4D0B-80A5-C7E390980DF8}" destId="{EC1A0D4E-248B-45B9-9504-0021133359EA}" srcOrd="1" destOrd="0" presId="urn:microsoft.com/office/officeart/2005/8/layout/orgChart1"/>
    <dgm:cxn modelId="{FABCC84E-7B6D-4121-B707-5641E48FC867}" type="presOf" srcId="{7D0F5213-D7D8-4BBE-BACC-8C06083794FA}" destId="{2365344E-58EC-4E34-80EA-DC1CCB464A9F}" srcOrd="0" destOrd="0" presId="urn:microsoft.com/office/officeart/2005/8/layout/orgChart1"/>
    <dgm:cxn modelId="{45B63130-9901-4653-83A9-336F950BB390}" type="presOf" srcId="{AFF3D2EA-809D-4B0C-96F1-A2E8DCD52D6E}" destId="{DA598C4B-D615-4419-A174-FEE65C662ADE}" srcOrd="0" destOrd="0" presId="urn:microsoft.com/office/officeart/2005/8/layout/orgChart1"/>
    <dgm:cxn modelId="{D7417425-D444-442E-9E47-E59BA6D8FFBC}" type="presOf" srcId="{62672EF0-5298-4C12-B7DE-B224BD8A8AD3}" destId="{9A27B5E6-6CB2-44DB-AD26-37C4045C0C71}" srcOrd="0" destOrd="0" presId="urn:microsoft.com/office/officeart/2005/8/layout/orgChart1"/>
    <dgm:cxn modelId="{2D71B748-6E06-4ACA-9854-F55FA64DE06C}" type="presOf" srcId="{10B43596-32E4-4D0B-80A5-C7E390980DF8}" destId="{DF8E2E55-439F-41EE-A375-FD484794C9D9}" srcOrd="0" destOrd="0" presId="urn:microsoft.com/office/officeart/2005/8/layout/orgChart1"/>
    <dgm:cxn modelId="{240CF783-BF5A-49CA-9EA8-513668BFB5C9}" srcId="{6C8C37BE-86E8-474A-BCE8-E5371ED3AC72}" destId="{10B43596-32E4-4D0B-80A5-C7E390980DF8}" srcOrd="0" destOrd="0" parTransId="{0BE5DB13-088B-4923-BD3B-223BE5A13377}" sibTransId="{9C33AF4F-88F6-4F3E-9D27-A79B8F5C0A1F}"/>
    <dgm:cxn modelId="{48B26B91-A93B-4D7D-A397-368BBE5604AD}" type="presOf" srcId="{CA18BDF7-2DA4-4E15-B340-00EFB3A03D40}" destId="{5E0FB472-8AF6-4991-A282-2F4E3523D925}" srcOrd="1" destOrd="0" presId="urn:microsoft.com/office/officeart/2005/8/layout/orgChart1"/>
    <dgm:cxn modelId="{79B09F68-0956-475E-95B4-336B3086D1B3}" srcId="{5B22F640-D13C-45D2-A9D6-9FFDDC44CB5C}" destId="{02EEAF0D-8162-43EF-9123-7B9C4F356166}" srcOrd="0" destOrd="0" parTransId="{EDCD40BB-1B2B-4EB0-836A-334CEA994F79}" sibTransId="{0E6E3083-A84C-4A0D-B7E2-1D12F0A85258}"/>
    <dgm:cxn modelId="{39F76DE7-00EA-4EC4-A1FA-4F2187E10941}" type="presOf" srcId="{1D2A07E6-E367-467E-AE09-DE2F106EF555}" destId="{69B9C06F-4B59-4C73-92D5-0D73EE5E7342}" srcOrd="0" destOrd="0" presId="urn:microsoft.com/office/officeart/2005/8/layout/orgChart1"/>
    <dgm:cxn modelId="{6E8C4C1D-C280-4F78-9C76-B25278845F53}" type="presOf" srcId="{CA18BDF7-2DA4-4E15-B340-00EFB3A03D40}" destId="{1757ADB9-8EE4-4323-B2C3-A2D97148F1D6}" srcOrd="0" destOrd="0" presId="urn:microsoft.com/office/officeart/2005/8/layout/orgChart1"/>
    <dgm:cxn modelId="{A036B31A-55CF-4D38-B1F2-FA11667A43DB}" srcId="{1513FC49-7DDC-4D1C-BD22-9213A9E262CE}" destId="{9381E8B6-932D-4E19-B925-49660A7165A0}" srcOrd="0" destOrd="0" parTransId="{BF34F481-83E1-486B-8C3B-05DEAC45E24E}" sibTransId="{E6811628-FCDC-4E9D-988D-E01FDD6613D4}"/>
    <dgm:cxn modelId="{C078831A-9D79-4F0F-8B3B-08741BE0AF03}" srcId="{02EEAF0D-8162-43EF-9123-7B9C4F356166}" destId="{62672EF0-5298-4C12-B7DE-B224BD8A8AD3}" srcOrd="2" destOrd="0" parTransId="{B5EF4B5E-324F-4293-AE08-40C208DACDEE}" sibTransId="{5C26019C-AE4D-47E9-A23B-F1D14F4C4CD0}"/>
    <dgm:cxn modelId="{2973F048-FE5D-44C0-9409-F18B0462E944}" srcId="{6C8C37BE-86E8-474A-BCE8-E5371ED3AC72}" destId="{C929F1D0-DC94-4AD0-8A72-73C875F8830A}" srcOrd="1" destOrd="0" parTransId="{24981E89-BED7-4A1E-9141-84D8F210420C}" sibTransId="{C2F4A755-C8BB-4F30-8654-04DD1C89A42C}"/>
    <dgm:cxn modelId="{74C9043D-57B6-43DE-8872-04D39551C41D}" type="presParOf" srcId="{2365344E-58EC-4E34-80EA-DC1CCB464A9F}" destId="{E6678E44-9036-4299-A7AC-C986187D2AE1}" srcOrd="0" destOrd="0" presId="urn:microsoft.com/office/officeart/2005/8/layout/orgChart1"/>
    <dgm:cxn modelId="{58961D8B-9E29-4D39-8020-808C19AD909D}" type="presParOf" srcId="{E6678E44-9036-4299-A7AC-C986187D2AE1}" destId="{7947AD26-2241-4D2F-9955-0F22C9AB2F9B}" srcOrd="0" destOrd="0" presId="urn:microsoft.com/office/officeart/2005/8/layout/orgChart1"/>
    <dgm:cxn modelId="{F3C46694-6D10-44CD-99A3-D602AEEA87C6}" type="presParOf" srcId="{7947AD26-2241-4D2F-9955-0F22C9AB2F9B}" destId="{A93FC636-AF35-4818-BABC-D665A0976463}" srcOrd="0" destOrd="0" presId="urn:microsoft.com/office/officeart/2005/8/layout/orgChart1"/>
    <dgm:cxn modelId="{4850EBA0-8E57-4B7F-A9CD-6ED4B96763BB}" type="presParOf" srcId="{7947AD26-2241-4D2F-9955-0F22C9AB2F9B}" destId="{821D5641-41F5-4764-B5A4-1E6DED022AF1}" srcOrd="1" destOrd="0" presId="urn:microsoft.com/office/officeart/2005/8/layout/orgChart1"/>
    <dgm:cxn modelId="{5AD5851D-342F-4735-98C8-9EEF21BDFA8C}" type="presParOf" srcId="{E6678E44-9036-4299-A7AC-C986187D2AE1}" destId="{C7B5C761-E66C-4482-82B3-DBF0ABE7E526}" srcOrd="1" destOrd="0" presId="urn:microsoft.com/office/officeart/2005/8/layout/orgChart1"/>
    <dgm:cxn modelId="{43D17BB0-01A8-427C-9562-7CEA594504B0}" type="presParOf" srcId="{C7B5C761-E66C-4482-82B3-DBF0ABE7E526}" destId="{B281C4E3-974C-478D-8C9E-DBB62F68822B}" srcOrd="0" destOrd="0" presId="urn:microsoft.com/office/officeart/2005/8/layout/orgChart1"/>
    <dgm:cxn modelId="{7CC18097-B574-4904-9D06-37E5810BF566}" type="presParOf" srcId="{C7B5C761-E66C-4482-82B3-DBF0ABE7E526}" destId="{F82688E5-80D6-4801-8607-7393C3382E2B}" srcOrd="1" destOrd="0" presId="urn:microsoft.com/office/officeart/2005/8/layout/orgChart1"/>
    <dgm:cxn modelId="{7A43A8A5-107A-409A-A84D-B2869346C8BC}" type="presParOf" srcId="{F82688E5-80D6-4801-8607-7393C3382E2B}" destId="{E3BF2420-B3A8-45DE-B8DD-630C8D3FF897}" srcOrd="0" destOrd="0" presId="urn:microsoft.com/office/officeart/2005/8/layout/orgChart1"/>
    <dgm:cxn modelId="{43569C31-4619-470F-928D-1B2726EE48F5}" type="presParOf" srcId="{E3BF2420-B3A8-45DE-B8DD-630C8D3FF897}" destId="{92A763F8-DDC0-4A92-84A8-3083C8FBE8C4}" srcOrd="0" destOrd="0" presId="urn:microsoft.com/office/officeart/2005/8/layout/orgChart1"/>
    <dgm:cxn modelId="{5A69DBE0-D6B9-4343-9BB9-5158DF94457D}" type="presParOf" srcId="{E3BF2420-B3A8-45DE-B8DD-630C8D3FF897}" destId="{76DED5E6-FBD6-42DA-B9F2-F6098235312E}" srcOrd="1" destOrd="0" presId="urn:microsoft.com/office/officeart/2005/8/layout/orgChart1"/>
    <dgm:cxn modelId="{49DE025F-9A62-4193-86A6-9F36BF966367}" type="presParOf" srcId="{F82688E5-80D6-4801-8607-7393C3382E2B}" destId="{93E85DA0-1058-46A2-A882-236889449BDE}" srcOrd="1" destOrd="0" presId="urn:microsoft.com/office/officeart/2005/8/layout/orgChart1"/>
    <dgm:cxn modelId="{35D040EC-69AC-4937-8C18-6AFF8797538E}" type="presParOf" srcId="{93E85DA0-1058-46A2-A882-236889449BDE}" destId="{CB7442CC-40D8-424A-AC61-330ACEB19481}" srcOrd="0" destOrd="0" presId="urn:microsoft.com/office/officeart/2005/8/layout/orgChart1"/>
    <dgm:cxn modelId="{3FB4F02C-4186-4033-A3F9-877C26DFE87E}" type="presParOf" srcId="{93E85DA0-1058-46A2-A882-236889449BDE}" destId="{563DD57B-9973-461D-88A6-D6362343BEE0}" srcOrd="1" destOrd="0" presId="urn:microsoft.com/office/officeart/2005/8/layout/orgChart1"/>
    <dgm:cxn modelId="{8096AEE2-BBB5-40D1-9F24-5EDD2FE85B32}" type="presParOf" srcId="{563DD57B-9973-461D-88A6-D6362343BEE0}" destId="{A095F0BA-40B4-4CFA-81CC-B6FC30F5DB62}" srcOrd="0" destOrd="0" presId="urn:microsoft.com/office/officeart/2005/8/layout/orgChart1"/>
    <dgm:cxn modelId="{DD7A72C0-8714-4CFD-B61B-CC9A6AD22CF2}" type="presParOf" srcId="{A095F0BA-40B4-4CFA-81CC-B6FC30F5DB62}" destId="{563DE4AA-F88F-444C-910B-7158DFD805ED}" srcOrd="0" destOrd="0" presId="urn:microsoft.com/office/officeart/2005/8/layout/orgChart1"/>
    <dgm:cxn modelId="{74E804D2-0CDF-4E99-8E32-08AAB9AAD175}" type="presParOf" srcId="{A095F0BA-40B4-4CFA-81CC-B6FC30F5DB62}" destId="{5812BB0B-A9BC-4E2D-94A0-891E876204B2}" srcOrd="1" destOrd="0" presId="urn:microsoft.com/office/officeart/2005/8/layout/orgChart1"/>
    <dgm:cxn modelId="{668BAB08-CEFB-47CE-983F-99455826ADC2}" type="presParOf" srcId="{563DD57B-9973-461D-88A6-D6362343BEE0}" destId="{298C9B2D-57E3-413A-9769-C14D37B00F9A}" srcOrd="1" destOrd="0" presId="urn:microsoft.com/office/officeart/2005/8/layout/orgChart1"/>
    <dgm:cxn modelId="{4BF4D94A-5324-45D0-B15B-706B874E6CF9}" type="presParOf" srcId="{298C9B2D-57E3-413A-9769-C14D37B00F9A}" destId="{A7558573-AA62-4C97-97C3-86923C7ADC7A}" srcOrd="0" destOrd="0" presId="urn:microsoft.com/office/officeart/2005/8/layout/orgChart1"/>
    <dgm:cxn modelId="{CD0ABEC4-EE09-47C8-BCA7-9E7C00319B4E}" type="presParOf" srcId="{298C9B2D-57E3-413A-9769-C14D37B00F9A}" destId="{B62487A9-7DD6-4C0F-ABF3-2A45EE6E3EB0}" srcOrd="1" destOrd="0" presId="urn:microsoft.com/office/officeart/2005/8/layout/orgChart1"/>
    <dgm:cxn modelId="{AC000997-CFD0-4628-B56E-1C7330AD176B}" type="presParOf" srcId="{B62487A9-7DD6-4C0F-ABF3-2A45EE6E3EB0}" destId="{FC464E9C-878A-4D7D-A618-C11BFD6D7BF8}" srcOrd="0" destOrd="0" presId="urn:microsoft.com/office/officeart/2005/8/layout/orgChart1"/>
    <dgm:cxn modelId="{15592E90-6474-46B5-86D0-D16AFA48C842}" type="presParOf" srcId="{FC464E9C-878A-4D7D-A618-C11BFD6D7BF8}" destId="{1757ADB9-8EE4-4323-B2C3-A2D97148F1D6}" srcOrd="0" destOrd="0" presId="urn:microsoft.com/office/officeart/2005/8/layout/orgChart1"/>
    <dgm:cxn modelId="{EDC72A97-F351-4133-A03F-715ED0752185}" type="presParOf" srcId="{FC464E9C-878A-4D7D-A618-C11BFD6D7BF8}" destId="{5E0FB472-8AF6-4991-A282-2F4E3523D925}" srcOrd="1" destOrd="0" presId="urn:microsoft.com/office/officeart/2005/8/layout/orgChart1"/>
    <dgm:cxn modelId="{DC362399-FBC3-416A-A7E2-1F7B1E3ABE26}" type="presParOf" srcId="{B62487A9-7DD6-4C0F-ABF3-2A45EE6E3EB0}" destId="{7A6EED63-B322-4F62-AC03-D0CB18BFFC9E}" srcOrd="1" destOrd="0" presId="urn:microsoft.com/office/officeart/2005/8/layout/orgChart1"/>
    <dgm:cxn modelId="{35FB801E-3037-4FE5-8143-99FC092403B2}" type="presParOf" srcId="{B62487A9-7DD6-4C0F-ABF3-2A45EE6E3EB0}" destId="{914C970C-1472-4BEB-8D2A-1F138A4FF640}" srcOrd="2" destOrd="0" presId="urn:microsoft.com/office/officeart/2005/8/layout/orgChart1"/>
    <dgm:cxn modelId="{236C3190-AEB1-4A4B-BFBE-74B6588375BA}" type="presParOf" srcId="{298C9B2D-57E3-413A-9769-C14D37B00F9A}" destId="{69B9C06F-4B59-4C73-92D5-0D73EE5E7342}" srcOrd="2" destOrd="0" presId="urn:microsoft.com/office/officeart/2005/8/layout/orgChart1"/>
    <dgm:cxn modelId="{FACA656A-8159-4BCC-8C72-D12ADE1AB5C5}" type="presParOf" srcId="{298C9B2D-57E3-413A-9769-C14D37B00F9A}" destId="{E31C0F8B-63C1-4514-9F96-95498C0383F6}" srcOrd="3" destOrd="0" presId="urn:microsoft.com/office/officeart/2005/8/layout/orgChart1"/>
    <dgm:cxn modelId="{C2B189BC-0514-4077-B5C1-08A9AC1C5899}" type="presParOf" srcId="{E31C0F8B-63C1-4514-9F96-95498C0383F6}" destId="{F73CFCCC-233A-46D2-ADF2-D1ED5BACD421}" srcOrd="0" destOrd="0" presId="urn:microsoft.com/office/officeart/2005/8/layout/orgChart1"/>
    <dgm:cxn modelId="{DC808679-E6EC-4CB2-9F90-72DD37C5DB80}" type="presParOf" srcId="{F73CFCCC-233A-46D2-ADF2-D1ED5BACD421}" destId="{DCDBE117-E799-4C11-9C4C-1C6973B86F3E}" srcOrd="0" destOrd="0" presId="urn:microsoft.com/office/officeart/2005/8/layout/orgChart1"/>
    <dgm:cxn modelId="{CF495BE1-CC20-421F-A134-32FFB711C8C3}" type="presParOf" srcId="{F73CFCCC-233A-46D2-ADF2-D1ED5BACD421}" destId="{BD8F90A5-DF75-42AF-B899-A2E736A2465B}" srcOrd="1" destOrd="0" presId="urn:microsoft.com/office/officeart/2005/8/layout/orgChart1"/>
    <dgm:cxn modelId="{4F865B62-B8C2-444E-A6FB-D368D209551E}" type="presParOf" srcId="{E31C0F8B-63C1-4514-9F96-95498C0383F6}" destId="{D9760EFE-A0AA-4C3B-A73B-4F4BC5428B8C}" srcOrd="1" destOrd="0" presId="urn:microsoft.com/office/officeart/2005/8/layout/orgChart1"/>
    <dgm:cxn modelId="{16BBDC7C-1972-44FA-A7A0-CC98F7AE4C76}" type="presParOf" srcId="{E31C0F8B-63C1-4514-9F96-95498C0383F6}" destId="{EB558F37-8EEA-4ECC-829A-55532F057140}" srcOrd="2" destOrd="0" presId="urn:microsoft.com/office/officeart/2005/8/layout/orgChart1"/>
    <dgm:cxn modelId="{3EB69F20-BD49-40E4-8D31-683CE005AAE0}" type="presParOf" srcId="{298C9B2D-57E3-413A-9769-C14D37B00F9A}" destId="{A9084B37-C947-4D00-88AD-B934F864551F}" srcOrd="4" destOrd="0" presId="urn:microsoft.com/office/officeart/2005/8/layout/orgChart1"/>
    <dgm:cxn modelId="{47055995-8961-408F-8D30-53A2C2D5B635}" type="presParOf" srcId="{298C9B2D-57E3-413A-9769-C14D37B00F9A}" destId="{3FCD15ED-4A7A-4677-B66E-19FBDAB24A46}" srcOrd="5" destOrd="0" presId="urn:microsoft.com/office/officeart/2005/8/layout/orgChart1"/>
    <dgm:cxn modelId="{43F3DBE0-092E-4299-9D30-1F08D0DA4669}" type="presParOf" srcId="{3FCD15ED-4A7A-4677-B66E-19FBDAB24A46}" destId="{F37839E9-3A84-4813-92B3-8EBADAB90E97}" srcOrd="0" destOrd="0" presId="urn:microsoft.com/office/officeart/2005/8/layout/orgChart1"/>
    <dgm:cxn modelId="{FE8F8928-F1C4-44F9-BB0E-5D9804848484}" type="presParOf" srcId="{F37839E9-3A84-4813-92B3-8EBADAB90E97}" destId="{9A27B5E6-6CB2-44DB-AD26-37C4045C0C71}" srcOrd="0" destOrd="0" presId="urn:microsoft.com/office/officeart/2005/8/layout/orgChart1"/>
    <dgm:cxn modelId="{BD9CE9F2-08FF-49D0-9665-1BEA705E184A}" type="presParOf" srcId="{F37839E9-3A84-4813-92B3-8EBADAB90E97}" destId="{33FE5E21-6931-4DB4-96FD-5748D3C29681}" srcOrd="1" destOrd="0" presId="urn:microsoft.com/office/officeart/2005/8/layout/orgChart1"/>
    <dgm:cxn modelId="{C6072C29-3785-45F0-BF22-72276747F424}" type="presParOf" srcId="{3FCD15ED-4A7A-4677-B66E-19FBDAB24A46}" destId="{B08F77EC-09BD-4A6F-BE80-94A52D69C3DA}" srcOrd="1" destOrd="0" presId="urn:microsoft.com/office/officeart/2005/8/layout/orgChart1"/>
    <dgm:cxn modelId="{1490604D-0972-49B4-AFA0-355030DA1D9C}" type="presParOf" srcId="{3FCD15ED-4A7A-4677-B66E-19FBDAB24A46}" destId="{8F277ADE-B44E-4BC1-B69D-C5B593721916}" srcOrd="2" destOrd="0" presId="urn:microsoft.com/office/officeart/2005/8/layout/orgChart1"/>
    <dgm:cxn modelId="{73185E47-C81B-4318-B46A-6526364B6C41}" type="presParOf" srcId="{563DD57B-9973-461D-88A6-D6362343BEE0}" destId="{32C6A495-3EEB-4934-8F6D-7E2331EF9701}" srcOrd="2" destOrd="0" presId="urn:microsoft.com/office/officeart/2005/8/layout/orgChart1"/>
    <dgm:cxn modelId="{4A2B2E1B-F3D8-431F-8AE4-83EC8AAB9871}" type="presParOf" srcId="{93E85DA0-1058-46A2-A882-236889449BDE}" destId="{D9E0F81A-F381-43DF-9BF4-F5A88E8E6FD0}" srcOrd="2" destOrd="0" presId="urn:microsoft.com/office/officeart/2005/8/layout/orgChart1"/>
    <dgm:cxn modelId="{D19FC4DF-5190-441A-8772-DE6C719C1177}" type="presParOf" srcId="{93E85DA0-1058-46A2-A882-236889449BDE}" destId="{817AF602-74A7-4882-8F09-A96C8DF3E4EE}" srcOrd="3" destOrd="0" presId="urn:microsoft.com/office/officeart/2005/8/layout/orgChart1"/>
    <dgm:cxn modelId="{3CFF3E94-596D-4914-8A25-1C2AD7A2146C}" type="presParOf" srcId="{817AF602-74A7-4882-8F09-A96C8DF3E4EE}" destId="{C6C4ED67-1125-4310-93A6-2F1EEE060F49}" srcOrd="0" destOrd="0" presId="urn:microsoft.com/office/officeart/2005/8/layout/orgChart1"/>
    <dgm:cxn modelId="{DA443AD2-66C1-4832-852C-922E9D7EB70A}" type="presParOf" srcId="{C6C4ED67-1125-4310-93A6-2F1EEE060F49}" destId="{A65C56FB-799D-46AC-B901-428CE915E415}" srcOrd="0" destOrd="0" presId="urn:microsoft.com/office/officeart/2005/8/layout/orgChart1"/>
    <dgm:cxn modelId="{D6E375DE-1D3F-4EC7-9436-DA6A1C40DCA6}" type="presParOf" srcId="{C6C4ED67-1125-4310-93A6-2F1EEE060F49}" destId="{5B4824D4-41A6-4134-8733-A1CC027EBF33}" srcOrd="1" destOrd="0" presId="urn:microsoft.com/office/officeart/2005/8/layout/orgChart1"/>
    <dgm:cxn modelId="{EF7CE71E-344D-4B61-9908-72DFA738DB9A}" type="presParOf" srcId="{817AF602-74A7-4882-8F09-A96C8DF3E4EE}" destId="{97BABC51-F206-485F-8752-FA97D17B64F1}" srcOrd="1" destOrd="0" presId="urn:microsoft.com/office/officeart/2005/8/layout/orgChart1"/>
    <dgm:cxn modelId="{784C9C08-0ACA-41AD-9F91-A22A541F8E9A}" type="presParOf" srcId="{97BABC51-F206-485F-8752-FA97D17B64F1}" destId="{0A36C198-29E0-4C5E-AC96-64F95E38720C}" srcOrd="0" destOrd="0" presId="urn:microsoft.com/office/officeart/2005/8/layout/orgChart1"/>
    <dgm:cxn modelId="{D479DC59-B129-4DEA-9393-5093859F755C}" type="presParOf" srcId="{97BABC51-F206-485F-8752-FA97D17B64F1}" destId="{ACB168EB-05DB-459A-BE84-F612A106E7B8}" srcOrd="1" destOrd="0" presId="urn:microsoft.com/office/officeart/2005/8/layout/orgChart1"/>
    <dgm:cxn modelId="{7E63FD08-A34B-415F-BCEF-EF6FA188FBD7}" type="presParOf" srcId="{ACB168EB-05DB-459A-BE84-F612A106E7B8}" destId="{9530700A-400D-414E-96C1-152200A8A0F2}" srcOrd="0" destOrd="0" presId="urn:microsoft.com/office/officeart/2005/8/layout/orgChart1"/>
    <dgm:cxn modelId="{393D60B2-5695-443E-918A-0981055E28B1}" type="presParOf" srcId="{9530700A-400D-414E-96C1-152200A8A0F2}" destId="{3AA7E0B6-AEB0-4321-8D1B-C340C15266C2}" srcOrd="0" destOrd="0" presId="urn:microsoft.com/office/officeart/2005/8/layout/orgChart1"/>
    <dgm:cxn modelId="{0DE684D2-DEBE-430E-8AA1-0A0977EDCEA2}" type="presParOf" srcId="{9530700A-400D-414E-96C1-152200A8A0F2}" destId="{1E9701FF-AC4F-458D-B81D-7D38FE48284B}" srcOrd="1" destOrd="0" presId="urn:microsoft.com/office/officeart/2005/8/layout/orgChart1"/>
    <dgm:cxn modelId="{1F4BE8B0-E33A-4974-BD91-C98A892B1507}" type="presParOf" srcId="{ACB168EB-05DB-459A-BE84-F612A106E7B8}" destId="{51893729-50FD-411A-8891-BF94F552DD76}" srcOrd="1" destOrd="0" presId="urn:microsoft.com/office/officeart/2005/8/layout/orgChart1"/>
    <dgm:cxn modelId="{6478E86C-6CF7-4254-A2BC-79FBE3828C68}" type="presParOf" srcId="{ACB168EB-05DB-459A-BE84-F612A106E7B8}" destId="{D0470155-F679-41B2-A0A4-825DF20328CE}" srcOrd="2" destOrd="0" presId="urn:microsoft.com/office/officeart/2005/8/layout/orgChart1"/>
    <dgm:cxn modelId="{B313C711-DAC2-4A8C-806E-D580054BAC69}" type="presParOf" srcId="{817AF602-74A7-4882-8F09-A96C8DF3E4EE}" destId="{D13B099F-E5F9-414D-AB65-073F39FD139B}" srcOrd="2" destOrd="0" presId="urn:microsoft.com/office/officeart/2005/8/layout/orgChart1"/>
    <dgm:cxn modelId="{D4ABCF47-1B3E-4F57-B2D8-1A8C29E4ACE6}" type="presParOf" srcId="{93E85DA0-1058-46A2-A882-236889449BDE}" destId="{DA598C4B-D615-4419-A174-FEE65C662ADE}" srcOrd="4" destOrd="0" presId="urn:microsoft.com/office/officeart/2005/8/layout/orgChart1"/>
    <dgm:cxn modelId="{792A63AA-1A8C-474D-8153-134EAA2D84EB}" type="presParOf" srcId="{93E85DA0-1058-46A2-A882-236889449BDE}" destId="{DC21F5BE-6F88-4901-8381-06D11B3AE310}" srcOrd="5" destOrd="0" presId="urn:microsoft.com/office/officeart/2005/8/layout/orgChart1"/>
    <dgm:cxn modelId="{46C244C0-A515-4EBE-BD79-06F1E10DD097}" type="presParOf" srcId="{DC21F5BE-6F88-4901-8381-06D11B3AE310}" destId="{CF5740F5-5E1E-4C71-B142-68F7D5456E83}" srcOrd="0" destOrd="0" presId="urn:microsoft.com/office/officeart/2005/8/layout/orgChart1"/>
    <dgm:cxn modelId="{D5A44C00-1AAF-41B3-AB3D-F3190D448DD2}" type="presParOf" srcId="{CF5740F5-5E1E-4C71-B142-68F7D5456E83}" destId="{EFE6A343-C3A4-48C6-A2A8-204C28F667ED}" srcOrd="0" destOrd="0" presId="urn:microsoft.com/office/officeart/2005/8/layout/orgChart1"/>
    <dgm:cxn modelId="{D6D9A25F-88D7-4EEA-B1BE-F5788AC29B93}" type="presParOf" srcId="{CF5740F5-5E1E-4C71-B142-68F7D5456E83}" destId="{C1B80172-5548-434B-82FA-DCB4461EC84E}" srcOrd="1" destOrd="0" presId="urn:microsoft.com/office/officeart/2005/8/layout/orgChart1"/>
    <dgm:cxn modelId="{D0E67564-E656-4E57-ACE4-AD480E0DEDF5}" type="presParOf" srcId="{DC21F5BE-6F88-4901-8381-06D11B3AE310}" destId="{C01916A5-03A6-4A56-AB5A-444C61BC835E}" srcOrd="1" destOrd="0" presId="urn:microsoft.com/office/officeart/2005/8/layout/orgChart1"/>
    <dgm:cxn modelId="{91E6AFD2-B9E0-4702-8142-B139414136E7}" type="presParOf" srcId="{C01916A5-03A6-4A56-AB5A-444C61BC835E}" destId="{BFB884A4-EDD5-4669-A906-AE7F53712E4B}" srcOrd="0" destOrd="0" presId="urn:microsoft.com/office/officeart/2005/8/layout/orgChart1"/>
    <dgm:cxn modelId="{A468C60A-39F0-4820-AAE2-6197EF26D60C}" type="presParOf" srcId="{C01916A5-03A6-4A56-AB5A-444C61BC835E}" destId="{C999E24E-B6E9-4C70-8339-2F1C6BC1D4E1}" srcOrd="1" destOrd="0" presId="urn:microsoft.com/office/officeart/2005/8/layout/orgChart1"/>
    <dgm:cxn modelId="{1D04E359-6C59-4205-B4FC-6ED942611A9B}" type="presParOf" srcId="{C999E24E-B6E9-4C70-8339-2F1C6BC1D4E1}" destId="{F3F3DA68-2C72-4886-B2E8-C087AB153353}" srcOrd="0" destOrd="0" presId="urn:microsoft.com/office/officeart/2005/8/layout/orgChart1"/>
    <dgm:cxn modelId="{ACEFC359-EE10-43EF-AB8D-AD4D331A4A36}" type="presParOf" srcId="{F3F3DA68-2C72-4886-B2E8-C087AB153353}" destId="{DF8E2E55-439F-41EE-A375-FD484794C9D9}" srcOrd="0" destOrd="0" presId="urn:microsoft.com/office/officeart/2005/8/layout/orgChart1"/>
    <dgm:cxn modelId="{81A9CB53-C5A2-49BD-B00F-2435F94DB836}" type="presParOf" srcId="{F3F3DA68-2C72-4886-B2E8-C087AB153353}" destId="{EC1A0D4E-248B-45B9-9504-0021133359EA}" srcOrd="1" destOrd="0" presId="urn:microsoft.com/office/officeart/2005/8/layout/orgChart1"/>
    <dgm:cxn modelId="{E2FEC323-5D6F-472A-B49C-8613E8C3AAD0}" type="presParOf" srcId="{C999E24E-B6E9-4C70-8339-2F1C6BC1D4E1}" destId="{21337CCF-78AB-4900-98B9-780F06F9C087}" srcOrd="1" destOrd="0" presId="urn:microsoft.com/office/officeart/2005/8/layout/orgChart1"/>
    <dgm:cxn modelId="{3ED47B47-51A0-4067-ACE2-E7078F25470F}" type="presParOf" srcId="{C999E24E-B6E9-4C70-8339-2F1C6BC1D4E1}" destId="{C03DBE51-4E7E-42BC-BA73-3885E2932BCF}" srcOrd="2" destOrd="0" presId="urn:microsoft.com/office/officeart/2005/8/layout/orgChart1"/>
    <dgm:cxn modelId="{AA4785F3-CC47-438F-B337-0FE5E6577F12}" type="presParOf" srcId="{C01916A5-03A6-4A56-AB5A-444C61BC835E}" destId="{4CF2CEE1-3DD8-48FA-B04D-C7BDC46E7657}" srcOrd="2" destOrd="0" presId="urn:microsoft.com/office/officeart/2005/8/layout/orgChart1"/>
    <dgm:cxn modelId="{201860FF-FE78-4643-A117-855220FCC97F}" type="presParOf" srcId="{C01916A5-03A6-4A56-AB5A-444C61BC835E}" destId="{7EA79A33-88C5-4573-AF42-82BADECA49DA}" srcOrd="3" destOrd="0" presId="urn:microsoft.com/office/officeart/2005/8/layout/orgChart1"/>
    <dgm:cxn modelId="{D87AC213-CB9D-4CF1-B6F7-4FA9F9D1B222}" type="presParOf" srcId="{7EA79A33-88C5-4573-AF42-82BADECA49DA}" destId="{1686A39F-10AB-4646-A2E5-5FAADA862B86}" srcOrd="0" destOrd="0" presId="urn:microsoft.com/office/officeart/2005/8/layout/orgChart1"/>
    <dgm:cxn modelId="{FDE030F0-F323-4031-9A37-078E0338CD93}" type="presParOf" srcId="{1686A39F-10AB-4646-A2E5-5FAADA862B86}" destId="{FC5902EA-4BCA-4FE6-B299-5A5F079971C7}" srcOrd="0" destOrd="0" presId="urn:microsoft.com/office/officeart/2005/8/layout/orgChart1"/>
    <dgm:cxn modelId="{631A510B-721E-407A-BC03-95698CFC94AF}" type="presParOf" srcId="{1686A39F-10AB-4646-A2E5-5FAADA862B86}" destId="{439A4BC9-A81A-43F4-98A9-52190D9A7D30}" srcOrd="1" destOrd="0" presId="urn:microsoft.com/office/officeart/2005/8/layout/orgChart1"/>
    <dgm:cxn modelId="{7946159B-65D4-4322-8702-7DD17D509346}" type="presParOf" srcId="{7EA79A33-88C5-4573-AF42-82BADECA49DA}" destId="{8FB28777-4FFC-4B89-BC66-67435D82D24E}" srcOrd="1" destOrd="0" presId="urn:microsoft.com/office/officeart/2005/8/layout/orgChart1"/>
    <dgm:cxn modelId="{9FD0A0B2-7308-4376-888D-3699061B8EBA}" type="presParOf" srcId="{7EA79A33-88C5-4573-AF42-82BADECA49DA}" destId="{78239101-8C5D-4B0C-8F36-0D62CC8C0B16}" srcOrd="2" destOrd="0" presId="urn:microsoft.com/office/officeart/2005/8/layout/orgChart1"/>
    <dgm:cxn modelId="{5D82A6A6-9AC5-49CE-84D1-3E9A3777860B}" type="presParOf" srcId="{C01916A5-03A6-4A56-AB5A-444C61BC835E}" destId="{8DBB5993-E514-42A6-B924-76348720F0AC}" srcOrd="4" destOrd="0" presId="urn:microsoft.com/office/officeart/2005/8/layout/orgChart1"/>
    <dgm:cxn modelId="{4D5D90B3-160D-439D-BFDB-941C160E2E4D}" type="presParOf" srcId="{C01916A5-03A6-4A56-AB5A-444C61BC835E}" destId="{1620BD70-B09C-4F07-89B6-D7EED503B28E}" srcOrd="5" destOrd="0" presId="urn:microsoft.com/office/officeart/2005/8/layout/orgChart1"/>
    <dgm:cxn modelId="{12A38A2F-E8CA-4A96-8D5D-EF7CF7C0621C}" type="presParOf" srcId="{1620BD70-B09C-4F07-89B6-D7EED503B28E}" destId="{3A4DED90-CE25-4185-AC85-3E47CB39033E}" srcOrd="0" destOrd="0" presId="urn:microsoft.com/office/officeart/2005/8/layout/orgChart1"/>
    <dgm:cxn modelId="{D1F0C5EA-3C00-4D62-A97D-655A4AE9EAA7}" type="presParOf" srcId="{3A4DED90-CE25-4185-AC85-3E47CB39033E}" destId="{8A056791-9386-4E3A-97FA-FE81D29E0C37}" srcOrd="0" destOrd="0" presId="urn:microsoft.com/office/officeart/2005/8/layout/orgChart1"/>
    <dgm:cxn modelId="{CCF5A74B-B6DB-45E0-880D-347DF7493026}" type="presParOf" srcId="{3A4DED90-CE25-4185-AC85-3E47CB39033E}" destId="{17CE8C0D-6169-4211-8CFA-154DF730A5BC}" srcOrd="1" destOrd="0" presId="urn:microsoft.com/office/officeart/2005/8/layout/orgChart1"/>
    <dgm:cxn modelId="{2D1C0BA0-DA12-4093-A5DB-E21C7BB1CBDA}" type="presParOf" srcId="{1620BD70-B09C-4F07-89B6-D7EED503B28E}" destId="{42371338-8803-4DF8-A6B5-E9B570B0FE75}" srcOrd="1" destOrd="0" presId="urn:microsoft.com/office/officeart/2005/8/layout/orgChart1"/>
    <dgm:cxn modelId="{5DCBD0CE-A1C0-4AAE-8873-EC844622F6CC}" type="presParOf" srcId="{1620BD70-B09C-4F07-89B6-D7EED503B28E}" destId="{50830425-9EC0-40E3-97D1-4E6A3640CEAF}" srcOrd="2" destOrd="0" presId="urn:microsoft.com/office/officeart/2005/8/layout/orgChart1"/>
    <dgm:cxn modelId="{DA6A2355-1298-47B2-B29B-71A8393C58E6}" type="presParOf" srcId="{DC21F5BE-6F88-4901-8381-06D11B3AE310}" destId="{F3184E67-2257-4524-AF97-9F0C2987902E}" srcOrd="2" destOrd="0" presId="urn:microsoft.com/office/officeart/2005/8/layout/orgChart1"/>
    <dgm:cxn modelId="{B408977D-23F3-4088-82F8-F4EF83991CBA}" type="presParOf" srcId="{F82688E5-80D6-4801-8607-7393C3382E2B}" destId="{A6BE32D8-4E83-4A22-A206-7CBE35885981}" srcOrd="2" destOrd="0" presId="urn:microsoft.com/office/officeart/2005/8/layout/orgChart1"/>
    <dgm:cxn modelId="{85990148-C4CA-477E-B845-886342C60B1A}" type="presParOf" srcId="{E6678E44-9036-4299-A7AC-C986187D2AE1}" destId="{1DC51DB0-E2E1-4E3B-8714-1377B8C47E2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B5993-E514-42A6-B924-76348720F0AC}">
      <dsp:nvSpPr>
        <dsp:cNvPr id="0" name=""/>
        <dsp:cNvSpPr/>
      </dsp:nvSpPr>
      <dsp:spPr>
        <a:xfrm>
          <a:off x="3613067" y="1447558"/>
          <a:ext cx="166436" cy="1416122"/>
        </a:xfrm>
        <a:custGeom>
          <a:avLst/>
          <a:gdLst/>
          <a:ahLst/>
          <a:cxnLst/>
          <a:rect l="0" t="0" r="0" b="0"/>
          <a:pathLst>
            <a:path>
              <a:moveTo>
                <a:pt x="0" y="0"/>
              </a:moveTo>
              <a:lnTo>
                <a:pt x="0" y="1416122"/>
              </a:lnTo>
              <a:lnTo>
                <a:pt x="166436" y="14161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F2CEE1-3DD8-48FA-B04D-C7BDC46E7657}">
      <dsp:nvSpPr>
        <dsp:cNvPr id="0" name=""/>
        <dsp:cNvSpPr/>
      </dsp:nvSpPr>
      <dsp:spPr>
        <a:xfrm>
          <a:off x="3613067" y="1447558"/>
          <a:ext cx="166436" cy="881310"/>
        </a:xfrm>
        <a:custGeom>
          <a:avLst/>
          <a:gdLst/>
          <a:ahLst/>
          <a:cxnLst/>
          <a:rect l="0" t="0" r="0" b="0"/>
          <a:pathLst>
            <a:path>
              <a:moveTo>
                <a:pt x="0" y="0"/>
              </a:moveTo>
              <a:lnTo>
                <a:pt x="0" y="881310"/>
              </a:lnTo>
              <a:lnTo>
                <a:pt x="166436" y="8813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B884A4-EDD5-4669-A906-AE7F53712E4B}">
      <dsp:nvSpPr>
        <dsp:cNvPr id="0" name=""/>
        <dsp:cNvSpPr/>
      </dsp:nvSpPr>
      <dsp:spPr>
        <a:xfrm>
          <a:off x="3613067" y="1447558"/>
          <a:ext cx="166436" cy="346498"/>
        </a:xfrm>
        <a:custGeom>
          <a:avLst/>
          <a:gdLst/>
          <a:ahLst/>
          <a:cxnLst/>
          <a:rect l="0" t="0" r="0" b="0"/>
          <a:pathLst>
            <a:path>
              <a:moveTo>
                <a:pt x="0" y="0"/>
              </a:moveTo>
              <a:lnTo>
                <a:pt x="0" y="346498"/>
              </a:lnTo>
              <a:lnTo>
                <a:pt x="166436" y="3464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598C4B-D615-4419-A174-FEE65C662ADE}">
      <dsp:nvSpPr>
        <dsp:cNvPr id="0" name=""/>
        <dsp:cNvSpPr/>
      </dsp:nvSpPr>
      <dsp:spPr>
        <a:xfrm>
          <a:off x="2584966" y="912746"/>
          <a:ext cx="1471931" cy="158183"/>
        </a:xfrm>
        <a:custGeom>
          <a:avLst/>
          <a:gdLst/>
          <a:ahLst/>
          <a:cxnLst/>
          <a:rect l="0" t="0" r="0" b="0"/>
          <a:pathLst>
            <a:path>
              <a:moveTo>
                <a:pt x="0" y="0"/>
              </a:moveTo>
              <a:lnTo>
                <a:pt x="0" y="79091"/>
              </a:lnTo>
              <a:lnTo>
                <a:pt x="1471931" y="79091"/>
              </a:lnTo>
              <a:lnTo>
                <a:pt x="1471931" y="158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36C198-29E0-4C5E-AC96-64F95E38720C}">
      <dsp:nvSpPr>
        <dsp:cNvPr id="0" name=""/>
        <dsp:cNvSpPr/>
      </dsp:nvSpPr>
      <dsp:spPr>
        <a:xfrm>
          <a:off x="2206540" y="1447558"/>
          <a:ext cx="189564" cy="466378"/>
        </a:xfrm>
        <a:custGeom>
          <a:avLst/>
          <a:gdLst/>
          <a:ahLst/>
          <a:cxnLst/>
          <a:rect l="0" t="0" r="0" b="0"/>
          <a:pathLst>
            <a:path>
              <a:moveTo>
                <a:pt x="0" y="0"/>
              </a:moveTo>
              <a:lnTo>
                <a:pt x="0" y="466378"/>
              </a:lnTo>
              <a:lnTo>
                <a:pt x="189564" y="4663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E0F81A-F381-43DF-9BF4-F5A88E8E6FD0}">
      <dsp:nvSpPr>
        <dsp:cNvPr id="0" name=""/>
        <dsp:cNvSpPr/>
      </dsp:nvSpPr>
      <dsp:spPr>
        <a:xfrm>
          <a:off x="2584966" y="912746"/>
          <a:ext cx="127078" cy="158183"/>
        </a:xfrm>
        <a:custGeom>
          <a:avLst/>
          <a:gdLst/>
          <a:ahLst/>
          <a:cxnLst/>
          <a:rect l="0" t="0" r="0" b="0"/>
          <a:pathLst>
            <a:path>
              <a:moveTo>
                <a:pt x="0" y="0"/>
              </a:moveTo>
              <a:lnTo>
                <a:pt x="0" y="79091"/>
              </a:lnTo>
              <a:lnTo>
                <a:pt x="127078" y="79091"/>
              </a:lnTo>
              <a:lnTo>
                <a:pt x="127078" y="158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084B37-C947-4D00-88AD-B934F864551F}">
      <dsp:nvSpPr>
        <dsp:cNvPr id="0" name=""/>
        <dsp:cNvSpPr/>
      </dsp:nvSpPr>
      <dsp:spPr>
        <a:xfrm>
          <a:off x="694619" y="1447558"/>
          <a:ext cx="204560" cy="1400967"/>
        </a:xfrm>
        <a:custGeom>
          <a:avLst/>
          <a:gdLst/>
          <a:ahLst/>
          <a:cxnLst/>
          <a:rect l="0" t="0" r="0" b="0"/>
          <a:pathLst>
            <a:path>
              <a:moveTo>
                <a:pt x="0" y="0"/>
              </a:moveTo>
              <a:lnTo>
                <a:pt x="0" y="1400967"/>
              </a:lnTo>
              <a:lnTo>
                <a:pt x="204560" y="14009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9C06F-4B59-4C73-92D5-0D73EE5E7342}">
      <dsp:nvSpPr>
        <dsp:cNvPr id="0" name=""/>
        <dsp:cNvSpPr/>
      </dsp:nvSpPr>
      <dsp:spPr>
        <a:xfrm>
          <a:off x="694619" y="1447558"/>
          <a:ext cx="204560" cy="866154"/>
        </a:xfrm>
        <a:custGeom>
          <a:avLst/>
          <a:gdLst/>
          <a:ahLst/>
          <a:cxnLst/>
          <a:rect l="0" t="0" r="0" b="0"/>
          <a:pathLst>
            <a:path>
              <a:moveTo>
                <a:pt x="0" y="0"/>
              </a:moveTo>
              <a:lnTo>
                <a:pt x="0" y="866154"/>
              </a:lnTo>
              <a:lnTo>
                <a:pt x="204560" y="866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558573-AA62-4C97-97C3-86923C7ADC7A}">
      <dsp:nvSpPr>
        <dsp:cNvPr id="0" name=""/>
        <dsp:cNvSpPr/>
      </dsp:nvSpPr>
      <dsp:spPr>
        <a:xfrm>
          <a:off x="694619" y="1447558"/>
          <a:ext cx="204560" cy="338920"/>
        </a:xfrm>
        <a:custGeom>
          <a:avLst/>
          <a:gdLst/>
          <a:ahLst/>
          <a:cxnLst/>
          <a:rect l="0" t="0" r="0" b="0"/>
          <a:pathLst>
            <a:path>
              <a:moveTo>
                <a:pt x="0" y="0"/>
              </a:moveTo>
              <a:lnTo>
                <a:pt x="0" y="338920"/>
              </a:lnTo>
              <a:lnTo>
                <a:pt x="204560" y="338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7442CC-40D8-424A-AC61-330ACEB19481}">
      <dsp:nvSpPr>
        <dsp:cNvPr id="0" name=""/>
        <dsp:cNvSpPr/>
      </dsp:nvSpPr>
      <dsp:spPr>
        <a:xfrm>
          <a:off x="1240113" y="912746"/>
          <a:ext cx="1344853" cy="158183"/>
        </a:xfrm>
        <a:custGeom>
          <a:avLst/>
          <a:gdLst/>
          <a:ahLst/>
          <a:cxnLst/>
          <a:rect l="0" t="0" r="0" b="0"/>
          <a:pathLst>
            <a:path>
              <a:moveTo>
                <a:pt x="1344853" y="0"/>
              </a:moveTo>
              <a:lnTo>
                <a:pt x="1344853" y="79091"/>
              </a:lnTo>
              <a:lnTo>
                <a:pt x="0" y="79091"/>
              </a:lnTo>
              <a:lnTo>
                <a:pt x="0" y="158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81C4E3-974C-478D-8C9E-DBB62F68822B}">
      <dsp:nvSpPr>
        <dsp:cNvPr id="0" name=""/>
        <dsp:cNvSpPr/>
      </dsp:nvSpPr>
      <dsp:spPr>
        <a:xfrm>
          <a:off x="2539246" y="377933"/>
          <a:ext cx="91440" cy="158183"/>
        </a:xfrm>
        <a:custGeom>
          <a:avLst/>
          <a:gdLst/>
          <a:ahLst/>
          <a:cxnLst/>
          <a:rect l="0" t="0" r="0" b="0"/>
          <a:pathLst>
            <a:path>
              <a:moveTo>
                <a:pt x="45720" y="0"/>
              </a:moveTo>
              <a:lnTo>
                <a:pt x="45720" y="1581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3FC636-AF35-4818-BABC-D665A0976463}">
      <dsp:nvSpPr>
        <dsp:cNvPr id="0" name=""/>
        <dsp:cNvSpPr/>
      </dsp:nvSpPr>
      <dsp:spPr>
        <a:xfrm>
          <a:off x="1774259" y="1305"/>
          <a:ext cx="1621415" cy="37662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a:solidFill>
                <a:schemeClr val="tx1"/>
              </a:solidFill>
            </a:rPr>
            <a:t>AD Technology and Change</a:t>
          </a:r>
        </a:p>
      </dsp:txBody>
      <dsp:txXfrm>
        <a:off x="1774259" y="1305"/>
        <a:ext cx="1621415" cy="376628"/>
      </dsp:txXfrm>
    </dsp:sp>
    <dsp:sp modelId="{92A763F8-DDC0-4A92-84A8-3083C8FBE8C4}">
      <dsp:nvSpPr>
        <dsp:cNvPr id="0" name=""/>
        <dsp:cNvSpPr/>
      </dsp:nvSpPr>
      <dsp:spPr>
        <a:xfrm>
          <a:off x="1681017" y="536117"/>
          <a:ext cx="1807899" cy="37662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a:solidFill>
                <a:schemeClr val="tx1"/>
              </a:solidFill>
            </a:rPr>
            <a:t>Head of Portfolio and Service Management</a:t>
          </a:r>
        </a:p>
      </dsp:txBody>
      <dsp:txXfrm>
        <a:off x="1681017" y="536117"/>
        <a:ext cx="1807899" cy="376628"/>
      </dsp:txXfrm>
    </dsp:sp>
    <dsp:sp modelId="{563DE4AA-F88F-444C-910B-7158DFD805ED}">
      <dsp:nvSpPr>
        <dsp:cNvPr id="0" name=""/>
        <dsp:cNvSpPr/>
      </dsp:nvSpPr>
      <dsp:spPr>
        <a:xfrm>
          <a:off x="558246" y="1070930"/>
          <a:ext cx="1363733" cy="37662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a:solidFill>
                <a:schemeClr val="tx1"/>
              </a:solidFill>
            </a:rPr>
            <a:t>Resource Manager </a:t>
          </a:r>
          <a:br>
            <a:rPr lang="en-GB" sz="900" kern="1200" dirty="0">
              <a:solidFill>
                <a:schemeClr val="tx1"/>
              </a:solidFill>
            </a:rPr>
          </a:br>
          <a:endParaRPr lang="en-GB" sz="900" kern="1200" dirty="0">
            <a:solidFill>
              <a:schemeClr val="tx1"/>
            </a:solidFill>
          </a:endParaRPr>
        </a:p>
      </dsp:txBody>
      <dsp:txXfrm>
        <a:off x="558246" y="1070930"/>
        <a:ext cx="1363733" cy="376628"/>
      </dsp:txXfrm>
    </dsp:sp>
    <dsp:sp modelId="{1757ADB9-8EE4-4323-B2C3-A2D97148F1D6}">
      <dsp:nvSpPr>
        <dsp:cNvPr id="0" name=""/>
        <dsp:cNvSpPr/>
      </dsp:nvSpPr>
      <dsp:spPr>
        <a:xfrm>
          <a:off x="899179" y="1605742"/>
          <a:ext cx="1177995" cy="361472"/>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a:solidFill>
                <a:schemeClr val="tx1"/>
              </a:solidFill>
            </a:rPr>
            <a:t>PMO Analyst</a:t>
          </a:r>
        </a:p>
      </dsp:txBody>
      <dsp:txXfrm>
        <a:off x="899179" y="1605742"/>
        <a:ext cx="1177995" cy="361472"/>
      </dsp:txXfrm>
    </dsp:sp>
    <dsp:sp modelId="{DCDBE117-E799-4C11-9C4C-1C6973B86F3E}">
      <dsp:nvSpPr>
        <dsp:cNvPr id="0" name=""/>
        <dsp:cNvSpPr/>
      </dsp:nvSpPr>
      <dsp:spPr>
        <a:xfrm>
          <a:off x="899179" y="2125399"/>
          <a:ext cx="1138223" cy="37662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solidFill>
                <a:schemeClr val="tx1"/>
              </a:solidFill>
            </a:rPr>
            <a:t>Projects and Change Officer</a:t>
          </a:r>
          <a:endParaRPr lang="en-GB" sz="900" kern="1200" dirty="0">
            <a:solidFill>
              <a:schemeClr val="tx1"/>
            </a:solidFill>
          </a:endParaRPr>
        </a:p>
      </dsp:txBody>
      <dsp:txXfrm>
        <a:off x="899179" y="2125399"/>
        <a:ext cx="1138223" cy="376628"/>
      </dsp:txXfrm>
    </dsp:sp>
    <dsp:sp modelId="{9A27B5E6-6CB2-44DB-AD26-37C4045C0C71}">
      <dsp:nvSpPr>
        <dsp:cNvPr id="0" name=""/>
        <dsp:cNvSpPr/>
      </dsp:nvSpPr>
      <dsp:spPr>
        <a:xfrm>
          <a:off x="899179" y="2660211"/>
          <a:ext cx="1112823" cy="37662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a:solidFill>
                <a:schemeClr val="tx1"/>
              </a:solidFill>
            </a:rPr>
            <a:t>Graduate Projects and Change Officer</a:t>
          </a:r>
        </a:p>
      </dsp:txBody>
      <dsp:txXfrm>
        <a:off x="899179" y="2660211"/>
        <a:ext cx="1112823" cy="376628"/>
      </dsp:txXfrm>
    </dsp:sp>
    <dsp:sp modelId="{A65C56FB-799D-46AC-B901-428CE915E415}">
      <dsp:nvSpPr>
        <dsp:cNvPr id="0" name=""/>
        <dsp:cNvSpPr/>
      </dsp:nvSpPr>
      <dsp:spPr>
        <a:xfrm>
          <a:off x="2080164" y="1070930"/>
          <a:ext cx="1263761" cy="37662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a:solidFill>
                <a:schemeClr val="tx1"/>
              </a:solidFill>
            </a:rPr>
            <a:t>SMO Lead Analyst</a:t>
          </a:r>
        </a:p>
      </dsp:txBody>
      <dsp:txXfrm>
        <a:off x="2080164" y="1070930"/>
        <a:ext cx="1263761" cy="376628"/>
      </dsp:txXfrm>
    </dsp:sp>
    <dsp:sp modelId="{3AA7E0B6-AEB0-4321-8D1B-C340C15266C2}">
      <dsp:nvSpPr>
        <dsp:cNvPr id="0" name=""/>
        <dsp:cNvSpPr/>
      </dsp:nvSpPr>
      <dsp:spPr>
        <a:xfrm>
          <a:off x="2396104" y="1605742"/>
          <a:ext cx="1088614" cy="61639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a:solidFill>
                <a:schemeClr val="tx1"/>
              </a:solidFill>
            </a:rPr>
            <a:t>Service Management Officer</a:t>
          </a:r>
        </a:p>
      </dsp:txBody>
      <dsp:txXfrm>
        <a:off x="2396104" y="1605742"/>
        <a:ext cx="1088614" cy="616390"/>
      </dsp:txXfrm>
    </dsp:sp>
    <dsp:sp modelId="{EFE6A343-C3A4-48C6-A2A8-204C28F667ED}">
      <dsp:nvSpPr>
        <dsp:cNvPr id="0" name=""/>
        <dsp:cNvSpPr/>
      </dsp:nvSpPr>
      <dsp:spPr>
        <a:xfrm>
          <a:off x="3502109" y="1070930"/>
          <a:ext cx="1109577" cy="37662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a:solidFill>
                <a:schemeClr val="tx1"/>
              </a:solidFill>
            </a:rPr>
            <a:t>PMO Lead Analyst</a:t>
          </a:r>
        </a:p>
      </dsp:txBody>
      <dsp:txXfrm>
        <a:off x="3502109" y="1070930"/>
        <a:ext cx="1109577" cy="376628"/>
      </dsp:txXfrm>
    </dsp:sp>
    <dsp:sp modelId="{DF8E2E55-439F-41EE-A375-FD484794C9D9}">
      <dsp:nvSpPr>
        <dsp:cNvPr id="0" name=""/>
        <dsp:cNvSpPr/>
      </dsp:nvSpPr>
      <dsp:spPr>
        <a:xfrm>
          <a:off x="3779503" y="1605742"/>
          <a:ext cx="1046544" cy="37662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a:solidFill>
                <a:schemeClr val="tx1"/>
              </a:solidFill>
            </a:rPr>
            <a:t>PMO Analyst</a:t>
          </a:r>
        </a:p>
      </dsp:txBody>
      <dsp:txXfrm>
        <a:off x="3779503" y="1605742"/>
        <a:ext cx="1046544" cy="376628"/>
      </dsp:txXfrm>
    </dsp:sp>
    <dsp:sp modelId="{FC5902EA-4BCA-4FE6-B299-5A5F079971C7}">
      <dsp:nvSpPr>
        <dsp:cNvPr id="0" name=""/>
        <dsp:cNvSpPr/>
      </dsp:nvSpPr>
      <dsp:spPr>
        <a:xfrm>
          <a:off x="3779503" y="2140554"/>
          <a:ext cx="1061459" cy="37662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a:solidFill>
                <a:schemeClr val="tx1"/>
              </a:solidFill>
            </a:rPr>
            <a:t>Projects and Change Officer</a:t>
          </a:r>
        </a:p>
      </dsp:txBody>
      <dsp:txXfrm>
        <a:off x="3779503" y="2140554"/>
        <a:ext cx="1061459" cy="376628"/>
      </dsp:txXfrm>
    </dsp:sp>
    <dsp:sp modelId="{8A056791-9386-4E3A-97FA-FE81D29E0C37}">
      <dsp:nvSpPr>
        <dsp:cNvPr id="0" name=""/>
        <dsp:cNvSpPr/>
      </dsp:nvSpPr>
      <dsp:spPr>
        <a:xfrm>
          <a:off x="3779503" y="2675367"/>
          <a:ext cx="1092990" cy="37662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a:solidFill>
                <a:schemeClr val="tx1"/>
              </a:solidFill>
            </a:rPr>
            <a:t>Graduate Projects and Change Officer</a:t>
          </a:r>
        </a:p>
      </dsp:txBody>
      <dsp:txXfrm>
        <a:off x="3779503" y="2675367"/>
        <a:ext cx="1092990" cy="3766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437E13"/>
    <w:rsid w:val="005034AD"/>
    <w:rsid w:val="0053363B"/>
    <w:rsid w:val="006A0C22"/>
    <w:rsid w:val="00707091"/>
    <w:rsid w:val="0083552E"/>
    <w:rsid w:val="00882E6A"/>
    <w:rsid w:val="008C4B84"/>
    <w:rsid w:val="008E7E24"/>
    <w:rsid w:val="00A24E80"/>
    <w:rsid w:val="00AC223F"/>
    <w:rsid w:val="00C03832"/>
    <w:rsid w:val="00C71436"/>
    <w:rsid w:val="00CF4DF9"/>
    <w:rsid w:val="00DE05B6"/>
    <w:rsid w:val="00DE495F"/>
    <w:rsid w:val="00E477E4"/>
    <w:rsid w:val="00EA0964"/>
    <w:rsid w:val="00FB0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 w:type="paragraph" w:customStyle="1" w:styleId="D4CCBFCB99CF44EFAC3C376416C48BB3">
    <w:name w:val="D4CCBFCB99CF44EFAC3C376416C48BB3"/>
    <w:rsid w:val="005034AD"/>
    <w:pPr>
      <w:spacing w:after="160" w:line="259" w:lineRule="auto"/>
    </w:pPr>
  </w:style>
  <w:style w:type="paragraph" w:customStyle="1" w:styleId="CA7A5C66C2554C14BE9EF8BF84E13F23">
    <w:name w:val="CA7A5C66C2554C14BE9EF8BF84E13F23"/>
    <w:rsid w:val="005034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09F69-15EC-4537-8D69-1D0448E0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Pamela McCourt</cp:lastModifiedBy>
  <cp:revision>4</cp:revision>
  <dcterms:created xsi:type="dcterms:W3CDTF">2021-07-20T16:08:00Z</dcterms:created>
  <dcterms:modified xsi:type="dcterms:W3CDTF">2021-07-21T10:04:00Z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2021-07-20T16:07:42Z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5216ff10-9f15-46dd-a5af-000026388c31</vt:lpwstr>
  </property>
  <property fmtid="{D5CDD505-2E9C-101B-9397-08002B2CF9AE}" pid="8" name="MSIP_Label_3ecdfc32-7be5-4b17-9f97-00453388bdd7_ContentBits">
    <vt:lpwstr>2</vt:lpwstr>
  </property>
</Properties>
</file>